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5A32F6" w14:textId="045C39A8" w:rsidR="002453A5" w:rsidRDefault="002453A5">
      <w:pPr>
        <w:jc w:val="center"/>
      </w:pPr>
    </w:p>
    <w:p w14:paraId="151A159C" w14:textId="611CA6D0" w:rsidR="007A18F0" w:rsidRDefault="007A18F0" w:rsidP="0089402F">
      <w:pPr>
        <w:jc w:val="center"/>
        <w:rPr>
          <w:rFonts w:eastAsia="Calibri"/>
          <w:sz w:val="28"/>
          <w:szCs w:val="28"/>
          <w:lang w:eastAsia="en-US"/>
        </w:rPr>
      </w:pPr>
      <w:r>
        <w:rPr>
          <w:sz w:val="28"/>
          <w:szCs w:val="28"/>
          <w:lang w:eastAsia="zh-CN"/>
        </w:rPr>
        <w:t xml:space="preserve">                                                                    </w:t>
      </w:r>
      <w:bookmarkStart w:id="0" w:name="_GoBack"/>
      <w:bookmarkEnd w:id="0"/>
    </w:p>
    <w:p w14:paraId="24BBB573" w14:textId="77777777" w:rsidR="007A18F0" w:rsidRDefault="007A18F0" w:rsidP="007A18F0">
      <w:pPr>
        <w:rPr>
          <w:rFonts w:eastAsia="Calibri"/>
          <w:sz w:val="28"/>
          <w:szCs w:val="28"/>
          <w:lang w:eastAsia="en-US"/>
        </w:rPr>
      </w:pPr>
    </w:p>
    <w:p w14:paraId="637EEAE9" w14:textId="77777777" w:rsidR="00CB1DAF" w:rsidRPr="00CB1DAF" w:rsidRDefault="00CB1DAF" w:rsidP="007A1385">
      <w:pPr>
        <w:jc w:val="center"/>
        <w:rPr>
          <w:rFonts w:eastAsia="SimSun"/>
          <w:b/>
          <w:sz w:val="28"/>
          <w:szCs w:val="28"/>
        </w:rPr>
      </w:pPr>
      <w:r w:rsidRPr="00CB1DAF">
        <w:rPr>
          <w:rFonts w:eastAsia="SimSun"/>
          <w:b/>
          <w:sz w:val="28"/>
          <w:szCs w:val="28"/>
        </w:rPr>
        <w:t>Методические рекомендации</w:t>
      </w:r>
    </w:p>
    <w:p w14:paraId="22CBE5D6" w14:textId="77777777" w:rsidR="00CB1DAF" w:rsidRDefault="00CB1DAF" w:rsidP="007A1385">
      <w:pPr>
        <w:jc w:val="center"/>
        <w:rPr>
          <w:rFonts w:eastAsia="SimSun"/>
          <w:b/>
          <w:sz w:val="28"/>
          <w:szCs w:val="28"/>
        </w:rPr>
      </w:pPr>
      <w:r w:rsidRPr="00CB1DAF">
        <w:rPr>
          <w:rFonts w:eastAsia="SimSun"/>
          <w:b/>
          <w:sz w:val="28"/>
          <w:szCs w:val="28"/>
        </w:rPr>
        <w:t xml:space="preserve">по разработке и реализации муниципальных программ </w:t>
      </w:r>
    </w:p>
    <w:p w14:paraId="1706C729" w14:textId="033CFC84" w:rsidR="00CB1DAF" w:rsidRPr="00CB1DAF" w:rsidRDefault="00CB1DAF" w:rsidP="007A1385">
      <w:pPr>
        <w:jc w:val="center"/>
        <w:rPr>
          <w:rFonts w:eastAsia="SimSun"/>
          <w:b/>
          <w:sz w:val="28"/>
          <w:szCs w:val="28"/>
        </w:rPr>
      </w:pPr>
      <w:r w:rsidRPr="00CB1DAF">
        <w:rPr>
          <w:rFonts w:eastAsia="SimSun"/>
          <w:b/>
          <w:sz w:val="28"/>
          <w:szCs w:val="28"/>
        </w:rPr>
        <w:t>Старорусского муниципального округа</w:t>
      </w:r>
    </w:p>
    <w:p w14:paraId="7A13338D" w14:textId="77777777" w:rsidR="00CB1DAF" w:rsidRPr="00CB1DAF" w:rsidRDefault="00CB1DAF" w:rsidP="00CB1DAF">
      <w:pPr>
        <w:rPr>
          <w:rFonts w:eastAsia="SimSun"/>
          <w:sz w:val="28"/>
          <w:szCs w:val="28"/>
        </w:rPr>
      </w:pPr>
    </w:p>
    <w:p w14:paraId="4DADA940" w14:textId="09015EE2" w:rsidR="00CB1DAF" w:rsidRPr="00CB1DAF" w:rsidRDefault="007A1385" w:rsidP="00CB1DAF">
      <w:pPr>
        <w:spacing w:line="360" w:lineRule="atLeast"/>
        <w:jc w:val="center"/>
        <w:rPr>
          <w:rFonts w:eastAsia="SimSun"/>
          <w:b/>
          <w:sz w:val="28"/>
          <w:szCs w:val="28"/>
        </w:rPr>
      </w:pPr>
      <w:r>
        <w:rPr>
          <w:rFonts w:eastAsia="SimSun"/>
          <w:b/>
          <w:sz w:val="28"/>
          <w:szCs w:val="28"/>
        </w:rPr>
        <w:t>1.</w:t>
      </w:r>
      <w:r w:rsidR="00CB1DAF" w:rsidRPr="00CB1DAF">
        <w:rPr>
          <w:rFonts w:eastAsia="SimSun"/>
          <w:b/>
          <w:sz w:val="28"/>
          <w:szCs w:val="28"/>
        </w:rPr>
        <w:t>Общие положения</w:t>
      </w:r>
    </w:p>
    <w:p w14:paraId="1A42CE00"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t xml:space="preserve">1.1.Настоящие методические рекомендации по разработке и реализации муниципальных программ Старорусского муниципального округа (далее методические рекомендации) разработаны в соответствии с Положением о системе управления муниципальными программами Старорусского муниципального округа, утвержденным постановлением Администрации Старорусского муниципального района </w:t>
      </w:r>
      <w:r w:rsidRPr="00CB1DAF">
        <w:rPr>
          <w:sz w:val="28"/>
          <w:szCs w:val="28"/>
        </w:rPr>
        <w:t xml:space="preserve">18.04.2025 № 1037 </w:t>
      </w:r>
      <w:r w:rsidRPr="00CB1DAF">
        <w:rPr>
          <w:rFonts w:eastAsia="SimSun"/>
          <w:sz w:val="28"/>
          <w:szCs w:val="28"/>
        </w:rPr>
        <w:t>(далее Положение), в целях методического обеспечения процесса разработки и реализации муниципальных программ Старорусского муниципального округа (далее муниципальные программы).</w:t>
      </w:r>
    </w:p>
    <w:p w14:paraId="0FE58FFF"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1.2.Методические рекомендации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приоритетных проектов (программ) и ведомственных проектов (программ), подготовка которых осуществляется в соответствии с Положением об организации проектной деятельности в Администрации Старорусского муниципального района, утвержденным постановлением Администрации Старорусского муниципального района </w:t>
      </w:r>
      <w:r w:rsidRPr="00CB1DAF">
        <w:rPr>
          <w:sz w:val="28"/>
          <w:szCs w:val="28"/>
        </w:rPr>
        <w:t xml:space="preserve">от 20.06.2019 № 888 </w:t>
      </w:r>
      <w:r w:rsidRPr="00CB1DAF">
        <w:rPr>
          <w:rFonts w:eastAsia="SimSun"/>
          <w:sz w:val="28"/>
          <w:szCs w:val="28"/>
        </w:rPr>
        <w:t xml:space="preserve">(далее Положение об организации проектной деятельности). </w:t>
      </w:r>
    </w:p>
    <w:p w14:paraId="74D1F3B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1.3.Понятия, используемые в методических рекомендациях, используются в значениях, установленных в Положении.</w:t>
      </w:r>
    </w:p>
    <w:p w14:paraId="35808C2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Для целей методических рекомендаций с учетом Положения используются следующие понятия:</w:t>
      </w:r>
    </w:p>
    <w:p w14:paraId="1F8D7CA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цель муниципальной программы - социальный, экономический или иной общественно значимый или общественно понятный эффект от реализации муниципальной программы на момент окончания реализации этой муниципальной программы;</w:t>
      </w:r>
    </w:p>
    <w:p w14:paraId="11F2D268"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t>показатель муниципальной программы - количественно измеримый показатель, характеризующий достижение целей муниципальной программы и отражающий конечные общественно значимые социально-экономические иные общественно значимые эффекты от реализации муниципальной программы, ее структурного элемента;</w:t>
      </w:r>
    </w:p>
    <w:p w14:paraId="2B7E8FD0"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t>задача структурного элемента муниципальной программы - итог деятельности, направленный на достижение изменений в социально-экономической сфере;</w:t>
      </w:r>
    </w:p>
    <w:p w14:paraId="315FE29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мероприятие (результат) - количественно измеримый итог деятельности, направленный на достижение показателей муниципальной программы и ее структурных элементов, сформулированный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выполнению определенного объема работ с заданными характеристиками. Термины «мероприятие» и «результат» тождественны друг другу и применяются при формировании проектной и процессной частей муниципальной программы. При формировании проектной части муниципальной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муниципальной программы допускается включение мероприятий (результатов), не имеющих количественно измеримых итогов их реализации;</w:t>
      </w:r>
    </w:p>
    <w:p w14:paraId="4684DEB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объект – 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муниципальной программы;</w:t>
      </w:r>
    </w:p>
    <w:p w14:paraId="7261428F"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прокси-показатель – дополнительный показатель муниципальной программы или ее структурного элемента, отражающий динамику основного показателя, но имеющий более частую периодичность расчета; </w:t>
      </w:r>
    </w:p>
    <w:p w14:paraId="1843629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14:paraId="6C2ABB7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маркировка – реализуемое в муниципальной интегрированной информационной системе управления общественными финансами «Электронный бюджет» по мере ввода в эксплуатацию ее компонентов и модулей (далее программный комплекс) присвоение признака связи параметров муниципальных программ и их структурных элементов между собой, а также с параметрами других документов.</w:t>
      </w:r>
    </w:p>
    <w:p w14:paraId="1F38F740" w14:textId="2EA7A8FA" w:rsidR="00CB1DAF" w:rsidRPr="00CB1DAF" w:rsidRDefault="007A1385" w:rsidP="007A1385">
      <w:pPr>
        <w:ind w:firstLine="709"/>
        <w:jc w:val="center"/>
        <w:rPr>
          <w:rFonts w:eastAsia="SimSun"/>
          <w:b/>
          <w:sz w:val="28"/>
          <w:szCs w:val="28"/>
        </w:rPr>
      </w:pPr>
      <w:r>
        <w:rPr>
          <w:rFonts w:eastAsia="SimSun"/>
          <w:b/>
          <w:sz w:val="28"/>
          <w:szCs w:val="28"/>
        </w:rPr>
        <w:t>2.</w:t>
      </w:r>
      <w:r w:rsidR="00CB1DAF" w:rsidRPr="00CB1DAF">
        <w:rPr>
          <w:rFonts w:eastAsia="SimSun"/>
          <w:b/>
          <w:sz w:val="28"/>
          <w:szCs w:val="28"/>
        </w:rPr>
        <w:t>Формирование реестра документов, входящих в состав</w:t>
      </w:r>
    </w:p>
    <w:p w14:paraId="6772166F" w14:textId="77777777" w:rsidR="00CB1DAF" w:rsidRPr="00CB1DAF" w:rsidRDefault="00CB1DAF" w:rsidP="007A1385">
      <w:pPr>
        <w:ind w:firstLine="709"/>
        <w:jc w:val="center"/>
        <w:rPr>
          <w:rFonts w:eastAsia="SimSun"/>
          <w:b/>
          <w:sz w:val="28"/>
          <w:szCs w:val="28"/>
        </w:rPr>
      </w:pPr>
      <w:r w:rsidRPr="00CB1DAF">
        <w:rPr>
          <w:rFonts w:eastAsia="SimSun"/>
          <w:b/>
          <w:sz w:val="28"/>
          <w:szCs w:val="28"/>
        </w:rPr>
        <w:t>муниципальной программы</w:t>
      </w:r>
    </w:p>
    <w:p w14:paraId="0D6B8E21" w14:textId="7C61E8B8" w:rsidR="007A1385" w:rsidRDefault="00CB1DAF" w:rsidP="00CB1DAF">
      <w:pPr>
        <w:spacing w:line="360" w:lineRule="atLeast"/>
        <w:ind w:firstLine="709"/>
        <w:jc w:val="both"/>
        <w:rPr>
          <w:rFonts w:eastAsia="SimSun"/>
          <w:color w:val="FF0000"/>
          <w:sz w:val="28"/>
          <w:szCs w:val="28"/>
        </w:rPr>
      </w:pPr>
      <w:r w:rsidRPr="00CB1DAF">
        <w:rPr>
          <w:rFonts w:eastAsia="SimSun"/>
          <w:sz w:val="28"/>
          <w:szCs w:val="28"/>
        </w:rPr>
        <w:t xml:space="preserve">2.1.Ответственным </w:t>
      </w:r>
      <w:r w:rsidR="007A1385">
        <w:rPr>
          <w:rFonts w:eastAsia="SimSun"/>
          <w:sz w:val="28"/>
          <w:szCs w:val="28"/>
        </w:rPr>
        <w:t xml:space="preserve">       </w:t>
      </w:r>
      <w:r w:rsidRPr="00CB1DAF">
        <w:rPr>
          <w:rFonts w:eastAsia="SimSun"/>
          <w:sz w:val="28"/>
          <w:szCs w:val="28"/>
        </w:rPr>
        <w:t xml:space="preserve">исполнителем </w:t>
      </w:r>
      <w:r w:rsidR="007A1385">
        <w:rPr>
          <w:rFonts w:eastAsia="SimSun"/>
          <w:sz w:val="28"/>
          <w:szCs w:val="28"/>
        </w:rPr>
        <w:t xml:space="preserve">     </w:t>
      </w:r>
      <w:r w:rsidRPr="00CB1DAF">
        <w:rPr>
          <w:rFonts w:eastAsia="SimSun"/>
          <w:sz w:val="28"/>
          <w:szCs w:val="28"/>
        </w:rPr>
        <w:t xml:space="preserve">муниципальной </w:t>
      </w:r>
      <w:r w:rsidR="007A1385">
        <w:rPr>
          <w:rFonts w:eastAsia="SimSun"/>
          <w:sz w:val="28"/>
          <w:szCs w:val="28"/>
        </w:rPr>
        <w:t xml:space="preserve">     </w:t>
      </w:r>
      <w:r w:rsidRPr="00CB1DAF">
        <w:rPr>
          <w:rFonts w:eastAsia="SimSun"/>
          <w:sz w:val="28"/>
          <w:szCs w:val="28"/>
        </w:rPr>
        <w:t>программы</w:t>
      </w:r>
      <w:r w:rsidRPr="00CB1DAF">
        <w:rPr>
          <w:rFonts w:eastAsia="SimSun"/>
          <w:color w:val="FF0000"/>
          <w:sz w:val="28"/>
          <w:szCs w:val="28"/>
        </w:rPr>
        <w:t xml:space="preserve"> </w:t>
      </w:r>
    </w:p>
    <w:p w14:paraId="1ED38568" w14:textId="723838B0" w:rsidR="00CB1DAF" w:rsidRPr="00CB1DAF" w:rsidRDefault="00CB1DAF" w:rsidP="007A1385">
      <w:pPr>
        <w:spacing w:line="360" w:lineRule="atLeast"/>
        <w:jc w:val="both"/>
        <w:rPr>
          <w:rFonts w:eastAsia="SimSun"/>
          <w:sz w:val="28"/>
          <w:szCs w:val="28"/>
        </w:rPr>
      </w:pPr>
      <w:r w:rsidRPr="00CB1DAF">
        <w:rPr>
          <w:rFonts w:eastAsia="SimSun"/>
          <w:sz w:val="28"/>
          <w:szCs w:val="28"/>
        </w:rPr>
        <w:t>осуществляется формирование реестра документов, входящих в состав муниципальной программы, указанных в пункте 2.1. Положения (далее реестр документов), на бумажном носителе и (или) в программном комплексе по мере ввода в опытную эксплуатацию компонентов и модулей, по форме согласно приложению № 1 к методическим рекомендациям, а также обеспечивается его актуальность и полнота.</w:t>
      </w:r>
    </w:p>
    <w:p w14:paraId="33B19B88"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lastRenderedPageBreak/>
        <w:t>2.2.В реестре документов ответственным исполнителем муниципальной программы приводится следующая информация:</w:t>
      </w:r>
    </w:p>
    <w:p w14:paraId="3FA8857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2.2.1.Тип документа. Определяется в зависимости от содержания документа и должен соответствовать одному из следующих типов:</w:t>
      </w:r>
    </w:p>
    <w:p w14:paraId="3F146CD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стратегические приоритеты муниципальной программы;</w:t>
      </w:r>
    </w:p>
    <w:p w14:paraId="0DA0225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паспорт муниципальной программы;</w:t>
      </w:r>
    </w:p>
    <w:p w14:paraId="535219DA"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паспорт структурного элемента муниципальной программы (включающий в себя план по реализации структурного элемента (за исключением рабочих планов муниципальных проектов));</w:t>
      </w:r>
    </w:p>
    <w:p w14:paraId="0FB6AD85"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решение о порядке предоставления субсидий из местного бюджета юридическим лицам в рамках реализации муниципальной программы (в случае предоставления соответствующих субсидий в рамках муниципальной программы (далее решение о порядке предоставления субсидий юридическим лицам));</w:t>
      </w:r>
    </w:p>
    <w:p w14:paraId="6E2B7B5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решение об осуществлении капитальных вложений в рамках реализации муниципальной программы (при необходимости);</w:t>
      </w:r>
    </w:p>
    <w:p w14:paraId="1526AE8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решение о заключении от имени Администрации Старорусского муниципального района (далее Администрация) муниципальных контрактов, предметом которых является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рамках муниципальной программы (при необходимости);</w:t>
      </w:r>
    </w:p>
    <w:p w14:paraId="0801BA9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иные документы и материалы в сфере реализации муниципальной программы в соответствии с нормативными правовыми актами Администрации (при необходимости).</w:t>
      </w:r>
    </w:p>
    <w:p w14:paraId="455F4ADB"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2.2.2.Вид документа (например, постановление Администрации, распоряжение Администрации, протокол, приказ </w:t>
      </w:r>
      <w:r w:rsidRPr="00CB1DAF">
        <w:rPr>
          <w:sz w:val="28"/>
          <w:szCs w:val="28"/>
        </w:rPr>
        <w:t xml:space="preserve">отраслевого (функционального) органа </w:t>
      </w:r>
      <w:r w:rsidRPr="00CB1DAF">
        <w:rPr>
          <w:rFonts w:eastAsia="SimSun"/>
          <w:sz w:val="28"/>
          <w:szCs w:val="28"/>
        </w:rPr>
        <w:t xml:space="preserve">Администрации, </w:t>
      </w:r>
      <w:r w:rsidRPr="00CB1DAF">
        <w:rPr>
          <w:sz w:val="28"/>
          <w:szCs w:val="28"/>
        </w:rPr>
        <w:t>муниципального казенного, бюджетного, автономного учреждения (далее муниципальное учреждение)</w:t>
      </w:r>
      <w:r w:rsidRPr="00CB1DAF">
        <w:rPr>
          <w:rFonts w:eastAsia="SimSun"/>
          <w:sz w:val="28"/>
          <w:szCs w:val="28"/>
        </w:rPr>
        <w:t xml:space="preserve"> и др.);</w:t>
      </w:r>
      <w:r w:rsidRPr="00CB1DAF">
        <w:rPr>
          <w:sz w:val="28"/>
          <w:szCs w:val="28"/>
        </w:rPr>
        <w:t xml:space="preserve"> </w:t>
      </w:r>
    </w:p>
    <w:p w14:paraId="73C788E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2.2.3.Наименование и реквизиты (дата и номер) документа (при наличии);</w:t>
      </w:r>
    </w:p>
    <w:p w14:paraId="14A1C524" w14:textId="44C8E716" w:rsidR="007A1385" w:rsidRDefault="00CB1DAF" w:rsidP="00CB1DAF">
      <w:pPr>
        <w:spacing w:line="360" w:lineRule="atLeast"/>
        <w:ind w:firstLine="709"/>
        <w:jc w:val="both"/>
        <w:rPr>
          <w:sz w:val="28"/>
          <w:szCs w:val="28"/>
        </w:rPr>
      </w:pPr>
      <w:r w:rsidRPr="00CB1DAF">
        <w:rPr>
          <w:rFonts w:eastAsia="SimSun"/>
          <w:sz w:val="28"/>
          <w:szCs w:val="28"/>
        </w:rPr>
        <w:t xml:space="preserve">2.2.4.О </w:t>
      </w:r>
      <w:proofErr w:type="gramStart"/>
      <w:r w:rsidRPr="00CB1DAF">
        <w:rPr>
          <w:rFonts w:eastAsia="SimSun"/>
          <w:sz w:val="28"/>
          <w:szCs w:val="28"/>
        </w:rPr>
        <w:t xml:space="preserve">разработчике: </w:t>
      </w:r>
      <w:r w:rsidR="007A1385">
        <w:rPr>
          <w:rFonts w:eastAsia="SimSun"/>
          <w:sz w:val="28"/>
          <w:szCs w:val="28"/>
        </w:rPr>
        <w:t xml:space="preserve">  </w:t>
      </w:r>
      <w:proofErr w:type="gramEnd"/>
      <w:r w:rsidRPr="00CB1DAF">
        <w:rPr>
          <w:rFonts w:eastAsia="SimSun"/>
          <w:sz w:val="28"/>
          <w:szCs w:val="28"/>
        </w:rPr>
        <w:t>наименование</w:t>
      </w:r>
      <w:r w:rsidR="007A1385">
        <w:rPr>
          <w:rFonts w:eastAsia="SimSun"/>
          <w:sz w:val="28"/>
          <w:szCs w:val="28"/>
        </w:rPr>
        <w:t xml:space="preserve">   </w:t>
      </w:r>
      <w:r w:rsidRPr="00CB1DAF">
        <w:rPr>
          <w:rFonts w:eastAsia="SimSun"/>
          <w:sz w:val="28"/>
          <w:szCs w:val="28"/>
        </w:rPr>
        <w:t xml:space="preserve"> </w:t>
      </w:r>
      <w:r w:rsidRPr="00CB1DAF">
        <w:rPr>
          <w:sz w:val="28"/>
          <w:szCs w:val="28"/>
        </w:rPr>
        <w:t xml:space="preserve">отраслевого (функционального) </w:t>
      </w:r>
    </w:p>
    <w:p w14:paraId="408AD24A" w14:textId="104C3898" w:rsidR="007A1385" w:rsidRDefault="00CB1DAF" w:rsidP="007A1385">
      <w:pPr>
        <w:tabs>
          <w:tab w:val="left" w:pos="709"/>
        </w:tabs>
        <w:spacing w:line="360" w:lineRule="atLeast"/>
        <w:jc w:val="both"/>
        <w:rPr>
          <w:rFonts w:eastAsia="SimSun"/>
          <w:sz w:val="28"/>
          <w:szCs w:val="28"/>
        </w:rPr>
      </w:pPr>
      <w:r w:rsidRPr="00CB1DAF">
        <w:rPr>
          <w:sz w:val="28"/>
          <w:szCs w:val="28"/>
        </w:rPr>
        <w:t xml:space="preserve">органа </w:t>
      </w:r>
      <w:r w:rsidR="007A1385">
        <w:rPr>
          <w:sz w:val="28"/>
          <w:szCs w:val="28"/>
        </w:rPr>
        <w:t xml:space="preserve">   </w:t>
      </w:r>
      <w:r w:rsidRPr="00CB1DAF">
        <w:rPr>
          <w:rFonts w:eastAsia="SimSun"/>
          <w:sz w:val="28"/>
          <w:szCs w:val="28"/>
        </w:rPr>
        <w:t xml:space="preserve">Администрации, </w:t>
      </w:r>
      <w:r w:rsidRPr="00CB1DAF">
        <w:rPr>
          <w:sz w:val="28"/>
          <w:szCs w:val="28"/>
        </w:rPr>
        <w:t xml:space="preserve">муниципального </w:t>
      </w:r>
      <w:r w:rsidR="007A1385">
        <w:rPr>
          <w:sz w:val="28"/>
          <w:szCs w:val="28"/>
        </w:rPr>
        <w:t xml:space="preserve">  </w:t>
      </w:r>
      <w:proofErr w:type="gramStart"/>
      <w:r w:rsidRPr="00CB1DAF">
        <w:rPr>
          <w:sz w:val="28"/>
          <w:szCs w:val="28"/>
        </w:rPr>
        <w:t>учреждения</w:t>
      </w:r>
      <w:r w:rsidRPr="00CB1DAF">
        <w:rPr>
          <w:rFonts w:eastAsia="SimSun"/>
          <w:sz w:val="28"/>
          <w:szCs w:val="28"/>
        </w:rPr>
        <w:t xml:space="preserve">, </w:t>
      </w:r>
      <w:r w:rsidR="007A1385">
        <w:rPr>
          <w:rFonts w:eastAsia="SimSun"/>
          <w:sz w:val="28"/>
          <w:szCs w:val="28"/>
        </w:rPr>
        <w:t xml:space="preserve">  </w:t>
      </w:r>
      <w:proofErr w:type="gramEnd"/>
      <w:r w:rsidRPr="00CB1DAF">
        <w:rPr>
          <w:rFonts w:eastAsia="SimSun"/>
          <w:sz w:val="28"/>
          <w:szCs w:val="28"/>
        </w:rPr>
        <w:t xml:space="preserve">ответственного </w:t>
      </w:r>
      <w:r w:rsidR="007A1385">
        <w:rPr>
          <w:rFonts w:eastAsia="SimSun"/>
          <w:sz w:val="28"/>
          <w:szCs w:val="28"/>
        </w:rPr>
        <w:t xml:space="preserve"> </w:t>
      </w:r>
      <w:r w:rsidRPr="00CB1DAF">
        <w:rPr>
          <w:rFonts w:eastAsia="SimSun"/>
          <w:sz w:val="28"/>
          <w:szCs w:val="28"/>
        </w:rPr>
        <w:t xml:space="preserve">за </w:t>
      </w:r>
    </w:p>
    <w:p w14:paraId="48DBDB7C" w14:textId="28B22631" w:rsidR="00CB1DAF" w:rsidRPr="00CB1DAF" w:rsidRDefault="00CB1DAF" w:rsidP="007A1385">
      <w:pPr>
        <w:spacing w:line="360" w:lineRule="atLeast"/>
        <w:jc w:val="both"/>
        <w:rPr>
          <w:rFonts w:eastAsia="SimSun"/>
          <w:sz w:val="28"/>
          <w:szCs w:val="28"/>
        </w:rPr>
      </w:pPr>
      <w:r w:rsidRPr="00CB1DAF">
        <w:rPr>
          <w:rFonts w:eastAsia="SimSun"/>
          <w:sz w:val="28"/>
          <w:szCs w:val="28"/>
        </w:rPr>
        <w:t>разработку документа;</w:t>
      </w:r>
    </w:p>
    <w:p w14:paraId="35800EAC"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t>2.2.5.Гиперссылка на текст документа на официальном сайте Администрации в сети «Интернет» (в случае размещения документов).</w:t>
      </w:r>
    </w:p>
    <w:p w14:paraId="0CBFA22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случае утверждения (принятия) документов, предусматривающих внесение изменений в ранее утвержденный (принятый) документ, такие документы также подлежат обязательному включению в реестр документов.</w:t>
      </w:r>
    </w:p>
    <w:p w14:paraId="28E5B675" w14:textId="6D214B99" w:rsidR="00CB1DAF" w:rsidRPr="00CB1DAF" w:rsidRDefault="00087C70" w:rsidP="00087C70">
      <w:pPr>
        <w:jc w:val="center"/>
        <w:rPr>
          <w:rFonts w:eastAsia="SimSun"/>
          <w:b/>
          <w:sz w:val="28"/>
          <w:szCs w:val="28"/>
        </w:rPr>
      </w:pPr>
      <w:r>
        <w:rPr>
          <w:rFonts w:eastAsia="SimSun"/>
          <w:b/>
          <w:sz w:val="28"/>
          <w:szCs w:val="28"/>
        </w:rPr>
        <w:lastRenderedPageBreak/>
        <w:t>3.</w:t>
      </w:r>
      <w:r w:rsidR="00CB1DAF" w:rsidRPr="00CB1DAF">
        <w:rPr>
          <w:rFonts w:eastAsia="SimSun"/>
          <w:b/>
          <w:sz w:val="28"/>
          <w:szCs w:val="28"/>
        </w:rPr>
        <w:t xml:space="preserve">Рекомендации по содержанию стратегических приоритетов муниципальных программ </w:t>
      </w:r>
    </w:p>
    <w:p w14:paraId="0F955CAE" w14:textId="77777777" w:rsidR="00CB1DAF" w:rsidRPr="00CB1DAF" w:rsidRDefault="00CB1DAF" w:rsidP="000032A7">
      <w:pPr>
        <w:tabs>
          <w:tab w:val="left" w:pos="709"/>
        </w:tabs>
        <w:spacing w:line="360" w:lineRule="atLeast"/>
        <w:ind w:firstLine="709"/>
        <w:jc w:val="both"/>
        <w:rPr>
          <w:rFonts w:eastAsia="SimSun"/>
          <w:sz w:val="28"/>
          <w:szCs w:val="28"/>
        </w:rPr>
      </w:pPr>
      <w:r w:rsidRPr="00CB1DAF">
        <w:rPr>
          <w:rFonts w:eastAsia="SimSun"/>
          <w:sz w:val="28"/>
          <w:szCs w:val="28"/>
        </w:rPr>
        <w:t>3.1.Документ, описывающий стратегические приоритеты в сфере реализации муниципальной программы, представляет собой текстовую часть муниципальной программы и по содержанию и структуре должен соответствовать требованиям пункта 3.1. Положения, а также учитывать рекомендации настоящего раздела методических рекомендаций.</w:t>
      </w:r>
    </w:p>
    <w:p w14:paraId="70113F32"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Приоритеты и цели муниципальной политики в сфере муниципальной программы разрабатываются по форме согласно приложению № 2 к методическим рекомендациям и утверждаются постановлением Администрации.</w:t>
      </w:r>
    </w:p>
    <w:p w14:paraId="60B26603"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Рекомендуемый объем стратегических приоритетов не должен превышать 10 страниц машинописного текста.</w:t>
      </w:r>
    </w:p>
    <w:p w14:paraId="37005CE1"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3.2.В рамках оценки текущего состояния соответствующей сферы социально - экономического развития Старорусского муниципального округа (далее муниципальное образование) приводится анализ ее действительного состояния, включая основные проблемы, прогноз развития сферы реализации муниципальной программы.</w:t>
      </w:r>
    </w:p>
    <w:p w14:paraId="23F7EAC6"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Анализ действительного состояния сферы реализации муниципальной программы должен включать характеристику итогов реализации муниципальной политики в этой сфере, выявление потенциала развития анализируемой сферы и существующих ограничений в сфере реализации муниципальной программы.</w:t>
      </w:r>
    </w:p>
    <w:p w14:paraId="78F668E5"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Характеристика текущего состояния сферы реализации муниципальной программы должна содержать основные показатели уровня развития соответствующей сферы социально-экономического развития муниципального образования.</w:t>
      </w:r>
    </w:p>
    <w:p w14:paraId="1046E4C1" w14:textId="6F2433CB" w:rsidR="00087C70" w:rsidRDefault="00CB1DAF" w:rsidP="00087C70">
      <w:pPr>
        <w:spacing w:line="360" w:lineRule="atLeast"/>
        <w:ind w:firstLine="709"/>
        <w:jc w:val="both"/>
        <w:rPr>
          <w:rFonts w:eastAsia="SimSun"/>
          <w:sz w:val="28"/>
          <w:szCs w:val="28"/>
        </w:rPr>
      </w:pPr>
      <w:r w:rsidRPr="00CB1DAF">
        <w:rPr>
          <w:rFonts w:eastAsia="SimSun"/>
          <w:sz w:val="28"/>
          <w:szCs w:val="28"/>
        </w:rPr>
        <w:t xml:space="preserve">3.3.При описании приоритетов и целей муниципальной политики в сфере реализации муниципальной программы учитываются национальные цели, определенные Президентом Российской Федерации, приоритеты социально-экономического развития Новгородской области и муниципального </w:t>
      </w:r>
      <w:proofErr w:type="gramStart"/>
      <w:r w:rsidRPr="00CB1DAF">
        <w:rPr>
          <w:rFonts w:eastAsia="SimSun"/>
          <w:sz w:val="28"/>
          <w:szCs w:val="28"/>
        </w:rPr>
        <w:t>образования,  обеспечения</w:t>
      </w:r>
      <w:proofErr w:type="gramEnd"/>
      <w:r w:rsidRPr="00CB1DAF">
        <w:rPr>
          <w:rFonts w:eastAsia="SimSun"/>
          <w:sz w:val="28"/>
          <w:szCs w:val="28"/>
        </w:rPr>
        <w:t xml:space="preserve"> безопасности населения муниципального образования, а также показатели, характеризующие достижение </w:t>
      </w:r>
      <w:r w:rsidR="00087C70">
        <w:rPr>
          <w:rFonts w:eastAsia="SimSun"/>
          <w:sz w:val="28"/>
          <w:szCs w:val="28"/>
        </w:rPr>
        <w:t xml:space="preserve">  </w:t>
      </w:r>
      <w:r w:rsidRPr="00CB1DAF">
        <w:rPr>
          <w:rFonts w:eastAsia="SimSun"/>
          <w:sz w:val="28"/>
          <w:szCs w:val="28"/>
        </w:rPr>
        <w:t xml:space="preserve">таких </w:t>
      </w:r>
      <w:r w:rsidR="00087C70">
        <w:rPr>
          <w:rFonts w:eastAsia="SimSun"/>
          <w:sz w:val="28"/>
          <w:szCs w:val="28"/>
        </w:rPr>
        <w:t xml:space="preserve">   </w:t>
      </w:r>
      <w:r w:rsidRPr="00CB1DAF">
        <w:rPr>
          <w:rFonts w:eastAsia="SimSun"/>
          <w:sz w:val="28"/>
          <w:szCs w:val="28"/>
        </w:rPr>
        <w:t xml:space="preserve">приоритетов </w:t>
      </w:r>
      <w:r w:rsidR="00087C70">
        <w:rPr>
          <w:rFonts w:eastAsia="SimSun"/>
          <w:sz w:val="28"/>
          <w:szCs w:val="28"/>
        </w:rPr>
        <w:t xml:space="preserve">  </w:t>
      </w:r>
      <w:r w:rsidRPr="00CB1DAF">
        <w:rPr>
          <w:rFonts w:eastAsia="SimSun"/>
          <w:sz w:val="28"/>
          <w:szCs w:val="28"/>
        </w:rPr>
        <w:t xml:space="preserve">и </w:t>
      </w:r>
      <w:r w:rsidR="00087C70">
        <w:rPr>
          <w:rFonts w:eastAsia="SimSun"/>
          <w:sz w:val="28"/>
          <w:szCs w:val="28"/>
        </w:rPr>
        <w:t xml:space="preserve">   </w:t>
      </w:r>
      <w:r w:rsidRPr="00CB1DAF">
        <w:rPr>
          <w:rFonts w:eastAsia="SimSun"/>
          <w:sz w:val="28"/>
          <w:szCs w:val="28"/>
        </w:rPr>
        <w:t xml:space="preserve">целей, </w:t>
      </w:r>
      <w:r w:rsidR="00087C70">
        <w:rPr>
          <w:rFonts w:eastAsia="SimSun"/>
          <w:sz w:val="28"/>
          <w:szCs w:val="28"/>
        </w:rPr>
        <w:t xml:space="preserve">   </w:t>
      </w:r>
      <w:r w:rsidRPr="00CB1DAF">
        <w:rPr>
          <w:rFonts w:eastAsia="SimSun"/>
          <w:sz w:val="28"/>
          <w:szCs w:val="28"/>
        </w:rPr>
        <w:t>установленные</w:t>
      </w:r>
      <w:r w:rsidR="00087C70">
        <w:rPr>
          <w:rFonts w:eastAsia="SimSun"/>
          <w:sz w:val="28"/>
          <w:szCs w:val="28"/>
        </w:rPr>
        <w:t xml:space="preserve"> </w:t>
      </w:r>
      <w:r w:rsidRPr="00CB1DAF">
        <w:rPr>
          <w:rFonts w:eastAsia="SimSun"/>
          <w:sz w:val="28"/>
          <w:szCs w:val="28"/>
        </w:rPr>
        <w:t xml:space="preserve"> документами </w:t>
      </w:r>
    </w:p>
    <w:p w14:paraId="20231786" w14:textId="0AC2705F" w:rsidR="00CB1DAF" w:rsidRPr="00CB1DAF" w:rsidRDefault="00CB1DAF" w:rsidP="00087C70">
      <w:pPr>
        <w:tabs>
          <w:tab w:val="left" w:pos="709"/>
        </w:tabs>
        <w:spacing w:line="360" w:lineRule="atLeast"/>
        <w:jc w:val="both"/>
        <w:rPr>
          <w:rFonts w:eastAsia="SimSun"/>
          <w:sz w:val="28"/>
          <w:szCs w:val="28"/>
        </w:rPr>
      </w:pPr>
      <w:r w:rsidRPr="00CB1DAF">
        <w:rPr>
          <w:rFonts w:eastAsia="SimSun"/>
          <w:sz w:val="28"/>
          <w:szCs w:val="28"/>
        </w:rPr>
        <w:t>стратегического планирования муниципального образования.</w:t>
      </w:r>
    </w:p>
    <w:p w14:paraId="7D4A2CBE"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3.4.В рамках описания задач муниципального управления, способов их эффективного решения в соответствующей отрасли экономики, приводятся основные задачи развития соответствующей сферы реализации муниципальной программы, предлагаемые механизмы (способы) их достижения (планируемые мероприятия), а также ожидаемые результаты реализации муниципальной программы с учетом сферы ответственности и </w:t>
      </w:r>
      <w:r w:rsidRPr="00CB1DAF">
        <w:rPr>
          <w:rFonts w:eastAsia="SimSun"/>
          <w:sz w:val="28"/>
          <w:szCs w:val="28"/>
        </w:rPr>
        <w:lastRenderedPageBreak/>
        <w:t>полномочий ответственного исполнителя и соисполнителей муниципальной программы и имеющихся финансовых и иных ресурсов.</w:t>
      </w:r>
    </w:p>
    <w:p w14:paraId="21A376A7" w14:textId="77777777" w:rsidR="00CB1DAF" w:rsidRPr="00CB1DAF" w:rsidRDefault="00CB1DAF" w:rsidP="00836946">
      <w:pPr>
        <w:tabs>
          <w:tab w:val="left" w:pos="709"/>
        </w:tabs>
        <w:spacing w:line="360" w:lineRule="atLeast"/>
        <w:ind w:firstLine="709"/>
        <w:jc w:val="both"/>
        <w:rPr>
          <w:rFonts w:eastAsia="SimSun"/>
          <w:sz w:val="28"/>
          <w:szCs w:val="28"/>
        </w:rPr>
      </w:pPr>
      <w:r w:rsidRPr="00CB1DAF">
        <w:rPr>
          <w:rFonts w:eastAsia="SimSun"/>
          <w:sz w:val="28"/>
          <w:szCs w:val="28"/>
        </w:rPr>
        <w:t>Сведения в соответствии с абзацем первым настоящего пункта представляются в разрезе целей муниципальной программы с указанием планируемых значений показателей муниципальной программы.</w:t>
      </w:r>
    </w:p>
    <w:p w14:paraId="760439E8" w14:textId="6AFD12F2" w:rsidR="00087C70" w:rsidRDefault="00CB1DAF" w:rsidP="00087C70">
      <w:pPr>
        <w:ind w:firstLine="709"/>
        <w:jc w:val="center"/>
        <w:rPr>
          <w:rFonts w:eastAsia="SimSun"/>
          <w:b/>
          <w:sz w:val="28"/>
          <w:szCs w:val="28"/>
        </w:rPr>
      </w:pPr>
      <w:r w:rsidRPr="00CB1DAF">
        <w:rPr>
          <w:rFonts w:eastAsia="SimSun"/>
          <w:b/>
          <w:sz w:val="28"/>
          <w:szCs w:val="28"/>
        </w:rPr>
        <w:t>4</w:t>
      </w:r>
      <w:r w:rsidR="00087C70">
        <w:rPr>
          <w:rFonts w:eastAsia="SimSun"/>
          <w:b/>
          <w:sz w:val="28"/>
          <w:szCs w:val="28"/>
        </w:rPr>
        <w:t>.</w:t>
      </w:r>
      <w:r w:rsidRPr="00CB1DAF">
        <w:rPr>
          <w:rFonts w:eastAsia="SimSun"/>
          <w:b/>
          <w:sz w:val="28"/>
          <w:szCs w:val="28"/>
        </w:rPr>
        <w:t>Требования к форм</w:t>
      </w:r>
      <w:r w:rsidR="00087C70">
        <w:rPr>
          <w:rFonts w:eastAsia="SimSun"/>
          <w:b/>
          <w:sz w:val="28"/>
          <w:szCs w:val="28"/>
        </w:rPr>
        <w:t xml:space="preserve">ированию паспорта </w:t>
      </w:r>
    </w:p>
    <w:p w14:paraId="343D0514" w14:textId="1B2E7C55" w:rsidR="00CB1DAF" w:rsidRPr="00CB1DAF" w:rsidRDefault="00087C70" w:rsidP="00087C70">
      <w:pPr>
        <w:ind w:firstLine="709"/>
        <w:jc w:val="center"/>
        <w:rPr>
          <w:rFonts w:eastAsia="SimSun"/>
          <w:b/>
          <w:sz w:val="28"/>
          <w:szCs w:val="28"/>
        </w:rPr>
      </w:pPr>
      <w:r>
        <w:rPr>
          <w:rFonts w:eastAsia="SimSun"/>
          <w:b/>
          <w:sz w:val="28"/>
          <w:szCs w:val="28"/>
        </w:rPr>
        <w:t xml:space="preserve">муниципальной </w:t>
      </w:r>
      <w:r w:rsidR="00CB1DAF" w:rsidRPr="00CB1DAF">
        <w:rPr>
          <w:rFonts w:eastAsia="SimSun"/>
          <w:b/>
          <w:sz w:val="28"/>
          <w:szCs w:val="28"/>
        </w:rPr>
        <w:t>программы</w:t>
      </w:r>
    </w:p>
    <w:p w14:paraId="23F89D5E" w14:textId="77777777" w:rsidR="00CB1DAF" w:rsidRPr="00CB1DAF" w:rsidRDefault="00CB1DAF" w:rsidP="00087C70">
      <w:pPr>
        <w:tabs>
          <w:tab w:val="left" w:pos="709"/>
        </w:tabs>
        <w:spacing w:line="360" w:lineRule="atLeast"/>
        <w:ind w:firstLine="709"/>
        <w:jc w:val="both"/>
        <w:rPr>
          <w:rFonts w:eastAsia="SimSun"/>
          <w:sz w:val="28"/>
          <w:szCs w:val="28"/>
        </w:rPr>
      </w:pPr>
      <w:r w:rsidRPr="00CB1DAF">
        <w:rPr>
          <w:rFonts w:eastAsia="SimSun"/>
          <w:sz w:val="28"/>
          <w:szCs w:val="28"/>
        </w:rPr>
        <w:t>4.1.Паспорт муниципальной программы формируется в соответствии с требованиями пункта 3.2. Положения, а также должен учитывать рекомендации по его заполнению, установленные настоящим разделом методических рекомендаций.</w:t>
      </w:r>
    </w:p>
    <w:p w14:paraId="13B9F578"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4.2.Паспорт муниципальной программы разрабатывается с учетом следующих подходов:</w:t>
      </w:r>
    </w:p>
    <w:p w14:paraId="600AB9A9" w14:textId="0F125B25" w:rsidR="00CB1DAF" w:rsidRPr="00CB1DAF" w:rsidRDefault="00836946" w:rsidP="00836946">
      <w:pPr>
        <w:tabs>
          <w:tab w:val="left" w:pos="709"/>
        </w:tabs>
        <w:spacing w:line="360" w:lineRule="atLeast"/>
        <w:ind w:firstLine="709"/>
        <w:jc w:val="both"/>
        <w:rPr>
          <w:rFonts w:eastAsia="SimSun"/>
          <w:sz w:val="28"/>
          <w:szCs w:val="28"/>
        </w:rPr>
      </w:pPr>
      <w:r>
        <w:rPr>
          <w:rFonts w:eastAsia="SimSun"/>
          <w:sz w:val="28"/>
          <w:szCs w:val="28"/>
        </w:rPr>
        <w:t xml:space="preserve">а) </w:t>
      </w:r>
      <w:r w:rsidR="00CB1DAF" w:rsidRPr="00CB1DAF">
        <w:rPr>
          <w:rFonts w:eastAsia="SimSun"/>
          <w:sz w:val="28"/>
          <w:szCs w:val="28"/>
        </w:rPr>
        <w:t>отражение в паспорте муниципальной программы взаимосвязи с достижением целей Стратегий социально-экономического развития Новгородской области и муниципального образования, иных приоритетов в сфере обеспечения безопасности населения муниципального образования и их целевых показателей;</w:t>
      </w:r>
    </w:p>
    <w:p w14:paraId="168163A9"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б) отражение в паспорте муниципальной программы связи ее структурных элементов с достижением показателей муниципальной программы;</w:t>
      </w:r>
    </w:p>
    <w:p w14:paraId="7CD90702"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 определение в паспорте муниципальной программы перечня приоритетных проектов (программ) и ведомственных проектов (программ), и комплексов процессных мероприятий, необходимых и достаточных для достижения целей, и показателей муниципальной программы;</w:t>
      </w:r>
    </w:p>
    <w:p w14:paraId="2CEED5E8"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г) детализация значений показателей муниципальной программы по годам реализации муниципальной программы вплоть до года достижения целевых значений показателей или окончания реализации муниципальной программы;</w:t>
      </w:r>
    </w:p>
    <w:p w14:paraId="6190FA9F"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д) планирование финансового обеспечения реализации муниципальной программы по структурным элементам, по годам реализации с указанием источников финансового обеспечения, исходя из необходимости достижения установленных целей и показателей муниципальной программы;</w:t>
      </w:r>
    </w:p>
    <w:p w14:paraId="11EBA1B2"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е) обеспечение соответствия информации, указанной в паспорте муниципальной программы и паспортах ее структурных элементов;</w:t>
      </w:r>
    </w:p>
    <w:p w14:paraId="17A6EDC7"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4.3.Разработка паспорта муниципальной программы осуществляется по форме согласно приложению № 3 к методическим рекомендациям и утверждается решением управляющего совета. </w:t>
      </w:r>
    </w:p>
    <w:p w14:paraId="79FCA309"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4.4.В разделе 1 «Основные положения» паспорта муниципальной программы отражается основная информация о муниципальной программе, в том числе сведения о ее кураторе, ответственном исполнителе, периоде </w:t>
      </w:r>
      <w:r w:rsidRPr="00CB1DAF">
        <w:rPr>
          <w:rFonts w:eastAsia="SimSun"/>
          <w:sz w:val="28"/>
          <w:szCs w:val="28"/>
        </w:rPr>
        <w:lastRenderedPageBreak/>
        <w:t>реализации, целях, направлениях (подпрограммах) (при необходимости), об объемах финансового обеспечения, о связи с государственными программами Новгородской области.</w:t>
      </w:r>
    </w:p>
    <w:p w14:paraId="6C0795DD"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Наименование муниципальной программы, информация о ее ответственном исполнителе в указанном разделе приводится в соответствии с утвержденным Администрацией перечнем муниципальных программ муниципального образования.</w:t>
      </w:r>
    </w:p>
    <w:p w14:paraId="7A0D3A64"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 строке «Цели муниципальной программы» рекомендуется указывать не более 3 наименований целей реализации муниципальной программы с учетом соблюдения требований, установленных пунктом  2.8. Положения.</w:t>
      </w:r>
    </w:p>
    <w:p w14:paraId="6885F8F3"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Сформированные цели муниципальной программы должны в целом покрывать основные направления реализации муниципальной политики в соответствующей сфере.</w:t>
      </w:r>
    </w:p>
    <w:p w14:paraId="76AC6E65"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 строке «Направления (подпрограммы)» указываются при необходимости наименования выделяемых в муниципальной программе направлений (подпрограмм).</w:t>
      </w:r>
    </w:p>
    <w:p w14:paraId="50141D04"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 строке «Связь с государственной программой Новгородской области» приводятся:</w:t>
      </w:r>
    </w:p>
    <w:p w14:paraId="2EA9F3E7"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наименование государственной программы Новгородской области, связанной с реализацией муниципальной программы муниципального образования (при наличии).</w:t>
      </w:r>
    </w:p>
    <w:p w14:paraId="48FEA967"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4.5.В разделе 2 «Показатели муниципальной программы» паспорта муниципальной программы подлежат отражению показатели уровня муниципальной программы.</w:t>
      </w:r>
    </w:p>
    <w:p w14:paraId="6CB5AF01"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Включаемые в указанный раздел паспорта муниципальной программы показатели должны соответствовать пункту 2.9. Положения.</w:t>
      </w:r>
    </w:p>
    <w:p w14:paraId="1107AA5C"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Количество показателей муниципальной программы формируется исходя из необходимости и достаточности для достижения целей муниципальной программы.</w:t>
      </w:r>
    </w:p>
    <w:p w14:paraId="6E1F3B99"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Используемая система показателей муниципальной программы должна позволять очевидным образом оценивать прогресс в достижении ее целей.</w:t>
      </w:r>
    </w:p>
    <w:p w14:paraId="0F7724AD" w14:textId="6D7CF502" w:rsidR="00087C70" w:rsidRDefault="00CB1DAF" w:rsidP="00087C70">
      <w:pPr>
        <w:spacing w:line="360" w:lineRule="atLeast"/>
        <w:ind w:firstLine="709"/>
        <w:jc w:val="both"/>
        <w:rPr>
          <w:rFonts w:eastAsia="SimSun"/>
          <w:sz w:val="28"/>
          <w:szCs w:val="28"/>
        </w:rPr>
      </w:pPr>
      <w:r w:rsidRPr="00CB1DAF">
        <w:rPr>
          <w:rFonts w:eastAsia="SimSun"/>
          <w:sz w:val="28"/>
          <w:szCs w:val="28"/>
        </w:rPr>
        <w:t xml:space="preserve">По </w:t>
      </w:r>
      <w:r w:rsidR="00087C70">
        <w:rPr>
          <w:rFonts w:eastAsia="SimSun"/>
          <w:sz w:val="28"/>
          <w:szCs w:val="28"/>
        </w:rPr>
        <w:t xml:space="preserve">   каждому      </w:t>
      </w:r>
      <w:r w:rsidRPr="00CB1DAF">
        <w:rPr>
          <w:rFonts w:eastAsia="SimSun"/>
          <w:sz w:val="28"/>
          <w:szCs w:val="28"/>
        </w:rPr>
        <w:t>показателю</w:t>
      </w:r>
      <w:r w:rsidR="00087C70">
        <w:rPr>
          <w:rFonts w:eastAsia="SimSun"/>
          <w:sz w:val="28"/>
          <w:szCs w:val="28"/>
        </w:rPr>
        <w:t xml:space="preserve">  </w:t>
      </w:r>
      <w:r w:rsidRPr="00CB1DAF">
        <w:rPr>
          <w:rFonts w:eastAsia="SimSun"/>
          <w:sz w:val="28"/>
          <w:szCs w:val="28"/>
        </w:rPr>
        <w:t xml:space="preserve"> в </w:t>
      </w:r>
      <w:r w:rsidR="00087C70">
        <w:rPr>
          <w:rFonts w:eastAsia="SimSun"/>
          <w:sz w:val="28"/>
          <w:szCs w:val="28"/>
        </w:rPr>
        <w:t xml:space="preserve">   </w:t>
      </w:r>
      <w:r w:rsidRPr="00CB1DAF">
        <w:rPr>
          <w:rFonts w:eastAsia="SimSun"/>
          <w:sz w:val="28"/>
          <w:szCs w:val="28"/>
        </w:rPr>
        <w:t>соответствующих</w:t>
      </w:r>
      <w:r w:rsidR="00087C70">
        <w:rPr>
          <w:rFonts w:eastAsia="SimSun"/>
          <w:sz w:val="28"/>
          <w:szCs w:val="28"/>
        </w:rPr>
        <w:t xml:space="preserve">    </w:t>
      </w:r>
      <w:r w:rsidRPr="00CB1DAF">
        <w:rPr>
          <w:rFonts w:eastAsia="SimSun"/>
          <w:sz w:val="28"/>
          <w:szCs w:val="28"/>
        </w:rPr>
        <w:t xml:space="preserve"> </w:t>
      </w:r>
      <w:r w:rsidR="00087C70">
        <w:rPr>
          <w:rFonts w:eastAsia="SimSun"/>
          <w:sz w:val="28"/>
          <w:szCs w:val="28"/>
        </w:rPr>
        <w:t xml:space="preserve">графах    </w:t>
      </w:r>
      <w:r w:rsidRPr="00CB1DAF">
        <w:rPr>
          <w:rFonts w:eastAsia="SimSun"/>
          <w:sz w:val="28"/>
          <w:szCs w:val="28"/>
        </w:rPr>
        <w:t>раздела</w:t>
      </w:r>
    </w:p>
    <w:p w14:paraId="3F3E54EB" w14:textId="770718A2" w:rsidR="00CB1DAF" w:rsidRPr="00CB1DAF" w:rsidRDefault="00CB1DAF" w:rsidP="00344D94">
      <w:pPr>
        <w:spacing w:line="360" w:lineRule="atLeast"/>
        <w:jc w:val="both"/>
        <w:rPr>
          <w:rFonts w:eastAsia="SimSun"/>
          <w:sz w:val="28"/>
          <w:szCs w:val="28"/>
        </w:rPr>
      </w:pPr>
      <w:r w:rsidRPr="00CB1DAF">
        <w:rPr>
          <w:rFonts w:eastAsia="SimSun"/>
          <w:sz w:val="28"/>
          <w:szCs w:val="28"/>
        </w:rPr>
        <w:t xml:space="preserve">приводится его наименование, единица измерения по Общероссийскому классификатору единиц измерения (ОКЕИ), базовое значение и значения по годам реализации муниципальной программы, документ, на основании которого показатель включен в муниципальную программу, наименование исполнителя </w:t>
      </w:r>
      <w:r w:rsidRPr="00CB1DAF">
        <w:rPr>
          <w:sz w:val="28"/>
          <w:szCs w:val="28"/>
        </w:rPr>
        <w:t xml:space="preserve">отраслевого (функционального) органа </w:t>
      </w:r>
      <w:r w:rsidRPr="00CB1DAF">
        <w:rPr>
          <w:rFonts w:eastAsia="SimSun"/>
          <w:sz w:val="28"/>
          <w:szCs w:val="28"/>
        </w:rPr>
        <w:t>Администрации, муниципального учреждения ответственного за достижение показателя, а также связь с показателями государственной программы Новгородской области (при наличии такой связи).</w:t>
      </w:r>
    </w:p>
    <w:p w14:paraId="554C8A6B" w14:textId="77777777" w:rsidR="00CB1DAF" w:rsidRPr="00CB1DAF" w:rsidRDefault="00CB1DAF" w:rsidP="00344D94">
      <w:pPr>
        <w:tabs>
          <w:tab w:val="left" w:pos="709"/>
        </w:tabs>
        <w:spacing w:line="360" w:lineRule="atLeast"/>
        <w:ind w:firstLine="709"/>
        <w:jc w:val="both"/>
        <w:rPr>
          <w:rFonts w:eastAsia="SimSun"/>
          <w:sz w:val="28"/>
          <w:szCs w:val="28"/>
        </w:rPr>
      </w:pPr>
      <w:r w:rsidRPr="00CB1DAF">
        <w:rPr>
          <w:rFonts w:eastAsia="SimSun"/>
          <w:sz w:val="28"/>
          <w:szCs w:val="28"/>
        </w:rPr>
        <w:lastRenderedPageBreak/>
        <w:t>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14:paraId="74671CE9"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Перечень показателей муниципальной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8.4. Положения срока представления годового отчета (уточненного годового отчета) о ходе реализации муниципальной программы.</w:t>
      </w:r>
    </w:p>
    <w:p w14:paraId="32CD0205" w14:textId="77777777" w:rsidR="00CB1DAF" w:rsidRPr="00CB1DAF" w:rsidRDefault="00CB1DAF" w:rsidP="00344D94">
      <w:pPr>
        <w:tabs>
          <w:tab w:val="left" w:pos="709"/>
        </w:tabs>
        <w:spacing w:line="360" w:lineRule="atLeast"/>
        <w:ind w:firstLine="709"/>
        <w:jc w:val="both"/>
        <w:rPr>
          <w:rFonts w:eastAsia="SimSun"/>
          <w:sz w:val="28"/>
          <w:szCs w:val="28"/>
        </w:rPr>
      </w:pPr>
      <w:r w:rsidRPr="00CB1DAF">
        <w:rPr>
          <w:rFonts w:eastAsia="SimSun"/>
          <w:sz w:val="28"/>
          <w:szCs w:val="28"/>
        </w:rPr>
        <w:t>В случае невозможности расчета значений показателей муниципальной программы, показателей ее структурных элементов с учетом установленных сроков представления годовой отчетности, устанавливаются «прокси-показатели».</w:t>
      </w:r>
    </w:p>
    <w:p w14:paraId="7DD33887"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4.6.В разделе 2.1. «Прокси-показатели муниципальной программы» паспорта муниципальной программы подлежат отражению дополнительные показатели муниципальной программы или ее структурного элемента, установленные на текущий год и отражающие динамику основного показателя, но имеющие более частую периодичность расчета. </w:t>
      </w:r>
    </w:p>
    <w:p w14:paraId="2B2C9485"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По каждому показателю в соответствующих графах раздела приводится его наименование, единица измерения по ОКЕИ, базовое значение и значения по периодам (месяц, квартал) реализации муниципальной программы, наименование </w:t>
      </w:r>
      <w:r w:rsidRPr="00CB1DAF">
        <w:rPr>
          <w:sz w:val="28"/>
          <w:szCs w:val="28"/>
        </w:rPr>
        <w:t xml:space="preserve">отраслевого (функционального) органа </w:t>
      </w:r>
      <w:r w:rsidRPr="00CB1DAF">
        <w:rPr>
          <w:rFonts w:eastAsia="SimSun"/>
          <w:sz w:val="28"/>
          <w:szCs w:val="28"/>
        </w:rPr>
        <w:t>Администрации, муниципального учреждения ответственного за достижение показателя.</w:t>
      </w:r>
    </w:p>
    <w:p w14:paraId="684A875C"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14:paraId="0E37B47C"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4.7.В разделе 3 «План достижения показателей муниципальной программы» паспорта муниципальной программы отражаются плановые значения показателей муниципальной программы на текущий год с разбивкой по месяцам.</w:t>
      </w:r>
    </w:p>
    <w:p w14:paraId="0A13A748" w14:textId="77777777" w:rsidR="00CB1DAF" w:rsidRPr="00CB1DAF" w:rsidRDefault="00CB1DAF" w:rsidP="00344D94">
      <w:pPr>
        <w:tabs>
          <w:tab w:val="left" w:pos="709"/>
        </w:tabs>
        <w:spacing w:line="360" w:lineRule="atLeast"/>
        <w:ind w:firstLine="709"/>
        <w:jc w:val="both"/>
        <w:rPr>
          <w:rFonts w:eastAsia="SimSun"/>
          <w:sz w:val="28"/>
          <w:szCs w:val="28"/>
        </w:rPr>
      </w:pPr>
      <w:r w:rsidRPr="00CB1DAF">
        <w:rPr>
          <w:rFonts w:eastAsia="SimSun"/>
          <w:sz w:val="28"/>
          <w:szCs w:val="28"/>
        </w:rPr>
        <w:t>4.8.В разделе 4 «Структура муниципальной программы» паспорта муниципальной программы приводится информация о реализуемых в составе муниципальной программы приоритетных  проектах (программах) и ведомственных проектах (программах), комплексах процессных мероприятий, а также при необходимости об отдельных мероприятиях, направленных на проведение аварийно-восстановительных работ, и иных мероприятиях, связанных с ликвидацией последствий стихийных бедствий и других чрезвычайных ситуаций в текущем финансовом году (далее отдельные мероприятия).</w:t>
      </w:r>
    </w:p>
    <w:p w14:paraId="2F052B68"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lastRenderedPageBreak/>
        <w:t>Информация о приоритетных проектах (программах) и ведомственных проектах (программах), комплексах процессных мероприятий, отдельных мероприятиях приводится в разрезе направлений (подпрограмм) (при необходимости).</w:t>
      </w:r>
    </w:p>
    <w:p w14:paraId="745EFBBC"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По каждому структурному элементу муниципальной программы приводится следующая информация:</w:t>
      </w:r>
    </w:p>
    <w:p w14:paraId="7AEC5C05"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наименование (для приоритетных проектов (программ) и ведомственных проектов (программ) указываются их краткие наименования в соответствии с паспортами таких проектов);</w:t>
      </w:r>
    </w:p>
    <w:p w14:paraId="58932E6A"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14:paraId="2168896D"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 xml:space="preserve">наименование </w:t>
      </w:r>
      <w:r w:rsidRPr="00CB1DAF">
        <w:rPr>
          <w:sz w:val="28"/>
          <w:szCs w:val="28"/>
        </w:rPr>
        <w:t xml:space="preserve">отраслевого (функционального) органа </w:t>
      </w:r>
      <w:r w:rsidRPr="00CB1DAF">
        <w:rPr>
          <w:rFonts w:eastAsia="SimSun"/>
          <w:sz w:val="28"/>
          <w:szCs w:val="28"/>
        </w:rPr>
        <w:t>Администрации, муниципального учреждения ответственного за реализацию структурного элемента муниципальной программы, и (или) участвующего в реализации структурного элемента муниципальной программы (при необходимости);</w:t>
      </w:r>
    </w:p>
    <w:p w14:paraId="426CEA2C"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задачи структурного элемента, решение которых обеспечивается реализацией структурного элемента муниципальной программы. Приводятся ключевые (социально значимые) задачи, планируемые к решению в рамках муниципальных проектов, комплексов процессных мероприятий. Для приоритетных проектов (программ) и ведомственных проектов (программ) в обязательном порядке приводятся общественно значимые результаты и при необходимости задачи, не являющиеся общественно значимыми результатами;</w:t>
      </w:r>
    </w:p>
    <w:p w14:paraId="67607013"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ожидаемые социальные, экономические и иные эффекты от выполнения задач (в соответствующей графе приводится краткое описание таких эффектов для каждой задачи);</w:t>
      </w:r>
    </w:p>
    <w:p w14:paraId="79B87DCA"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В соответствующей графе приводится наименование одного или нескольких показателей муниципальной программы по каждой задаче структурного элемента.</w:t>
      </w:r>
    </w:p>
    <w:p w14:paraId="35BE9602" w14:textId="77777777" w:rsidR="00CB1DAF" w:rsidRPr="00CB1DAF" w:rsidRDefault="00CB1DAF" w:rsidP="00344D94">
      <w:pPr>
        <w:tabs>
          <w:tab w:val="left" w:pos="709"/>
        </w:tabs>
        <w:spacing w:line="360" w:lineRule="atLeast"/>
        <w:ind w:firstLine="709"/>
        <w:jc w:val="both"/>
        <w:rPr>
          <w:rFonts w:eastAsia="SimSun"/>
          <w:sz w:val="28"/>
          <w:szCs w:val="28"/>
        </w:rPr>
      </w:pPr>
      <w:r w:rsidRPr="00CB1DAF">
        <w:rPr>
          <w:rFonts w:eastAsia="SimSun"/>
          <w:sz w:val="28"/>
          <w:szCs w:val="28"/>
        </w:rPr>
        <w:t>Каждый структурный элемент и каждая задача структурного элемента должны быть связаны хотя бы с одним показателем муниципальной программы.</w:t>
      </w:r>
    </w:p>
    <w:p w14:paraId="6B8DACA8"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Комплекс процессных мероприятий или задача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участников муниципальной программы, могут быть связаны со всеми показателями муниципальной программы.</w:t>
      </w:r>
    </w:p>
    <w:p w14:paraId="35259262" w14:textId="77777777" w:rsidR="00CB1DAF" w:rsidRPr="00CB1DAF" w:rsidRDefault="00CB1DAF" w:rsidP="00457063">
      <w:pPr>
        <w:tabs>
          <w:tab w:val="left" w:pos="709"/>
          <w:tab w:val="left" w:pos="851"/>
        </w:tabs>
        <w:spacing w:line="360" w:lineRule="atLeast"/>
        <w:ind w:firstLine="709"/>
        <w:jc w:val="both"/>
        <w:rPr>
          <w:rFonts w:eastAsia="SimSun"/>
          <w:sz w:val="28"/>
          <w:szCs w:val="28"/>
        </w:rPr>
      </w:pPr>
      <w:r w:rsidRPr="00CB1DAF">
        <w:rPr>
          <w:rFonts w:eastAsia="SimSun"/>
          <w:sz w:val="28"/>
          <w:szCs w:val="28"/>
        </w:rPr>
        <w:t xml:space="preserve">4.9.В разделе 5 «Финансовое обеспечение муниципальной программы» паспорта муниципальной программы подлежит отражению информация об </w:t>
      </w:r>
      <w:r w:rsidRPr="00CB1DAF">
        <w:rPr>
          <w:rFonts w:eastAsia="SimSun"/>
          <w:sz w:val="28"/>
          <w:szCs w:val="28"/>
        </w:rPr>
        <w:lastRenderedPageBreak/>
        <w:t>объеме финансового обеспечения муниципальной программы в разрезе ее структурных элементов и по годам реализации с указанием источников финансового обеспечения.</w:t>
      </w:r>
    </w:p>
    <w:p w14:paraId="7D6D7C0F"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Объем финансового обеспечения муниципальной программы включает в себя оценку средств федерального бюджета, средств областного бюджета, средств местного бюджета, средств внебюджетных источников, которые указываются в тысячах рублей с точностью не менее одного знака после запятой.</w:t>
      </w:r>
    </w:p>
    <w:p w14:paraId="6C3D5012"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Объемы финансового обеспечения реализации муниципальной программы и ее структурных элементов за счет средств местного бюджета на очередной финансовый год и на плановый период указываются в соответствии с параметрами местного бюджета на очередной финансовый год и плановый период.</w:t>
      </w:r>
    </w:p>
    <w:p w14:paraId="0735AFDD"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Объемы финансового обеспечения реализации муниципальной программы и ее структурных элементов за счет средств местного бюджета на период после планового периода указываются в соответствии с бюджетным прогнозом муниципального образования на долгосрочный период.</w:t>
      </w:r>
    </w:p>
    <w:p w14:paraId="31A8655D" w14:textId="77777777" w:rsidR="00CB1DAF" w:rsidRPr="00CB1DAF" w:rsidRDefault="00CB1DAF" w:rsidP="00087C70">
      <w:pPr>
        <w:spacing w:line="360" w:lineRule="atLeast"/>
        <w:ind w:firstLine="709"/>
        <w:jc w:val="both"/>
        <w:rPr>
          <w:rFonts w:eastAsia="SimSun"/>
          <w:sz w:val="28"/>
          <w:szCs w:val="28"/>
        </w:rPr>
      </w:pPr>
      <w:r w:rsidRPr="00CB1DAF">
        <w:rPr>
          <w:rFonts w:eastAsia="SimSun"/>
          <w:sz w:val="28"/>
          <w:szCs w:val="28"/>
        </w:rPr>
        <w:t>Не допускается расхождение параметров финансового обеспечения структурных элементов муниципальной программы, приведенных в паспорте такой программы и паспортах соответствующих структурных элементов программы.</w:t>
      </w:r>
    </w:p>
    <w:p w14:paraId="24455D7B" w14:textId="77777777" w:rsidR="00CB1DAF" w:rsidRPr="00CB1DAF" w:rsidRDefault="00CB1DAF" w:rsidP="0007112B">
      <w:pPr>
        <w:spacing w:line="340" w:lineRule="atLeast"/>
        <w:ind w:firstLine="709"/>
        <w:jc w:val="both"/>
        <w:rPr>
          <w:rFonts w:eastAsia="SimSun"/>
          <w:sz w:val="28"/>
          <w:szCs w:val="28"/>
        </w:rPr>
      </w:pPr>
      <w:r w:rsidRPr="00CB1DAF">
        <w:rPr>
          <w:rFonts w:eastAsia="SimSun"/>
          <w:sz w:val="28"/>
          <w:szCs w:val="28"/>
        </w:rPr>
        <w:t xml:space="preserve">4.10.В случае если в рамках муниципальной программы предусмотрена реализация мероприятий, затрагивающих вопросы сельских территорий, в паспорте муниципальной программы дополнительно формируется раздел 6 «Показатели муниципальной программы в разрезе сельских территорий». </w:t>
      </w:r>
    </w:p>
    <w:p w14:paraId="141FF01C" w14:textId="77777777" w:rsidR="00CB1DAF" w:rsidRPr="00CB1DAF" w:rsidRDefault="00CB1DAF" w:rsidP="0007112B">
      <w:pPr>
        <w:spacing w:line="340" w:lineRule="atLeast"/>
        <w:ind w:firstLine="709"/>
        <w:jc w:val="both"/>
        <w:rPr>
          <w:rFonts w:eastAsia="SimSun"/>
          <w:sz w:val="28"/>
          <w:szCs w:val="28"/>
        </w:rPr>
      </w:pPr>
      <w:r w:rsidRPr="00CB1DAF">
        <w:rPr>
          <w:rFonts w:eastAsia="SimSun"/>
          <w:sz w:val="28"/>
          <w:szCs w:val="28"/>
        </w:rPr>
        <w:t>В указанном разделе по каждому показателю приводится его наименование, единица измерения по ОКЕИ, а также базовое значение и значения по годам реализации муниципальной программы.</w:t>
      </w:r>
    </w:p>
    <w:p w14:paraId="284B0D08" w14:textId="77777777" w:rsidR="00CB1DAF" w:rsidRPr="00CB1DAF" w:rsidRDefault="00CB1DAF" w:rsidP="0007112B">
      <w:pPr>
        <w:spacing w:line="340" w:lineRule="atLeast"/>
        <w:ind w:firstLine="709"/>
        <w:jc w:val="both"/>
        <w:rPr>
          <w:rFonts w:eastAsia="SimSun"/>
          <w:sz w:val="28"/>
          <w:szCs w:val="28"/>
        </w:rPr>
      </w:pPr>
      <w:r w:rsidRPr="00CB1DAF">
        <w:rPr>
          <w:rFonts w:eastAsia="SimSun"/>
          <w:sz w:val="28"/>
          <w:szCs w:val="28"/>
        </w:rPr>
        <w:t>В качестве базового значения показателя указывается плановое значение показателя на год разработки проекта муниципальной программы на основании данных федерального статистического наблюдения, в том числе в разрезе сельских территорий (при наличии таких данных), методик расчета, принятых международными организациями, методик расчета, утвержденных федеральными органами исполнительной власти, органами исполнительной власти Новгородской области, Администрацией.</w:t>
      </w:r>
    </w:p>
    <w:p w14:paraId="623FC1D9" w14:textId="77777777" w:rsidR="00CB1DAF" w:rsidRPr="00CB1DAF" w:rsidRDefault="00CB1DAF" w:rsidP="0007112B">
      <w:pPr>
        <w:spacing w:line="340" w:lineRule="atLeast"/>
        <w:ind w:firstLine="709"/>
        <w:jc w:val="both"/>
        <w:rPr>
          <w:rFonts w:eastAsia="SimSun"/>
          <w:sz w:val="28"/>
          <w:szCs w:val="28"/>
        </w:rPr>
      </w:pPr>
      <w:r w:rsidRPr="00CB1DAF">
        <w:rPr>
          <w:rFonts w:eastAsia="SimSun"/>
          <w:sz w:val="28"/>
          <w:szCs w:val="28"/>
        </w:rPr>
        <w:t>В случае отсутствия указанных данных в качестве базового значения приводится фактическое значение за год, предшествующий году разработки проекта муниципальной программы.</w:t>
      </w:r>
    </w:p>
    <w:p w14:paraId="357F5F16" w14:textId="571A30F2" w:rsidR="00457063" w:rsidRDefault="00457063" w:rsidP="00457063">
      <w:pPr>
        <w:jc w:val="center"/>
        <w:rPr>
          <w:rFonts w:eastAsia="SimSun"/>
          <w:b/>
          <w:sz w:val="28"/>
          <w:szCs w:val="28"/>
        </w:rPr>
      </w:pPr>
      <w:r>
        <w:rPr>
          <w:rFonts w:eastAsia="SimSun"/>
          <w:b/>
          <w:sz w:val="28"/>
          <w:szCs w:val="28"/>
        </w:rPr>
        <w:t>5.</w:t>
      </w:r>
      <w:r w:rsidR="00CB1DAF" w:rsidRPr="00CB1DAF">
        <w:rPr>
          <w:rFonts w:eastAsia="SimSun"/>
          <w:b/>
          <w:sz w:val="28"/>
          <w:szCs w:val="28"/>
        </w:rPr>
        <w:t xml:space="preserve">Требования к заполнению паспорта комплекса </w:t>
      </w:r>
    </w:p>
    <w:p w14:paraId="6D185086" w14:textId="726F987E" w:rsidR="00CB1DAF" w:rsidRPr="00CB1DAF" w:rsidRDefault="00CB1DAF" w:rsidP="00457063">
      <w:pPr>
        <w:jc w:val="center"/>
        <w:rPr>
          <w:rFonts w:eastAsia="SimSun"/>
          <w:b/>
          <w:sz w:val="28"/>
          <w:szCs w:val="28"/>
        </w:rPr>
      </w:pPr>
      <w:r w:rsidRPr="00CB1DAF">
        <w:rPr>
          <w:rFonts w:eastAsia="SimSun"/>
          <w:b/>
          <w:sz w:val="28"/>
          <w:szCs w:val="28"/>
        </w:rPr>
        <w:t>процессных мероприятий</w:t>
      </w:r>
    </w:p>
    <w:p w14:paraId="58D605C9" w14:textId="77777777" w:rsidR="00CB1DAF" w:rsidRPr="00CB1DAF" w:rsidRDefault="00CB1DAF" w:rsidP="00457063">
      <w:pPr>
        <w:tabs>
          <w:tab w:val="left" w:pos="709"/>
        </w:tabs>
        <w:spacing w:line="360" w:lineRule="atLeast"/>
        <w:ind w:firstLine="709"/>
        <w:jc w:val="both"/>
        <w:rPr>
          <w:rFonts w:eastAsia="SimSun"/>
          <w:sz w:val="28"/>
          <w:szCs w:val="28"/>
        </w:rPr>
      </w:pPr>
      <w:r w:rsidRPr="00CB1DAF">
        <w:rPr>
          <w:rFonts w:eastAsia="SimSun"/>
          <w:sz w:val="28"/>
          <w:szCs w:val="28"/>
        </w:rPr>
        <w:t xml:space="preserve">5.1.Комплекс процессных мероприятий представляет собой группу скоординированных мероприятий (результатов), имеющих общую целевую </w:t>
      </w:r>
      <w:r w:rsidRPr="00CB1DAF">
        <w:rPr>
          <w:rFonts w:eastAsia="SimSun"/>
          <w:sz w:val="28"/>
          <w:szCs w:val="28"/>
        </w:rPr>
        <w:lastRenderedPageBreak/>
        <w:t>ориентацию и направленных на выполнение функций и решение текущих задач муниципальных органов, организаций, соответствующих положениям (уставам, законам) о таких органах, организациях.</w:t>
      </w:r>
    </w:p>
    <w:p w14:paraId="25A8D972" w14:textId="77777777" w:rsidR="00CB1DAF" w:rsidRPr="00CB1DAF" w:rsidRDefault="00CB1DAF" w:rsidP="00457063">
      <w:pPr>
        <w:tabs>
          <w:tab w:val="left" w:pos="709"/>
        </w:tabs>
        <w:spacing w:line="360" w:lineRule="atLeast"/>
        <w:ind w:firstLine="709"/>
        <w:jc w:val="both"/>
        <w:rPr>
          <w:rFonts w:eastAsia="SimSun"/>
          <w:sz w:val="28"/>
          <w:szCs w:val="28"/>
        </w:rPr>
      </w:pPr>
      <w:r w:rsidRPr="00CB1DAF">
        <w:rPr>
          <w:rFonts w:eastAsia="SimSun"/>
          <w:sz w:val="28"/>
          <w:szCs w:val="28"/>
        </w:rPr>
        <w:t xml:space="preserve">При формировании комплексов процессных мероприятий в рамках муниципальной программы рекомендуется отдельно выделять: </w:t>
      </w:r>
    </w:p>
    <w:p w14:paraId="59AAB3B1"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комплекс процессных мероприятий по обеспечению реализации муниципальных функций и полномочий ответственным исполнителем муниципальной программы; </w:t>
      </w:r>
    </w:p>
    <w:p w14:paraId="04BC7FDF"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комплекс процессных мероприятий по обеспечению реализации муниципальных функций и полномочий соисполнителем муниципальной программы, в случае если бюджетные ассигнования муниципального бюджета на его содержание предусмотрены в рамках такой программы. </w:t>
      </w:r>
    </w:p>
    <w:p w14:paraId="4E82371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рамках процессных мероприятий муниципальной программы осуществляется реализация направлений деятельности, предусматривающих:</w:t>
      </w:r>
    </w:p>
    <w:p w14:paraId="74879C0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выполнение муниципальных заданий на оказание муниципальных услуг (выполнение работ);</w:t>
      </w:r>
    </w:p>
    <w:p w14:paraId="117AC23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осуществление текущей деятельности Администрации (</w:t>
      </w:r>
      <w:r w:rsidRPr="00CB1DAF">
        <w:rPr>
          <w:sz w:val="28"/>
          <w:szCs w:val="28"/>
        </w:rPr>
        <w:t xml:space="preserve">отраслевых (функциональных) органов </w:t>
      </w:r>
      <w:r w:rsidRPr="00CB1DAF">
        <w:rPr>
          <w:rFonts w:eastAsia="SimSun"/>
          <w:sz w:val="28"/>
          <w:szCs w:val="28"/>
        </w:rPr>
        <w:t>Администрации), муниципальных учреждений муниципального образования;</w:t>
      </w:r>
    </w:p>
    <w:p w14:paraId="2D799F0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предоставление целевых субсидий муниципальным учреждениям муниципального образования (за исключением субсидий, предоставляемых в рамках проектной деятельности);</w:t>
      </w:r>
    </w:p>
    <w:p w14:paraId="2DD5E03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14:paraId="0106E18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обслуживание муниципального долга муниципального образования;</w:t>
      </w:r>
    </w:p>
    <w:p w14:paraId="0DE386EF" w14:textId="45FE9E22" w:rsidR="00457063" w:rsidRDefault="00CB1DAF" w:rsidP="00457063">
      <w:pPr>
        <w:tabs>
          <w:tab w:val="left" w:pos="709"/>
        </w:tabs>
        <w:spacing w:line="360" w:lineRule="atLeast"/>
        <w:ind w:firstLine="709"/>
        <w:jc w:val="both"/>
        <w:rPr>
          <w:rFonts w:eastAsia="SimSun"/>
          <w:sz w:val="28"/>
          <w:szCs w:val="28"/>
        </w:rPr>
      </w:pPr>
      <w:r w:rsidRPr="00CB1DAF">
        <w:rPr>
          <w:rFonts w:eastAsia="SimSun"/>
          <w:sz w:val="28"/>
          <w:szCs w:val="28"/>
        </w:rPr>
        <w:t xml:space="preserve">предоставление </w:t>
      </w:r>
      <w:r w:rsidR="00457063">
        <w:rPr>
          <w:rFonts w:eastAsia="SimSun"/>
          <w:sz w:val="28"/>
          <w:szCs w:val="28"/>
        </w:rPr>
        <w:t xml:space="preserve">  </w:t>
      </w:r>
      <w:r w:rsidRPr="00CB1DAF">
        <w:rPr>
          <w:rFonts w:eastAsia="SimSun"/>
          <w:sz w:val="28"/>
          <w:szCs w:val="28"/>
        </w:rPr>
        <w:t xml:space="preserve">субсидий </w:t>
      </w:r>
      <w:r w:rsidR="00457063">
        <w:rPr>
          <w:rFonts w:eastAsia="SimSun"/>
          <w:sz w:val="28"/>
          <w:szCs w:val="28"/>
        </w:rPr>
        <w:t xml:space="preserve">   </w:t>
      </w:r>
      <w:r w:rsidRPr="00CB1DAF">
        <w:rPr>
          <w:rFonts w:eastAsia="SimSun"/>
          <w:sz w:val="28"/>
          <w:szCs w:val="28"/>
        </w:rPr>
        <w:t xml:space="preserve">в </w:t>
      </w:r>
      <w:r w:rsidR="00457063">
        <w:rPr>
          <w:rFonts w:eastAsia="SimSun"/>
          <w:sz w:val="28"/>
          <w:szCs w:val="28"/>
        </w:rPr>
        <w:t xml:space="preserve">    </w:t>
      </w:r>
      <w:r w:rsidRPr="00CB1DAF">
        <w:rPr>
          <w:rFonts w:eastAsia="SimSun"/>
          <w:sz w:val="28"/>
          <w:szCs w:val="28"/>
        </w:rPr>
        <w:t xml:space="preserve">целях </w:t>
      </w:r>
      <w:r w:rsidR="00457063">
        <w:rPr>
          <w:rFonts w:eastAsia="SimSun"/>
          <w:sz w:val="28"/>
          <w:szCs w:val="28"/>
        </w:rPr>
        <w:t xml:space="preserve">       </w:t>
      </w:r>
      <w:r w:rsidRPr="00CB1DAF">
        <w:rPr>
          <w:rFonts w:eastAsia="SimSun"/>
          <w:sz w:val="28"/>
          <w:szCs w:val="28"/>
        </w:rPr>
        <w:t xml:space="preserve">финансового </w:t>
      </w:r>
      <w:r w:rsidR="00457063">
        <w:rPr>
          <w:rFonts w:eastAsia="SimSun"/>
          <w:sz w:val="28"/>
          <w:szCs w:val="28"/>
        </w:rPr>
        <w:t xml:space="preserve">    </w:t>
      </w:r>
      <w:r w:rsidRPr="00CB1DAF">
        <w:rPr>
          <w:rFonts w:eastAsia="SimSun"/>
          <w:sz w:val="28"/>
          <w:szCs w:val="28"/>
        </w:rPr>
        <w:t xml:space="preserve">обеспечения </w:t>
      </w:r>
    </w:p>
    <w:p w14:paraId="00064865" w14:textId="6CBC3E10" w:rsidR="00CB1DAF" w:rsidRPr="00CB1DAF" w:rsidRDefault="00CB1DAF" w:rsidP="000032A7">
      <w:pPr>
        <w:spacing w:line="360" w:lineRule="atLeast"/>
        <w:jc w:val="both"/>
        <w:rPr>
          <w:rFonts w:eastAsia="SimSun"/>
          <w:sz w:val="28"/>
          <w:szCs w:val="28"/>
        </w:rPr>
      </w:pPr>
      <w:r w:rsidRPr="00CB1DAF">
        <w:rPr>
          <w:rFonts w:eastAsia="SimSun"/>
          <w:sz w:val="28"/>
          <w:szCs w:val="28"/>
        </w:rPr>
        <w:t>исполнения муниципального социального заказа на оказание муниципальных услуг в социальной сфере;</w:t>
      </w:r>
    </w:p>
    <w:p w14:paraId="0C13EA1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иные направления деятельности.</w:t>
      </w:r>
    </w:p>
    <w:p w14:paraId="7308377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5.2.Паспорт комплекса процессных мероприятий, включающий план его реализации, разрабатывается по форме согласно приложению № 4 к методическим рекомендациям и утверждается руководителем </w:t>
      </w:r>
      <w:r w:rsidRPr="00CB1DAF">
        <w:rPr>
          <w:sz w:val="28"/>
          <w:szCs w:val="28"/>
        </w:rPr>
        <w:t xml:space="preserve">отраслевого (функционального) органа </w:t>
      </w:r>
      <w:r w:rsidRPr="00CB1DAF">
        <w:rPr>
          <w:rFonts w:eastAsia="SimSun"/>
          <w:sz w:val="28"/>
          <w:szCs w:val="28"/>
        </w:rPr>
        <w:t>Администрации, муниципального учреждения – ответственным исполнителем муниципальной программы.</w:t>
      </w:r>
    </w:p>
    <w:p w14:paraId="1D44284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5.3.Паспорт комплекса процессных мероприятий разрабатывается с учетом следующих подходов:</w:t>
      </w:r>
    </w:p>
    <w:p w14:paraId="5AC8DA5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формирование в паспорте комплекса процессных мероприятий (результатов), совокупная реализация которых обеспечивает вклад в достижение целей и показателей муниципальной программы;</w:t>
      </w:r>
    </w:p>
    <w:p w14:paraId="666E2E0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планирование значений мероприятий (результатов) комплекса процессных мероприятий по годам реализации (при необходимости);</w:t>
      </w:r>
    </w:p>
    <w:p w14:paraId="2BE983C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отражение в паспорте комплекса процессных мероприятий финансового обеспечения реализации его мероприятий (результатов) по годам реализации с указанием источников финансирования;</w:t>
      </w:r>
    </w:p>
    <w:p w14:paraId="38709DEA"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осуществление планирования мероприятий (результатов) до контрольных точек (при необходимости до объектов);</w:t>
      </w:r>
    </w:p>
    <w:p w14:paraId="5366FE3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определение должностных лиц, ответственных за реализацию мероприятий (результатов), входящих в комплекс процессных мероприятий.</w:t>
      </w:r>
    </w:p>
    <w:p w14:paraId="31324BA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5.4.В разделе 1 «Общие положения» паспорта комплекса процессных мероприятий приводится основная информация о комплексе процессных мероприятий, в том числе его наименование, сведения об </w:t>
      </w:r>
      <w:r w:rsidRPr="00CB1DAF">
        <w:rPr>
          <w:sz w:val="28"/>
          <w:szCs w:val="28"/>
        </w:rPr>
        <w:t xml:space="preserve">отраслевом (функциональном) органе </w:t>
      </w:r>
      <w:r w:rsidRPr="00CB1DAF">
        <w:rPr>
          <w:rFonts w:eastAsia="SimSun"/>
          <w:sz w:val="28"/>
          <w:szCs w:val="28"/>
        </w:rPr>
        <w:t xml:space="preserve">Администрации, муниципальном учреждении ответственном за разработку и реализацию комплекса процессных мероприятий (с указанием Ф.И.О. и должности руководителя (заместителя руководителя) </w:t>
      </w:r>
      <w:r w:rsidRPr="00CB1DAF">
        <w:rPr>
          <w:sz w:val="28"/>
          <w:szCs w:val="28"/>
        </w:rPr>
        <w:t xml:space="preserve">отраслевого (функционального) органа </w:t>
      </w:r>
      <w:r w:rsidRPr="00CB1DAF">
        <w:rPr>
          <w:rFonts w:eastAsia="SimSun"/>
          <w:sz w:val="28"/>
          <w:szCs w:val="28"/>
        </w:rPr>
        <w:t>Администрации муниципального учреждения), а также наименование муниципальной программы, в рамках которой планируется реализация комплекса процессных мероприятий.</w:t>
      </w:r>
    </w:p>
    <w:p w14:paraId="718D4C2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5.5.В разделе 2 «Показатели комплекса процессных мероприятий» приводятся показатели комплекса процессных мероприятий с указанием единиц измерения по ОКЕИ, базовых значений и плановых значений по годам реализации, а также информация об </w:t>
      </w:r>
      <w:r w:rsidRPr="00CB1DAF">
        <w:rPr>
          <w:sz w:val="28"/>
          <w:szCs w:val="28"/>
        </w:rPr>
        <w:t xml:space="preserve">отраслевом (функциональном) органе </w:t>
      </w:r>
      <w:r w:rsidRPr="00CB1DAF">
        <w:rPr>
          <w:rFonts w:eastAsia="SimSun"/>
          <w:sz w:val="28"/>
          <w:szCs w:val="28"/>
        </w:rPr>
        <w:t>Администрации, муниципальном учреждении ответственных за достижение показателей.</w:t>
      </w:r>
    </w:p>
    <w:p w14:paraId="54AFC2D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Включаемые в указанный раздел показатели должны отвечать критериям, установленным пунктом 2.8. Положения.</w:t>
      </w:r>
    </w:p>
    <w:p w14:paraId="75D1CAE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Показатели в паспорте комплекса процессных мероприятий приводятся при необходимости.</w:t>
      </w:r>
    </w:p>
    <w:p w14:paraId="0C62E1B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5.6.В разделе 3 «План достижения показателей комплекса процессных мероприятий» отражаются плановые значения показателей комплекса процессных мероприятий на текущий год с разбивкой по месяцам.</w:t>
      </w:r>
    </w:p>
    <w:p w14:paraId="2B6E33F8" w14:textId="77777777" w:rsidR="001E296B" w:rsidRPr="001E296B" w:rsidRDefault="001E296B" w:rsidP="00CE3300">
      <w:pPr>
        <w:ind w:firstLine="709"/>
        <w:jc w:val="both"/>
        <w:rPr>
          <w:rFonts w:eastAsia="Calibri"/>
          <w:kern w:val="2"/>
          <w:sz w:val="22"/>
          <w:szCs w:val="18"/>
          <w:lang w:eastAsia="en-US"/>
          <w14:ligatures w14:val="standardContextual"/>
        </w:rPr>
      </w:pPr>
    </w:p>
    <w:p w14:paraId="5DE5A5F7" w14:textId="77777777" w:rsidR="001E296B" w:rsidRDefault="00CE3300" w:rsidP="00CE3300">
      <w:pPr>
        <w:ind w:firstLine="709"/>
        <w:jc w:val="both"/>
        <w:rPr>
          <w:rFonts w:eastAsia="Calibri"/>
          <w:kern w:val="2"/>
          <w:sz w:val="28"/>
          <w:szCs w:val="22"/>
          <w:lang w:eastAsia="en-US"/>
          <w14:ligatures w14:val="standardContextual"/>
        </w:rPr>
      </w:pPr>
      <w:r w:rsidRPr="002F7E8B">
        <w:rPr>
          <w:rFonts w:eastAsia="Calibri"/>
          <w:kern w:val="2"/>
          <w:sz w:val="28"/>
          <w:szCs w:val="22"/>
          <w:lang w:eastAsia="en-US"/>
          <w14:ligatures w14:val="standardContextual"/>
        </w:rPr>
        <w:t xml:space="preserve">5.7.В разделе 4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w:t>
      </w:r>
    </w:p>
    <w:p w14:paraId="512209BD" w14:textId="77777777" w:rsidR="001E296B" w:rsidRDefault="001E296B" w:rsidP="001E296B">
      <w:pPr>
        <w:jc w:val="both"/>
        <w:rPr>
          <w:rFonts w:eastAsia="Calibri"/>
          <w:kern w:val="2"/>
          <w:sz w:val="28"/>
          <w:szCs w:val="22"/>
          <w:lang w:eastAsia="en-US"/>
          <w14:ligatures w14:val="standardContextual"/>
        </w:rPr>
      </w:pPr>
    </w:p>
    <w:p w14:paraId="7FDEE05E" w14:textId="15B162A5" w:rsidR="00CE3300" w:rsidRPr="002F7E8B" w:rsidRDefault="00CE3300" w:rsidP="001E296B">
      <w:pPr>
        <w:jc w:val="both"/>
        <w:rPr>
          <w:rFonts w:eastAsia="Calibri"/>
          <w:kern w:val="2"/>
          <w:sz w:val="28"/>
          <w:szCs w:val="22"/>
          <w:lang w:eastAsia="en-US"/>
          <w14:ligatures w14:val="standardContextual"/>
        </w:rPr>
      </w:pPr>
      <w:r w:rsidRPr="002F7E8B">
        <w:rPr>
          <w:rFonts w:eastAsia="Calibri"/>
          <w:kern w:val="2"/>
          <w:sz w:val="28"/>
          <w:szCs w:val="22"/>
          <w:lang w:eastAsia="en-US"/>
          <w14:ligatures w14:val="standardContextual"/>
        </w:rPr>
        <w:t>значение и значения по годам реализации комплекса процессных мероприятий.</w:t>
      </w:r>
    </w:p>
    <w:p w14:paraId="24527C93"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lastRenderedPageBreak/>
        <w:t>Формирование мероприятий (результатов) комплекса процессных мероприятий осуществляется с учетом требований, установленных пунктом 2.4. Положения.</w:t>
      </w:r>
    </w:p>
    <w:p w14:paraId="0B81CD2D"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14:paraId="0DA8EC8D"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Наименование мероприятия (результата) не должно:</w:t>
      </w:r>
    </w:p>
    <w:p w14:paraId="24878F5A"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дублировать наименование показателя, задачи, иного мероприятия (результата) комплекса процессных мероприятий, а также их контрольных точек;</w:t>
      </w:r>
    </w:p>
    <w:p w14:paraId="7F933706"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дублировать наименования показателей, мероприятий (результатов) иных структурных элементов муниципальной программы;</w:t>
      </w:r>
    </w:p>
    <w:p w14:paraId="4DB2DE62"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содержать значения мероприятия (результата) и указание на период реализации;</w:t>
      </w:r>
    </w:p>
    <w:p w14:paraId="620A4385"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содержать указание на два и более мероприятия (результата);</w:t>
      </w:r>
    </w:p>
    <w:p w14:paraId="3ECD3110"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содержать наименования нормативных правовых актов и иных документов;</w:t>
      </w:r>
    </w:p>
    <w:p w14:paraId="60E0144B"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содержать указание на виды и формы муниципальной поддержки (субсидии, дотации и другое).</w:t>
      </w:r>
    </w:p>
    <w:p w14:paraId="0F776727"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Мероприятия (результаты) комплекса процессных мероприятий необходимо формировать с учетом соблюдения принципа увязки одного мероприятия (результата) с одним направлением расходов бюджета.</w:t>
      </w:r>
    </w:p>
    <w:p w14:paraId="72BCF7D7"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При разработке мероприятий (результатов) и контрольных точек комплексов процессных мероприятий муниципальных программ рекомендуется использовать типы мероприятий (результатов) и контрольные точки в соответствии с перечнем, приведенным в приложении № 5 к методическим рекомендациям.</w:t>
      </w:r>
    </w:p>
    <w:p w14:paraId="567CE78B"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Каждому мероприятию (результату) присваивается один из следующих типов мероприятий (результатов):</w:t>
      </w:r>
    </w:p>
    <w:p w14:paraId="10CBA3D4"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оказание услуг (выполнение работ). Указанный тип используется для мероприятий (результатов), в рамках которых предусматривается предоставление субсидий на выполнение муниципального задания на оказание муниципальных услуг (выполнение работ). Наименование мероприятия (результата) с типом «Оказание услуг (выполнение работ)» формулируется исходя из содержания оказываемых услуг (выполняемых работ). Значения такого мероприятия (результата) устанавливаются в соответствии с показателями, характеризующими объем муниципальных услуг (выполняемых работ), установленными в муниципальном задании;</w:t>
      </w:r>
    </w:p>
    <w:p w14:paraId="6F58B7CE"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 xml:space="preserve">осуществление текущей деятельности. В рамках мероприятий (результатов) с указанным типом предусматривается содержание муниципальных учреждений муниципального образования, в том числе: материальное обеспечение аппарата ответственного исполнителя (соисполнителя) муниципальной программы, включая фонд оплаты труда; обеспечение условий для осуществления текущей деятельности </w:t>
      </w:r>
      <w:r w:rsidRPr="00CE3300">
        <w:rPr>
          <w:rFonts w:eastAsia="Calibri"/>
          <w:kern w:val="2"/>
          <w:sz w:val="28"/>
          <w:szCs w:val="22"/>
          <w:lang w:eastAsia="en-US"/>
          <w14:ligatures w14:val="standardContextual"/>
        </w:rPr>
        <w:lastRenderedPageBreak/>
        <w:t>ответственного исполнителя (соисполнителя) муниципальной программы и подведомственных ему учреждений (при необходимости). В рамках такого мероприятия (результата) осуществляется в том числе 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Новгородской области и мировых соглашений по возмещению причиненного вреда; научно-методическое и экспертно-аналитическое обеспечение деятельности ответственного исполнителя (соисполнителя) муниципальной программы. Для мероприятий (результатов) с типом «Осуществление текущей деятельности» значения и контрольные точки не устанавливаются;</w:t>
      </w:r>
    </w:p>
    <w:p w14:paraId="39905817"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повышение квалификации кадров. Указанный тип используется для мероприятий (результатов), предусматривающих реализацию программ профессиональной переподготовки и (или) повышения квалификации кадров. В качестве наименования мероприятия (результата) с таким типом рекомендуется использовать формулировку «Обеспечено повышение квалификации (профессиональная переподготовка) кадров» с уточнением в такой формулировке целевой группы обучающихся. В случае профессиональной переподготовки и повышения квалификации муниципальных служащих соответствующие мероприятия (результаты) следует предусматривать в составе обеспечивающих комплексов процессных мероприятий;</w:t>
      </w:r>
    </w:p>
    <w:p w14:paraId="719046BD"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выплаты физическим лицам. Указанный тип используется для мероприятий (результатов), предусматривающих осуществление выплат пособий, компенсаций, а также социальных и прочих выплат различным категориям граждан. В качестве наименования мероприятия (результата) с таким типом рекомендуется использовать формулировку «Обеспечена муниципальная поддержка граждан» с уточнением в такой формулировке целевой группы получателей. Значение такого мероприятия (результата) рекомендуется устанавливать в зависимости от численности получателей пособий, компенсаций и прочих выплат;</w:t>
      </w:r>
    </w:p>
    <w:p w14:paraId="46F6BF70"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приобретение товаров, работ, услуг. Указанный тип используется для мероприятий (результатов), в рамках которых осуществляются закупки товаров, работ и услуг. Значение результата и единица его измерения устанавливаются в зависимости от объекта закупки и ее объема;</w:t>
      </w:r>
    </w:p>
    <w:p w14:paraId="031B126B"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обслуживание муниципального долга. Указанный тип результата используется для мероприятий (результатов), в рамках которых осуществляется обслуживание муниципального долга;</w:t>
      </w:r>
    </w:p>
    <w:p w14:paraId="409E4779"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 xml:space="preserve">жилищное обеспечение граждан. Указанный тип результата используется для мероприятий (результатов), в рамках которых осуществляется предоставление субсидии гражданам на приобретение жилья. В качестве наименования мероприятия (результата) с таким типом </w:t>
      </w:r>
      <w:r w:rsidRPr="00CE3300">
        <w:rPr>
          <w:rFonts w:eastAsia="Calibri"/>
          <w:kern w:val="2"/>
          <w:sz w:val="28"/>
          <w:szCs w:val="22"/>
          <w:lang w:eastAsia="en-US"/>
          <w14:ligatures w14:val="standardContextual"/>
        </w:rPr>
        <w:lastRenderedPageBreak/>
        <w:t>рекомендуется использовать формулировку «Жилищное обеспечение» с указанием конкретной целевой группы;</w:t>
      </w:r>
    </w:p>
    <w:p w14:paraId="1328B412"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проведение массовых мероприятий. Указанный тип результата используется для мероприятий (результатов), предусматривающих проведение массовых мероприятий;</w:t>
      </w:r>
    </w:p>
    <w:p w14:paraId="1B90C91E"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проведение образовательных мероприятий. Указанный тип результата используется для мероприятий (результатов), предусматривающих проведение образовательных мероприятий;</w:t>
      </w:r>
    </w:p>
    <w:p w14:paraId="1C804EAE"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эксплуатация и сопровождение информационных систем. Указанный тип результата используется для мероприятий (результатов), предусматривающих эксплуатацию и сопровождение информационных систем;</w:t>
      </w:r>
    </w:p>
    <w:p w14:paraId="01572755"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иные мероприятия (результаты). Указанный тип результата используется для мероприятий (результатов) не включенных в выше перечисленные типы мероприятий.</w:t>
      </w:r>
    </w:p>
    <w:p w14:paraId="078C8B40" w14:textId="77777777" w:rsidR="00CE3300" w:rsidRPr="00CE3300" w:rsidRDefault="00CE3300" w:rsidP="00CE3300">
      <w:pPr>
        <w:ind w:firstLine="709"/>
        <w:jc w:val="both"/>
        <w:rPr>
          <w:rFonts w:eastAsia="Calibri"/>
          <w:kern w:val="2"/>
          <w:sz w:val="28"/>
          <w:szCs w:val="22"/>
          <w:lang w:eastAsia="en-US"/>
          <w14:ligatures w14:val="standardContextual"/>
        </w:rPr>
      </w:pPr>
      <w:r w:rsidRPr="00CE3300">
        <w:rPr>
          <w:rFonts w:eastAsia="Calibri"/>
          <w:kern w:val="2"/>
          <w:sz w:val="28"/>
          <w:szCs w:val="22"/>
          <w:lang w:eastAsia="en-US"/>
          <w14:ligatures w14:val="standardContextual"/>
        </w:rPr>
        <w:t>При описании характеристики мероприятия (результата) приводятся дополнительные качественные и количественные параметры, которым должно соответствовать мероприятие (результат). Формулировка характеристики мероприятия (результата) должна уточнять такое мероприятие (результат) и не дублировать его наименование. В случае если выполнение мероприятия (достижение результата) предусмотрено по годам реализации комплекса процессных мероприятий, характеристика такого результата (мероприятия) должна уточнять его качественные и количественные параметры по каждому году.</w:t>
      </w:r>
    </w:p>
    <w:p w14:paraId="0E901D74" w14:textId="35C6BF8A" w:rsidR="00CB1DAF" w:rsidRPr="00CB1DAF" w:rsidRDefault="00CB1DAF" w:rsidP="00CE3300">
      <w:pPr>
        <w:spacing w:line="360" w:lineRule="atLeast"/>
        <w:ind w:firstLine="709"/>
        <w:jc w:val="both"/>
        <w:rPr>
          <w:rFonts w:eastAsia="SimSun"/>
          <w:color w:val="000000"/>
          <w:sz w:val="28"/>
          <w:szCs w:val="28"/>
        </w:rPr>
      </w:pPr>
      <w:r w:rsidRPr="00CB1DAF">
        <w:rPr>
          <w:rFonts w:eastAsia="SimSun"/>
          <w:color w:val="000000"/>
          <w:sz w:val="28"/>
          <w:szCs w:val="28"/>
        </w:rPr>
        <w:t>5.8.В разделе 5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годам реализации и источникам финансового обеспечения.</w:t>
      </w:r>
    </w:p>
    <w:p w14:paraId="49C6B71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Объемы финансового обеспечения комплекса процессных мероприятий включают в себя бюджетные ассигнования федерального бюджета, областного бюджета, местного бюджета, внебюджетных источников, которые указываются в тысячах рублей с точностью не менее одного знака после запятой.</w:t>
      </w:r>
    </w:p>
    <w:p w14:paraId="676BDAC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5.9.Раздел 6 «План реализации комплекса процессных мероприятий» разрабатывается на текущий год с учетом следующих рекомендаций:</w:t>
      </w:r>
    </w:p>
    <w:p w14:paraId="2FB4FF2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плане реализации подлежат отражению все мероприятия (результаты) комплексов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14:paraId="4DAE36F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определение по каждому мероприятию (результату) и контрольной точке ответственного за его выполнение (достижение) сотрудника </w:t>
      </w:r>
      <w:r w:rsidRPr="00CB1DAF">
        <w:rPr>
          <w:sz w:val="28"/>
          <w:szCs w:val="28"/>
        </w:rPr>
        <w:t xml:space="preserve">отраслевого </w:t>
      </w:r>
      <w:r w:rsidRPr="00CB1DAF">
        <w:rPr>
          <w:sz w:val="28"/>
          <w:szCs w:val="28"/>
        </w:rPr>
        <w:lastRenderedPageBreak/>
        <w:t xml:space="preserve">(функционального) органа </w:t>
      </w:r>
      <w:r w:rsidRPr="00CB1DAF">
        <w:rPr>
          <w:rFonts w:eastAsia="SimSun"/>
          <w:sz w:val="28"/>
          <w:szCs w:val="28"/>
        </w:rPr>
        <w:t>Администрации, муниципального образования (с указанием Ф.И.О. и должности);</w:t>
      </w:r>
    </w:p>
    <w:p w14:paraId="2F80795A"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установление для каждой контрольной точки даты ее достижения в формате ДД.ММ. При планировании сроков достижения контрольных точек необходимо исходить из возможности равномерного распределения их в течение календарного года, а также учитывать взаимозависимость и последовательность выполнения контрольных точек в рамках мероприятия (результата). Рекомендуемое количество контрольных точек составляет не менее 2 в год на одно мероприятие (результат), за исключением случаев, когда контрольные точки не устанавливаются. Не допускается наличие у мероприятия (результата) только одной контрольной точки со сроком наступления 31 декабря, а также преобладание наибольшего количества контрольных точек в четвертом квартале года;</w:t>
      </w:r>
    </w:p>
    <w:p w14:paraId="6EBC4BAF"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определение вида документа, подтверждающего факт выполнения мероприятия (достижения результата), контрольной точки, и информационной системы, содержащей информацию о мероприятиях (результатах) и их значениях, контрольных точках.</w:t>
      </w:r>
    </w:p>
    <w:p w14:paraId="48B0582F" w14:textId="77777777" w:rsidR="00CB1DAF" w:rsidRPr="00CB1DAF" w:rsidRDefault="00CB1DAF" w:rsidP="009A1468">
      <w:pPr>
        <w:ind w:firstLine="709"/>
        <w:jc w:val="both"/>
        <w:rPr>
          <w:rFonts w:eastAsia="SimSun"/>
          <w:sz w:val="28"/>
          <w:szCs w:val="28"/>
        </w:rPr>
      </w:pPr>
      <w:r w:rsidRPr="00CB1DAF">
        <w:rPr>
          <w:rFonts w:eastAsia="SimSun"/>
          <w:sz w:val="28"/>
          <w:szCs w:val="28"/>
        </w:rPr>
        <w:t>5.10.При формировании комплексов процессных мероприятий в рамках муниципальной программы целесообразно отдельно выделять:</w:t>
      </w:r>
    </w:p>
    <w:p w14:paraId="3033D439" w14:textId="77777777" w:rsidR="00CB1DAF" w:rsidRPr="00CB1DAF" w:rsidRDefault="00CB1DAF" w:rsidP="009A1468">
      <w:pPr>
        <w:ind w:firstLine="709"/>
        <w:jc w:val="both"/>
        <w:rPr>
          <w:rFonts w:eastAsia="SimSun"/>
          <w:sz w:val="28"/>
          <w:szCs w:val="28"/>
        </w:rPr>
      </w:pPr>
      <w:r w:rsidRPr="00CB1DAF">
        <w:rPr>
          <w:rFonts w:eastAsia="SimSun"/>
          <w:sz w:val="28"/>
          <w:szCs w:val="28"/>
        </w:rPr>
        <w:t>комплекс процессных мероприятий по обеспечению реализации муниципальных функций и полномочий ответственным исполнителем муниципальной программы;</w:t>
      </w:r>
    </w:p>
    <w:p w14:paraId="4F615DAE" w14:textId="77777777" w:rsidR="00CB1DAF" w:rsidRPr="00CB1DAF" w:rsidRDefault="00CB1DAF" w:rsidP="009A1468">
      <w:pPr>
        <w:ind w:firstLine="709"/>
        <w:jc w:val="both"/>
        <w:rPr>
          <w:rFonts w:eastAsia="SimSun"/>
          <w:sz w:val="28"/>
          <w:szCs w:val="28"/>
        </w:rPr>
      </w:pPr>
      <w:r w:rsidRPr="00CB1DAF">
        <w:rPr>
          <w:rFonts w:eastAsia="SimSun"/>
          <w:sz w:val="28"/>
          <w:szCs w:val="28"/>
        </w:rPr>
        <w:t>комплекс процессных мероприятий по обеспечению реализации муниципальных функций и полномочий соисполнителем муниципальной программы, в случае если бюджетные ассигнования местного бюджета на его содержание предусмотрены в рамках такой программы.</w:t>
      </w:r>
    </w:p>
    <w:p w14:paraId="6553C748" w14:textId="77777777" w:rsidR="00CB1DAF" w:rsidRPr="00CB1DAF" w:rsidRDefault="00CB1DAF" w:rsidP="009A1468">
      <w:pPr>
        <w:ind w:firstLine="709"/>
        <w:jc w:val="both"/>
        <w:rPr>
          <w:rFonts w:eastAsia="SimSun"/>
          <w:sz w:val="28"/>
          <w:szCs w:val="28"/>
        </w:rPr>
      </w:pPr>
      <w:r w:rsidRPr="00CB1DAF">
        <w:rPr>
          <w:rFonts w:eastAsia="SimSun"/>
          <w:sz w:val="28"/>
          <w:szCs w:val="28"/>
        </w:rPr>
        <w:t>В указанные в настоящем пункте комплексы процессных мероприятий, при необходимости, могут быть включены подведомственные ответственному исполнителю муниципальной программы учреждения, обеспечивающие деятельность ответственного исполнителя. Формирование указанных комплексов процессных мероприятий допускается без установления для них задач, показателей, установления значений для мероприятий (результатов), а также контрольных точек.</w:t>
      </w:r>
    </w:p>
    <w:p w14:paraId="59EC38EF" w14:textId="62844B86" w:rsidR="00CB1DAF" w:rsidRPr="00CB1DAF" w:rsidRDefault="00F05CA2" w:rsidP="00F05CA2">
      <w:pPr>
        <w:jc w:val="center"/>
        <w:rPr>
          <w:rFonts w:eastAsia="SimSun"/>
          <w:b/>
          <w:sz w:val="28"/>
          <w:szCs w:val="28"/>
        </w:rPr>
      </w:pPr>
      <w:r>
        <w:rPr>
          <w:rFonts w:eastAsia="SimSun"/>
          <w:b/>
          <w:sz w:val="28"/>
          <w:szCs w:val="28"/>
        </w:rPr>
        <w:t>6.</w:t>
      </w:r>
      <w:r w:rsidR="00CB1DAF" w:rsidRPr="00CB1DAF">
        <w:rPr>
          <w:rFonts w:eastAsia="SimSun"/>
          <w:b/>
          <w:sz w:val="28"/>
          <w:szCs w:val="28"/>
        </w:rPr>
        <w:t>Требования к составу и содержанию дополнительных и обосновывающих материалов к муниципальной программе</w:t>
      </w:r>
    </w:p>
    <w:p w14:paraId="5651007D" w14:textId="77777777" w:rsidR="00CB1DAF" w:rsidRPr="00CB1DAF" w:rsidRDefault="00CB1DAF" w:rsidP="009A1468">
      <w:pPr>
        <w:tabs>
          <w:tab w:val="left" w:pos="709"/>
        </w:tabs>
        <w:ind w:firstLine="709"/>
        <w:jc w:val="both"/>
        <w:rPr>
          <w:rFonts w:eastAsia="SimSun"/>
          <w:sz w:val="28"/>
          <w:szCs w:val="28"/>
        </w:rPr>
      </w:pPr>
      <w:r w:rsidRPr="00CB1DAF">
        <w:rPr>
          <w:rFonts w:eastAsia="SimSun"/>
          <w:sz w:val="28"/>
          <w:szCs w:val="28"/>
        </w:rPr>
        <w:t>6.1.Дополнительные и обосновывающие материалы муниципальной программы формируются на бумажном носителе.</w:t>
      </w:r>
    </w:p>
    <w:p w14:paraId="7C8CA92D" w14:textId="77777777" w:rsidR="00CB1DAF" w:rsidRPr="00CB1DAF" w:rsidRDefault="00CB1DAF" w:rsidP="009A1468">
      <w:pPr>
        <w:ind w:firstLine="709"/>
        <w:jc w:val="both"/>
        <w:rPr>
          <w:rFonts w:eastAsia="SimSun"/>
          <w:sz w:val="28"/>
          <w:szCs w:val="28"/>
        </w:rPr>
      </w:pPr>
      <w:r w:rsidRPr="00CB1DAF">
        <w:rPr>
          <w:rFonts w:eastAsia="SimSun"/>
          <w:sz w:val="28"/>
          <w:szCs w:val="28"/>
        </w:rPr>
        <w:t>Дополнительные и обосновывающие материалы формируются в аналитических целях и не подлежат утверждению.</w:t>
      </w:r>
    </w:p>
    <w:p w14:paraId="3B432786" w14:textId="77777777" w:rsidR="00CB1DAF" w:rsidRPr="00CB1DAF" w:rsidRDefault="00CB1DAF" w:rsidP="009A1468">
      <w:pPr>
        <w:ind w:firstLine="709"/>
        <w:jc w:val="both"/>
        <w:rPr>
          <w:rFonts w:eastAsia="SimSun"/>
          <w:sz w:val="28"/>
          <w:szCs w:val="28"/>
        </w:rPr>
      </w:pPr>
      <w:r w:rsidRPr="00CB1DAF">
        <w:rPr>
          <w:rFonts w:eastAsia="SimSun"/>
          <w:sz w:val="28"/>
          <w:szCs w:val="28"/>
        </w:rPr>
        <w:t>6.2.Дополнительные и обосновывающие материалы к муниципальной программе содержат:</w:t>
      </w:r>
    </w:p>
    <w:p w14:paraId="1A50030B" w14:textId="77777777" w:rsidR="00CB1DAF" w:rsidRPr="00CB1DAF" w:rsidRDefault="00CB1DAF" w:rsidP="009A1468">
      <w:pPr>
        <w:ind w:firstLine="709"/>
        <w:jc w:val="both"/>
        <w:rPr>
          <w:rFonts w:eastAsia="SimSun"/>
          <w:sz w:val="28"/>
          <w:szCs w:val="28"/>
        </w:rPr>
      </w:pPr>
      <w:r w:rsidRPr="00CB1DAF">
        <w:rPr>
          <w:rFonts w:eastAsia="SimSun"/>
          <w:sz w:val="28"/>
          <w:szCs w:val="28"/>
        </w:rPr>
        <w:t>сведения о порядке сбора информации и методике расчета показателей муниципальной программы;</w:t>
      </w:r>
    </w:p>
    <w:p w14:paraId="0A917BCA"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информацию об участии юридических лиц в реализации муниципальной программы (при необходимости).</w:t>
      </w:r>
    </w:p>
    <w:p w14:paraId="0A46B01B"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состав дополнительных и обосновывающих материалов могут быть включены иные материалы, формируемые в соответствии с решениями Главы муниципального образования, первого заместителя Главы Администрации, заместителей Главы Администрации.</w:t>
      </w:r>
    </w:p>
    <w:p w14:paraId="54DEA65E" w14:textId="77777777" w:rsidR="00CB1DAF" w:rsidRPr="00CB1DAF" w:rsidRDefault="00CB1DAF" w:rsidP="00BB0DB8">
      <w:pPr>
        <w:tabs>
          <w:tab w:val="left" w:pos="709"/>
        </w:tabs>
        <w:spacing w:line="360" w:lineRule="atLeast"/>
        <w:ind w:firstLine="709"/>
        <w:jc w:val="both"/>
        <w:rPr>
          <w:rFonts w:eastAsia="SimSun"/>
          <w:sz w:val="28"/>
          <w:szCs w:val="28"/>
        </w:rPr>
      </w:pPr>
      <w:r w:rsidRPr="00CB1DAF">
        <w:rPr>
          <w:rFonts w:eastAsia="SimSun"/>
          <w:sz w:val="28"/>
          <w:szCs w:val="28"/>
        </w:rPr>
        <w:t xml:space="preserve">6.3.Сведения о порядке сбора информации и методике расчета значений показателей муниципальной программы приводятся по форме согласно приложению № 6 к методическим рекомендациям и подписываются руководителем ответственного исполнителя муниципальной программы. </w:t>
      </w:r>
    </w:p>
    <w:p w14:paraId="7CA1449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Не допускается представление проекта муниципальной программы в комитет экономического развития и инвестиций Администрации (далее комитет) и комитет финансов Администрации (далее комитет финансов) без представленных сведений о порядке сбора информации и методике расчета показателей муниципальной программы.</w:t>
      </w:r>
    </w:p>
    <w:p w14:paraId="51D0D93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6.4.Методика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w:t>
      </w:r>
    </w:p>
    <w:p w14:paraId="5429680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Формализация показателей муниципальной программы и установление их значений должны соотноситься с показателями документов стратегического планирования, обеспечивая преемственность в наименованиях показателей различных уровней и методик их расчетов.</w:t>
      </w:r>
    </w:p>
    <w:p w14:paraId="64E68419" w14:textId="36179723" w:rsidR="00F05CA2" w:rsidRDefault="00CB1DAF" w:rsidP="00CB1DAF">
      <w:pPr>
        <w:spacing w:line="360" w:lineRule="atLeast"/>
        <w:ind w:firstLine="709"/>
        <w:jc w:val="both"/>
        <w:rPr>
          <w:rFonts w:eastAsia="SimSun"/>
          <w:sz w:val="28"/>
          <w:szCs w:val="28"/>
        </w:rPr>
      </w:pPr>
      <w:r w:rsidRPr="00CB1DAF">
        <w:rPr>
          <w:rFonts w:eastAsia="SimSun"/>
          <w:sz w:val="28"/>
          <w:szCs w:val="28"/>
        </w:rPr>
        <w:t>Методика расчета показателя должна включать единый подход к сбору и представлению информации о выполнении показателей. Не допускается многовариантность</w:t>
      </w:r>
      <w:r w:rsidR="00F05CA2">
        <w:rPr>
          <w:rFonts w:eastAsia="SimSun"/>
          <w:sz w:val="28"/>
          <w:szCs w:val="28"/>
        </w:rPr>
        <w:t xml:space="preserve">    </w:t>
      </w:r>
      <w:r w:rsidRPr="00CB1DAF">
        <w:rPr>
          <w:rFonts w:eastAsia="SimSun"/>
          <w:sz w:val="28"/>
          <w:szCs w:val="28"/>
        </w:rPr>
        <w:t xml:space="preserve">методик </w:t>
      </w:r>
      <w:r w:rsidR="00F05CA2">
        <w:rPr>
          <w:rFonts w:eastAsia="SimSun"/>
          <w:sz w:val="28"/>
          <w:szCs w:val="28"/>
        </w:rPr>
        <w:t xml:space="preserve">  </w:t>
      </w:r>
      <w:r w:rsidRPr="00CB1DAF">
        <w:rPr>
          <w:rFonts w:eastAsia="SimSun"/>
          <w:sz w:val="28"/>
          <w:szCs w:val="28"/>
        </w:rPr>
        <w:t>расчетов</w:t>
      </w:r>
      <w:r w:rsidR="00F05CA2">
        <w:rPr>
          <w:rFonts w:eastAsia="SimSun"/>
          <w:sz w:val="28"/>
          <w:szCs w:val="28"/>
        </w:rPr>
        <w:t xml:space="preserve">   </w:t>
      </w:r>
      <w:r w:rsidRPr="00CB1DAF">
        <w:rPr>
          <w:rFonts w:eastAsia="SimSun"/>
          <w:sz w:val="28"/>
          <w:szCs w:val="28"/>
        </w:rPr>
        <w:t xml:space="preserve"> и </w:t>
      </w:r>
      <w:r w:rsidR="00F05CA2">
        <w:rPr>
          <w:rFonts w:eastAsia="SimSun"/>
          <w:sz w:val="28"/>
          <w:szCs w:val="28"/>
        </w:rPr>
        <w:t xml:space="preserve">  </w:t>
      </w:r>
      <w:r w:rsidRPr="00CB1DAF">
        <w:rPr>
          <w:rFonts w:eastAsia="SimSun"/>
          <w:sz w:val="28"/>
          <w:szCs w:val="28"/>
        </w:rPr>
        <w:t xml:space="preserve">способов </w:t>
      </w:r>
      <w:r w:rsidR="00F05CA2">
        <w:rPr>
          <w:rFonts w:eastAsia="SimSun"/>
          <w:sz w:val="28"/>
          <w:szCs w:val="28"/>
        </w:rPr>
        <w:t xml:space="preserve">  </w:t>
      </w:r>
      <w:r w:rsidRPr="00CB1DAF">
        <w:rPr>
          <w:rFonts w:eastAsia="SimSun"/>
          <w:sz w:val="28"/>
          <w:szCs w:val="28"/>
        </w:rPr>
        <w:t xml:space="preserve">получения </w:t>
      </w:r>
      <w:r w:rsidR="00F05CA2">
        <w:rPr>
          <w:rFonts w:eastAsia="SimSun"/>
          <w:sz w:val="28"/>
          <w:szCs w:val="28"/>
        </w:rPr>
        <w:t xml:space="preserve"> </w:t>
      </w:r>
      <w:r w:rsidRPr="00CB1DAF">
        <w:rPr>
          <w:rFonts w:eastAsia="SimSun"/>
          <w:sz w:val="28"/>
          <w:szCs w:val="28"/>
        </w:rPr>
        <w:t xml:space="preserve">отчетных </w:t>
      </w:r>
    </w:p>
    <w:p w14:paraId="53896B20" w14:textId="7A66A618" w:rsidR="00CB1DAF" w:rsidRPr="00CB1DAF" w:rsidRDefault="00CB1DAF" w:rsidP="00F05CA2">
      <w:pPr>
        <w:tabs>
          <w:tab w:val="left" w:pos="709"/>
        </w:tabs>
        <w:spacing w:line="360" w:lineRule="atLeast"/>
        <w:jc w:val="both"/>
        <w:rPr>
          <w:rFonts w:eastAsia="SimSun"/>
          <w:sz w:val="28"/>
          <w:szCs w:val="28"/>
        </w:rPr>
      </w:pPr>
      <w:r w:rsidRPr="00CB1DAF">
        <w:rPr>
          <w:rFonts w:eastAsia="SimSun"/>
          <w:sz w:val="28"/>
          <w:szCs w:val="28"/>
        </w:rPr>
        <w:t>данных.</w:t>
      </w:r>
    </w:p>
    <w:p w14:paraId="59DF918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Показатели, рассчитанные по методикам, утвержденным ответственными исполнителями, соисполнителями муниципальных программ, применяются только при отсутствии возможности получить данные на основе муниципальных (федеральных) статистических наблюдений, а также возможности применить показатели, рассчитанные по методикам, принятым международными организациями.</w:t>
      </w:r>
    </w:p>
    <w:p w14:paraId="70DDC46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Соисполнители муниципальной программы согласовывают методики расчета показателей муниципальной программы и их структурных элементов с ответственным исполнителем муниципальной программы.</w:t>
      </w:r>
    </w:p>
    <w:p w14:paraId="06C4624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Методики расчета показателей муниципальной программы должны быть утверждены до 31 декабря года, предшествующего году начала расчета показателей.</w:t>
      </w:r>
    </w:p>
    <w:p w14:paraId="36FB4D4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Не допускается изменение методик расчета показателей муниципальной программы за текущий год в течение текущего года.</w:t>
      </w:r>
    </w:p>
    <w:p w14:paraId="61D096E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Алгоритм формирования показателя представляет собой методику количественного (формульного) исчисления показателя и необходимые пояснения к ней.</w:t>
      </w:r>
    </w:p>
    <w:p w14:paraId="1A3ADEC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Предлагаемый показатель должен являться количественной характеристикой результата достижения цели муниципальной программы или реализации структурного элемента.</w:t>
      </w:r>
    </w:p>
    <w:p w14:paraId="5F8192F1"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Единица измерения показателя выбирается из ОКЕИ.</w:t>
      </w:r>
    </w:p>
    <w:p w14:paraId="08EF242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Для показателя указываются периодичность (годовая, квартальная, месячная) и вид временной характеристики (за отчетный период, на начало отчетного периода, на конец периода, на конкретную дату).</w:t>
      </w:r>
    </w:p>
    <w:p w14:paraId="594AEEF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6.5.В случае участия юридических лиц в реализации муниципальной программы формируется информация по форме согласно приложению № 7 к методическим рекомендациям, которая содержит в том числе:</w:t>
      </w:r>
    </w:p>
    <w:p w14:paraId="2ABF65A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наименование юридического лица, участвующего в реализации муниципальной программы;</w:t>
      </w:r>
    </w:p>
    <w:p w14:paraId="0BABC0A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оценку объемов финансового обеспечения участия юридических лиц по годам реализации муниципальной программы;</w:t>
      </w:r>
    </w:p>
    <w:p w14:paraId="570A088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наименование и реквизиты документа, на основании которого осуществляются соответствующие расходы (соглашение, договор и др.).</w:t>
      </w:r>
    </w:p>
    <w:p w14:paraId="75AB8681" w14:textId="6A1C3B2A" w:rsidR="00CB1DAF" w:rsidRPr="00CB1DAF" w:rsidRDefault="00F05CA2" w:rsidP="00F05CA2">
      <w:pPr>
        <w:tabs>
          <w:tab w:val="left" w:pos="709"/>
        </w:tabs>
        <w:spacing w:line="360" w:lineRule="atLeast"/>
        <w:jc w:val="center"/>
        <w:rPr>
          <w:rFonts w:eastAsia="SimSun"/>
          <w:b/>
          <w:sz w:val="28"/>
          <w:szCs w:val="28"/>
        </w:rPr>
      </w:pPr>
      <w:r>
        <w:rPr>
          <w:rFonts w:eastAsia="SimSun"/>
          <w:b/>
          <w:sz w:val="28"/>
          <w:szCs w:val="28"/>
        </w:rPr>
        <w:t>7.</w:t>
      </w:r>
      <w:r w:rsidR="00CB1DAF" w:rsidRPr="00CB1DAF">
        <w:rPr>
          <w:rFonts w:eastAsia="SimSun"/>
          <w:b/>
          <w:sz w:val="28"/>
          <w:szCs w:val="28"/>
        </w:rPr>
        <w:t>Планирование реализации муниципальной программы</w:t>
      </w:r>
    </w:p>
    <w:p w14:paraId="5053FF1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7.1.Планирование реализации муниципальной программы осуществляется на основе разработки планов реализации ее структурных элементов, включая планы реализации приоритетных проектов   (программ) и ведомственных проектов (программ), планы реализации комплексов процессных мероприятий.</w:t>
      </w:r>
    </w:p>
    <w:p w14:paraId="416E1BDA"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Указанные документы объединяются на бумажном носителе и (или) в программном комплексе по мере ввода в опытную эксплуатацию в единый аналитический план реализации муниципальной программы (далее единый аналитический план), разрабатываемый по форме согласно приложению № 8 к методическим рекомендациям, и формируемый автоматически.</w:t>
      </w:r>
    </w:p>
    <w:p w14:paraId="382F55C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7.2.В едином аналитическом плане подлежат отражению все мероприятия (результаты) приоритетных проектов (программ) и ведомственных проектов (программ), комплексов процессных мероприятий, реализуемые в рамках муниципальной программы, и детализирующие их контрольные точки с указанием их ответственных исполнителей, а также подтверждающих достижение результатов, выполнение мероприятий и контрольных точек документов.</w:t>
      </w:r>
    </w:p>
    <w:p w14:paraId="0AF9CBF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При планировании необходимо учитывать взаимозависимость и последовательность выполнения мероприятий (результатов) и контрольных точек программы.</w:t>
      </w:r>
    </w:p>
    <w:p w14:paraId="64071C70" w14:textId="5D045E5C" w:rsidR="00CB1DAF" w:rsidRPr="00CB1DAF" w:rsidRDefault="00F05CA2" w:rsidP="00CB1DAF">
      <w:pPr>
        <w:spacing w:line="360" w:lineRule="atLeast"/>
        <w:jc w:val="center"/>
        <w:rPr>
          <w:rFonts w:eastAsia="SimSun"/>
          <w:b/>
          <w:sz w:val="28"/>
          <w:szCs w:val="28"/>
        </w:rPr>
      </w:pPr>
      <w:r>
        <w:rPr>
          <w:rFonts w:eastAsia="SimSun"/>
          <w:b/>
          <w:sz w:val="28"/>
          <w:szCs w:val="28"/>
        </w:rPr>
        <w:t>8.</w:t>
      </w:r>
      <w:r w:rsidR="00CB1DAF" w:rsidRPr="00CB1DAF">
        <w:rPr>
          <w:rFonts w:eastAsia="SimSun"/>
          <w:b/>
          <w:sz w:val="28"/>
          <w:szCs w:val="28"/>
        </w:rPr>
        <w:t>Внесение изменений в паспорт муниципальной программы</w:t>
      </w:r>
    </w:p>
    <w:p w14:paraId="7FDAE28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8.1.Внесение изменений в паспорт муниципальной программы осуществляется по инициативе управляющего совета,</w:t>
      </w:r>
      <w:r w:rsidRPr="00CB1DAF">
        <w:rPr>
          <w:rFonts w:eastAsia="SimSun"/>
          <w:color w:val="FF0000"/>
          <w:sz w:val="28"/>
          <w:szCs w:val="28"/>
        </w:rPr>
        <w:t xml:space="preserve"> </w:t>
      </w:r>
      <w:r w:rsidRPr="00CB1DAF">
        <w:rPr>
          <w:rFonts w:eastAsia="SimSun"/>
          <w:sz w:val="28"/>
          <w:szCs w:val="28"/>
        </w:rPr>
        <w:t xml:space="preserve">ответственного исполнителя, соисполнителей, а также во исполнение поручений Главы муниципального образования, первого заместителя Главы Администрации, заместителей Главы </w:t>
      </w:r>
      <w:r w:rsidRPr="00CB1DAF">
        <w:rPr>
          <w:rFonts w:eastAsia="SimSun"/>
          <w:color w:val="FF0000"/>
          <w:sz w:val="28"/>
          <w:szCs w:val="28"/>
        </w:rPr>
        <w:t xml:space="preserve"> </w:t>
      </w:r>
      <w:r w:rsidRPr="00CB1DAF">
        <w:rPr>
          <w:rFonts w:eastAsia="SimSun"/>
          <w:sz w:val="28"/>
          <w:szCs w:val="28"/>
        </w:rPr>
        <w:t>Администрации.</w:t>
      </w:r>
    </w:p>
    <w:p w14:paraId="0B316030" w14:textId="4CE95414" w:rsidR="00CB1DAF" w:rsidRPr="00CB1DAF" w:rsidRDefault="00F05CA2" w:rsidP="00F05CA2">
      <w:pPr>
        <w:tabs>
          <w:tab w:val="left" w:pos="709"/>
        </w:tabs>
        <w:spacing w:line="360" w:lineRule="atLeast"/>
        <w:ind w:firstLine="709"/>
        <w:jc w:val="both"/>
        <w:rPr>
          <w:rFonts w:eastAsia="SimSun"/>
          <w:sz w:val="28"/>
          <w:szCs w:val="28"/>
        </w:rPr>
      </w:pPr>
      <w:r>
        <w:rPr>
          <w:rFonts w:eastAsia="SimSun"/>
          <w:sz w:val="28"/>
          <w:szCs w:val="28"/>
        </w:rPr>
        <w:t>8.2.</w:t>
      </w:r>
      <w:r w:rsidR="00CB1DAF" w:rsidRPr="00CB1DAF">
        <w:rPr>
          <w:rFonts w:eastAsia="SimSun"/>
          <w:sz w:val="28"/>
          <w:szCs w:val="28"/>
        </w:rPr>
        <w:t>Внесение изменений в паспорт муниципальной программы осуществляется путем формирования и утверждения запроса на</w:t>
      </w:r>
      <w:r w:rsidR="00CB1DAF" w:rsidRPr="00CB1DAF">
        <w:rPr>
          <w:rFonts w:eastAsia="SimSun"/>
          <w:color w:val="FF0000"/>
          <w:sz w:val="28"/>
          <w:szCs w:val="28"/>
        </w:rPr>
        <w:t xml:space="preserve"> </w:t>
      </w:r>
      <w:r w:rsidR="00CB1DAF" w:rsidRPr="00CB1DAF">
        <w:rPr>
          <w:rFonts w:eastAsia="SimSun"/>
          <w:sz w:val="28"/>
          <w:szCs w:val="28"/>
        </w:rPr>
        <w:t>изменение паспорта муниципальной программы.</w:t>
      </w:r>
    </w:p>
    <w:p w14:paraId="0043D0C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Запрос на изменение паспорта муниципальной программы формируется ответственным исполнителем муниципальной программы с учетом предложений ее соисполнителей на бумажном носителе.</w:t>
      </w:r>
    </w:p>
    <w:p w14:paraId="44AC423F"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Одновременно с запросом на изменение паспорта муниципальной программы формируется пояснительная записка, содержащая информацию о предлагаемых изменениях паспорта относительно его действующей редакции с приведением соответствующих обоснований, а также расчетов предлагаемых изменений.</w:t>
      </w:r>
    </w:p>
    <w:p w14:paraId="1F76455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8.3.Ответственным исполнителем муниципальной программы обеспечивается согласование запроса на</w:t>
      </w:r>
      <w:r w:rsidRPr="00CB1DAF">
        <w:rPr>
          <w:rFonts w:eastAsia="SimSun"/>
          <w:color w:val="FF0000"/>
          <w:sz w:val="28"/>
          <w:szCs w:val="28"/>
        </w:rPr>
        <w:t xml:space="preserve"> </w:t>
      </w:r>
      <w:r w:rsidRPr="00CB1DAF">
        <w:rPr>
          <w:rFonts w:eastAsia="SimSun"/>
          <w:sz w:val="28"/>
          <w:szCs w:val="28"/>
        </w:rPr>
        <w:t xml:space="preserve">изменение паспорта муниципальной программы с заинтересованными </w:t>
      </w:r>
      <w:r w:rsidRPr="00CB1DAF">
        <w:rPr>
          <w:sz w:val="28"/>
          <w:szCs w:val="28"/>
        </w:rPr>
        <w:t xml:space="preserve">отраслевыми (функциональными) органами </w:t>
      </w:r>
      <w:r w:rsidRPr="00CB1DAF">
        <w:rPr>
          <w:rFonts w:eastAsia="SimSun"/>
          <w:sz w:val="28"/>
          <w:szCs w:val="28"/>
        </w:rPr>
        <w:t>Администрации, муниципальными учреждениями:</w:t>
      </w:r>
    </w:p>
    <w:p w14:paraId="174E729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являющимися соисполнителями муниципальной программы в случае изменения параметров структурных элементов муниципальной программы, реализация которых осуществляется такими соисполнителями;</w:t>
      </w:r>
    </w:p>
    <w:p w14:paraId="378F0B35"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с комитетом и комитетом финансов.</w:t>
      </w:r>
    </w:p>
    <w:p w14:paraId="05ADCFD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При отсутствии разногласий запрос на изменение паспорта муниципальной программы утверждается управляющим советом.</w:t>
      </w:r>
    </w:p>
    <w:p w14:paraId="780C226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8.4.Запрос на изменение паспорта муниципальной программы рассматривается органами, указанными в пункте 8.3. методических рекомендаций, в течение не более 5 рабочих дней со дня получения соответствующего запроса.</w:t>
      </w:r>
    </w:p>
    <w:p w14:paraId="0491CB4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8.5.Урегулирование разногласий, возникающих в ходе согласования запроса на изменение паспорта муниципальной программы, производится на заседании управляющего совета муниципальной программы или его председателем куратором программы</w:t>
      </w:r>
      <w:r w:rsidRPr="00CB1DAF">
        <w:rPr>
          <w:rFonts w:eastAsia="SimSun"/>
          <w:color w:val="00B050"/>
          <w:sz w:val="28"/>
          <w:szCs w:val="28"/>
        </w:rPr>
        <w:t xml:space="preserve"> </w:t>
      </w:r>
      <w:r w:rsidRPr="00CB1DAF">
        <w:rPr>
          <w:rFonts w:eastAsia="SimSun"/>
          <w:sz w:val="28"/>
          <w:szCs w:val="28"/>
        </w:rPr>
        <w:t xml:space="preserve">при участии заинтересованных </w:t>
      </w:r>
      <w:r w:rsidRPr="00CB1DAF">
        <w:rPr>
          <w:sz w:val="28"/>
          <w:szCs w:val="28"/>
        </w:rPr>
        <w:t xml:space="preserve">отраслевых (функциональных) органов </w:t>
      </w:r>
      <w:r w:rsidRPr="00CB1DAF">
        <w:rPr>
          <w:rFonts w:eastAsia="SimSun"/>
          <w:sz w:val="28"/>
          <w:szCs w:val="28"/>
        </w:rPr>
        <w:t>Администрации, муниципальных учреждения.</w:t>
      </w:r>
    </w:p>
    <w:p w14:paraId="68310DD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8.6.В случае наличия разногласий по запросу на изменение паспорта муниципальной программы его внесение в управляющий совет возможно с таблицами разногласий.</w:t>
      </w:r>
    </w:p>
    <w:p w14:paraId="3CEC7B72"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8.7.Взаимосвязанные запросы на изменение паспортов муниципальных программ, а также паспортов приоритетных проектов   (программ) и </w:t>
      </w:r>
      <w:r w:rsidRPr="00CB1DAF">
        <w:rPr>
          <w:rFonts w:eastAsia="SimSun"/>
          <w:sz w:val="28"/>
          <w:szCs w:val="28"/>
        </w:rPr>
        <w:lastRenderedPageBreak/>
        <w:t>ведомственных проектов (программ), подлежат одновременному рассмотрению и утверждению соответствующими органами управления.</w:t>
      </w:r>
    </w:p>
    <w:p w14:paraId="5748A0C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8.8.Внесение изменений в паспорт муниципальной программы осуществляется с учетом необходимости утверждения соответствующего запроса на изменение паспорта до момента наступления сроков достижения (выполнения) изменяемых параметров муниципальной программы.</w:t>
      </w:r>
    </w:p>
    <w:p w14:paraId="184DB0E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8.9.Запрос на изменение паспорта муниципальной программы, содержащий изменение параметров ее финансового обеспечения, должен предусматривать взаимосвязанные изменения иных параметров муниципальной программы, в том числе ее показателей, задач, а также соответствующие изменения параметров структурных элементов муниципальной программы.</w:t>
      </w:r>
    </w:p>
    <w:p w14:paraId="31F0C1C4" w14:textId="178AB44D" w:rsidR="00CB1DAF" w:rsidRPr="00CB1DAF" w:rsidRDefault="00F05CA2" w:rsidP="00F05CA2">
      <w:pPr>
        <w:tabs>
          <w:tab w:val="left" w:pos="709"/>
        </w:tabs>
        <w:spacing w:line="360" w:lineRule="atLeast"/>
        <w:ind w:firstLine="709"/>
        <w:jc w:val="center"/>
        <w:rPr>
          <w:rFonts w:eastAsia="SimSun"/>
          <w:b/>
          <w:sz w:val="28"/>
          <w:szCs w:val="28"/>
        </w:rPr>
      </w:pPr>
      <w:r>
        <w:rPr>
          <w:rFonts w:eastAsia="SimSun"/>
          <w:b/>
          <w:sz w:val="28"/>
          <w:szCs w:val="28"/>
        </w:rPr>
        <w:t>9.</w:t>
      </w:r>
      <w:r w:rsidR="00CB1DAF" w:rsidRPr="00CB1DAF">
        <w:rPr>
          <w:rFonts w:eastAsia="SimSun"/>
          <w:b/>
          <w:sz w:val="28"/>
          <w:szCs w:val="28"/>
        </w:rPr>
        <w:t>Мониторинг муниципальных программ</w:t>
      </w:r>
    </w:p>
    <w:p w14:paraId="7C464375"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9.1.Мониторинг муниципальных программ (их структурных элементов) осуществляется в соответствии с порядком и сроками, установленными Положением и Положением об организации проектной деятельности.</w:t>
      </w:r>
    </w:p>
    <w:p w14:paraId="2E96D5BE"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9.2.Отчетность формируется за отчетный период по состоянию на последний календарный день отчетного периода включительно. Под отчетным периодом понимается календарный квартал, год.</w:t>
      </w:r>
    </w:p>
    <w:p w14:paraId="6B92A5C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9.3.Информация в отчетности представляется нарастающим итогом с начала текущего финансового года до конца месяца, предшествующего представлению ежеквартальной отчетности, и с начала до конца отчетного года для годовой отчетности.</w:t>
      </w:r>
    </w:p>
    <w:p w14:paraId="73EE8F4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случае если реализация комплекса процессных мероприятий осуществляется не с начала финансового года, информация в отчете о ходе реализации комплекса процессных мероприятий представляется нарастающим итогом с начала месяца реализации комплекса процессных мероприятий и до конца месяца, предшествующего представлению ежемесячной и ежеквартальной отчетности, и до конца отчетного года для годовой отчетности.</w:t>
      </w:r>
    </w:p>
    <w:p w14:paraId="6417439A" w14:textId="2B85863C" w:rsidR="002412A4" w:rsidRDefault="002412A4" w:rsidP="002412A4">
      <w:pPr>
        <w:tabs>
          <w:tab w:val="left" w:pos="709"/>
        </w:tabs>
        <w:jc w:val="center"/>
        <w:rPr>
          <w:rFonts w:eastAsia="SimSun"/>
          <w:b/>
          <w:sz w:val="28"/>
          <w:szCs w:val="28"/>
        </w:rPr>
      </w:pPr>
      <w:r>
        <w:rPr>
          <w:rFonts w:eastAsia="SimSun"/>
          <w:b/>
          <w:sz w:val="28"/>
          <w:szCs w:val="28"/>
        </w:rPr>
        <w:t>10.</w:t>
      </w:r>
      <w:r w:rsidR="00CB1DAF" w:rsidRPr="00CB1DAF">
        <w:rPr>
          <w:rFonts w:eastAsia="SimSun"/>
          <w:b/>
          <w:sz w:val="28"/>
          <w:szCs w:val="28"/>
        </w:rPr>
        <w:t xml:space="preserve">Формирование ежеквартального и годового отчета </w:t>
      </w:r>
    </w:p>
    <w:p w14:paraId="3BB1409D" w14:textId="6B895BB6" w:rsidR="00CB1DAF" w:rsidRPr="00CB1DAF" w:rsidRDefault="00CB1DAF" w:rsidP="002412A4">
      <w:pPr>
        <w:tabs>
          <w:tab w:val="left" w:pos="709"/>
        </w:tabs>
        <w:jc w:val="center"/>
        <w:rPr>
          <w:rFonts w:eastAsia="SimSun"/>
          <w:b/>
          <w:sz w:val="28"/>
          <w:szCs w:val="28"/>
        </w:rPr>
      </w:pPr>
      <w:r w:rsidRPr="00CB1DAF">
        <w:rPr>
          <w:rFonts w:eastAsia="SimSun"/>
          <w:b/>
          <w:sz w:val="28"/>
          <w:szCs w:val="28"/>
        </w:rPr>
        <w:t>о ходе реализации комплекса процессных мероприятий</w:t>
      </w:r>
    </w:p>
    <w:p w14:paraId="1A089B68" w14:textId="77777777" w:rsidR="00CB1DAF" w:rsidRPr="00CB1DAF" w:rsidRDefault="00CB1DAF" w:rsidP="00BB0DB8">
      <w:pPr>
        <w:tabs>
          <w:tab w:val="left" w:pos="709"/>
        </w:tabs>
        <w:spacing w:line="360" w:lineRule="atLeast"/>
        <w:ind w:firstLine="709"/>
        <w:jc w:val="both"/>
        <w:rPr>
          <w:rFonts w:eastAsia="SimSun"/>
          <w:sz w:val="28"/>
          <w:szCs w:val="28"/>
        </w:rPr>
      </w:pPr>
      <w:r w:rsidRPr="00CB1DAF">
        <w:rPr>
          <w:rFonts w:eastAsia="SimSun"/>
          <w:sz w:val="28"/>
          <w:szCs w:val="28"/>
        </w:rPr>
        <w:t>10.1.Отчет о ходе реализации комплекса процессных мероприятий формируется по форме согласно приложению № 9 к методическим рекомендациям</w:t>
      </w:r>
      <w:r w:rsidRPr="00CB1DAF">
        <w:rPr>
          <w:sz w:val="28"/>
          <w:szCs w:val="28"/>
        </w:rPr>
        <w:t>.</w:t>
      </w:r>
    </w:p>
    <w:p w14:paraId="573EAC7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случае если паспортом комплекса процессных мероприятий не установлены показатели, мероприятия (результаты), контрольные точки и параметры финансового обеспечения в отчетном периоде, соответствующие разделы отчета о ходе реализации такого комплекса процессных мероприятий не заполняются.</w:t>
      </w:r>
    </w:p>
    <w:p w14:paraId="1A6C0ABC" w14:textId="77777777" w:rsidR="00CB1DAF" w:rsidRPr="00CB1DAF" w:rsidRDefault="00CB1DAF" w:rsidP="00BB0DB8">
      <w:pPr>
        <w:tabs>
          <w:tab w:val="left" w:pos="709"/>
        </w:tabs>
        <w:spacing w:line="360" w:lineRule="atLeast"/>
        <w:ind w:firstLine="709"/>
        <w:jc w:val="both"/>
        <w:rPr>
          <w:rFonts w:eastAsia="SimSun"/>
          <w:sz w:val="28"/>
          <w:szCs w:val="28"/>
        </w:rPr>
      </w:pPr>
      <w:r w:rsidRPr="00CB1DAF">
        <w:rPr>
          <w:rFonts w:eastAsia="SimSun"/>
          <w:sz w:val="28"/>
          <w:szCs w:val="28"/>
        </w:rPr>
        <w:lastRenderedPageBreak/>
        <w:t xml:space="preserve">10.2.Отчет о ходе реализации комплекса процессных мероприятий формируется на основе информации </w:t>
      </w:r>
      <w:r w:rsidRPr="00CB1DAF">
        <w:rPr>
          <w:sz w:val="28"/>
          <w:szCs w:val="28"/>
        </w:rPr>
        <w:t xml:space="preserve">отраслевых (функциональных) органов </w:t>
      </w:r>
      <w:r w:rsidRPr="00CB1DAF">
        <w:rPr>
          <w:rFonts w:eastAsia="SimSun"/>
          <w:sz w:val="28"/>
          <w:szCs w:val="28"/>
        </w:rPr>
        <w:t>Администрации, организаций, участвующих в реализации комплекса процессных мероприятий (далее участники комплекса процессных мероприятий).</w:t>
      </w:r>
    </w:p>
    <w:p w14:paraId="3DE4812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Участники комплекса процессных мероприятий по мероприятиям (результатам) и контрольным точкам не позднее плановой и (или) фактической даты их достижения, по показателям - не позднее 2-го рабочего дня месяца, следующего за отчетным, либо не позднее установленной даты расчета значений показателей представляют в программный комплекс информацию о достижении соответствующих показателей, мероприятий (результатов) и контрольных точек, ответственными исполнителями которых они являются, и не позднее 2-го рабочего дня месяца, следующего за отчетным, прогнозные данные о достижении показателей, мероприятий (результатов), контрольных точек в следующих отчетных периодах, а также сведения о рисках реализации комплекса процессных мероприятий.</w:t>
      </w:r>
    </w:p>
    <w:p w14:paraId="023C5BA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10.3.В случае получения новых или уточнения имеющихся данных о параметрах комплекса процессных мероприятий разработчик комплекса процессных мероприятий формирует уточненный ежеквартальный отчет о ходе реализации комплекса процессных мероприятий за прошедший отчетный период.</w:t>
      </w:r>
    </w:p>
    <w:p w14:paraId="60945035"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Уточненный ежеквартальный отчет о ходе реализации комплекса процессных мероприятий формируется в течение 2 рабочих дней со дня поступления уточненных данных по форме согласно приложению № 9 к методическим рекомендациям с указанием оснований (ссылкой на официальный документ) такого уточнения (актуализации).</w:t>
      </w:r>
    </w:p>
    <w:p w14:paraId="34D5F2D9"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10.4.Уточненный годовой отчет о ходе реализации комплекса процессных мероприятий формируется разработчиком комплекса процессных мероприятий в срок не позднее 12 апреля года, следующего за отчетным (в случае необходимости).</w:t>
      </w:r>
    </w:p>
    <w:p w14:paraId="0ED2476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10.5.Разработчик комплекса процессных мероприятий обеспечивает согласование отчета о ходе реализации комплекса процессных мероприятий с соисполнителями муниципальной программы и его последующее утверждением в программном комплексе.</w:t>
      </w:r>
    </w:p>
    <w:p w14:paraId="3409E25B"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10.6.В отчете о ходе реализации комплекса процессных мероприятий отражаются:</w:t>
      </w:r>
    </w:p>
    <w:p w14:paraId="7A3D8FC7"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мероприятия (результаты) и контрольные точки, срок выполнения (достижения) которых наступает в отчетном периоде;</w:t>
      </w:r>
    </w:p>
    <w:p w14:paraId="26C1B384"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мероприятия (результаты) и контрольные точки, выполнение (достижение) которых запланировано в течение 3 месяцев текущего года, следующих за отчетным периодом;</w:t>
      </w:r>
    </w:p>
    <w:p w14:paraId="701089EB"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досрочно выполненные (достигнутые) мероприятия (результаты) и контрольные точки;</w:t>
      </w:r>
    </w:p>
    <w:p w14:paraId="4587FAB3"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мероприятия (результаты) и контрольные точки, плановый срок выполнения (достижения) которых наступил в предыдущих отчетных периодах текущего года (для ежеквартального отчета).</w:t>
      </w:r>
    </w:p>
    <w:p w14:paraId="0CA9887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10.7.Общий статус реализации комплекса процессных мероприятий устанавливается автоматически исходя из статусов, содержащихся в соответствующих разделах отчета о ходе реализации комплекса процессных мероприятий, с учетом следующих условий:</w:t>
      </w:r>
    </w:p>
    <w:p w14:paraId="5EE4CBC4" w14:textId="480C3AA8" w:rsidR="00CB1DAF" w:rsidRPr="00CB1DAF" w:rsidRDefault="002412A4" w:rsidP="00CB1DAF">
      <w:pPr>
        <w:spacing w:line="360" w:lineRule="atLeast"/>
        <w:ind w:firstLine="709"/>
        <w:jc w:val="both"/>
        <w:rPr>
          <w:rFonts w:eastAsia="SimSun"/>
          <w:sz w:val="28"/>
          <w:szCs w:val="28"/>
        </w:rPr>
      </w:pPr>
      <w:r>
        <w:rPr>
          <w:rFonts w:eastAsia="SimSun"/>
          <w:sz w:val="28"/>
          <w:szCs w:val="28"/>
        </w:rPr>
        <w:t>а)</w:t>
      </w:r>
      <w:r w:rsidR="00BB0DB8">
        <w:rPr>
          <w:rFonts w:eastAsia="SimSun"/>
          <w:sz w:val="28"/>
          <w:szCs w:val="28"/>
        </w:rPr>
        <w:t xml:space="preserve"> </w:t>
      </w:r>
      <w:r w:rsidR="00CB1DAF" w:rsidRPr="00CB1DAF">
        <w:rPr>
          <w:rFonts w:eastAsia="SimSun"/>
          <w:sz w:val="28"/>
          <w:szCs w:val="28"/>
        </w:rPr>
        <w:t>красный индикатор присваивается при наличии хотя бы одного красного индикатора в соответствующем разделе отчета;</w:t>
      </w:r>
    </w:p>
    <w:p w14:paraId="0A6A013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красный индикатор со штриховкой присваивается при наличии хотя бы одного красного индикатора со штриховкой и отсутствии красных индикаторов в соответствующем разделе отчета;</w:t>
      </w:r>
    </w:p>
    <w:p w14:paraId="1FBC3FE4" w14:textId="18331341" w:rsidR="00CB1DAF" w:rsidRPr="00CB1DAF" w:rsidRDefault="002412A4" w:rsidP="00CB1DAF">
      <w:pPr>
        <w:spacing w:line="360" w:lineRule="atLeast"/>
        <w:ind w:firstLine="709"/>
        <w:jc w:val="both"/>
        <w:rPr>
          <w:rFonts w:eastAsia="SimSun"/>
          <w:sz w:val="28"/>
          <w:szCs w:val="28"/>
        </w:rPr>
      </w:pPr>
      <w:r>
        <w:rPr>
          <w:rFonts w:eastAsia="SimSun"/>
          <w:sz w:val="28"/>
          <w:szCs w:val="28"/>
        </w:rPr>
        <w:t>б)</w:t>
      </w:r>
      <w:r w:rsidR="00BB0DB8">
        <w:rPr>
          <w:rFonts w:eastAsia="SimSun"/>
          <w:sz w:val="28"/>
          <w:szCs w:val="28"/>
        </w:rPr>
        <w:t xml:space="preserve"> </w:t>
      </w:r>
      <w:r w:rsidR="00CB1DAF" w:rsidRPr="00CB1DAF">
        <w:rPr>
          <w:rFonts w:eastAsia="SimSun"/>
          <w:sz w:val="28"/>
          <w:szCs w:val="28"/>
        </w:rPr>
        <w:t>желтый индикатор присваивается при наличии хотя бы одного желтого индикатора и отсутствии красных индикаторов и красных индикаторов со штриховкой в соответствующем разделе отчета;</w:t>
      </w:r>
    </w:p>
    <w:p w14:paraId="13EBE32D" w14:textId="7A765E61" w:rsidR="00CB1DAF" w:rsidRPr="00CB1DAF" w:rsidRDefault="002412A4" w:rsidP="002412A4">
      <w:pPr>
        <w:tabs>
          <w:tab w:val="left" w:pos="709"/>
        </w:tabs>
        <w:spacing w:line="360" w:lineRule="atLeast"/>
        <w:ind w:firstLine="709"/>
        <w:jc w:val="both"/>
        <w:rPr>
          <w:rFonts w:eastAsia="SimSun"/>
          <w:sz w:val="28"/>
          <w:szCs w:val="28"/>
        </w:rPr>
      </w:pPr>
      <w:r>
        <w:rPr>
          <w:rFonts w:eastAsia="SimSun"/>
          <w:sz w:val="28"/>
          <w:szCs w:val="28"/>
        </w:rPr>
        <w:t>в)</w:t>
      </w:r>
      <w:r w:rsidR="00BB0DB8">
        <w:rPr>
          <w:rFonts w:eastAsia="SimSun"/>
          <w:sz w:val="28"/>
          <w:szCs w:val="28"/>
        </w:rPr>
        <w:t xml:space="preserve"> </w:t>
      </w:r>
      <w:r w:rsidR="00CB1DAF" w:rsidRPr="00CB1DAF">
        <w:rPr>
          <w:rFonts w:eastAsia="SimSun"/>
          <w:sz w:val="28"/>
          <w:szCs w:val="28"/>
        </w:rPr>
        <w:t>желтый индикатор со штриховкой присваивается при наличии хотя бы одного желтого индикатора со штриховкой и отсутствии красных индикаторов, красных индикаторов со штриховкой и желтых индикаторов в соответствующем разделе отчета;</w:t>
      </w:r>
    </w:p>
    <w:p w14:paraId="5B76E48D" w14:textId="370C70E6" w:rsidR="00CB1DAF" w:rsidRPr="00CB1DAF" w:rsidRDefault="002412A4" w:rsidP="00BB0DB8">
      <w:pPr>
        <w:spacing w:line="360" w:lineRule="atLeast"/>
        <w:ind w:firstLine="709"/>
        <w:jc w:val="both"/>
        <w:rPr>
          <w:rFonts w:eastAsia="SimSun"/>
          <w:sz w:val="28"/>
          <w:szCs w:val="28"/>
        </w:rPr>
      </w:pPr>
      <w:r>
        <w:rPr>
          <w:rFonts w:eastAsia="SimSun"/>
          <w:sz w:val="28"/>
          <w:szCs w:val="28"/>
        </w:rPr>
        <w:t>г)</w:t>
      </w:r>
      <w:r w:rsidR="00BB0DB8">
        <w:rPr>
          <w:rFonts w:eastAsia="SimSun"/>
          <w:sz w:val="28"/>
          <w:szCs w:val="28"/>
        </w:rPr>
        <w:t xml:space="preserve"> </w:t>
      </w:r>
      <w:r w:rsidR="00CB1DAF" w:rsidRPr="00CB1DAF">
        <w:rPr>
          <w:rFonts w:eastAsia="SimSun"/>
          <w:sz w:val="28"/>
          <w:szCs w:val="28"/>
        </w:rPr>
        <w:t xml:space="preserve">зеленый </w:t>
      </w:r>
      <w:r>
        <w:rPr>
          <w:rFonts w:eastAsia="SimSun"/>
          <w:sz w:val="28"/>
          <w:szCs w:val="28"/>
        </w:rPr>
        <w:t xml:space="preserve"> </w:t>
      </w:r>
      <w:r w:rsidR="00E242C4">
        <w:rPr>
          <w:rFonts w:eastAsia="SimSun"/>
          <w:sz w:val="28"/>
          <w:szCs w:val="28"/>
        </w:rPr>
        <w:t xml:space="preserve">  </w:t>
      </w:r>
      <w:r w:rsidR="00CB1DAF" w:rsidRPr="00CB1DAF">
        <w:rPr>
          <w:rFonts w:eastAsia="SimSun"/>
          <w:sz w:val="28"/>
          <w:szCs w:val="28"/>
        </w:rPr>
        <w:t xml:space="preserve">индикатор </w:t>
      </w:r>
      <w:r>
        <w:rPr>
          <w:rFonts w:eastAsia="SimSun"/>
          <w:sz w:val="28"/>
          <w:szCs w:val="28"/>
        </w:rPr>
        <w:t xml:space="preserve"> </w:t>
      </w:r>
      <w:r w:rsidR="00E242C4">
        <w:rPr>
          <w:rFonts w:eastAsia="SimSun"/>
          <w:sz w:val="28"/>
          <w:szCs w:val="28"/>
        </w:rPr>
        <w:t xml:space="preserve">  </w:t>
      </w:r>
      <w:r w:rsidR="00CB1DAF" w:rsidRPr="00CB1DAF">
        <w:rPr>
          <w:rFonts w:eastAsia="SimSun"/>
          <w:sz w:val="28"/>
          <w:szCs w:val="28"/>
        </w:rPr>
        <w:t>со</w:t>
      </w:r>
      <w:r>
        <w:rPr>
          <w:rFonts w:eastAsia="SimSun"/>
          <w:sz w:val="28"/>
          <w:szCs w:val="28"/>
        </w:rPr>
        <w:t xml:space="preserve"> </w:t>
      </w:r>
      <w:r w:rsidR="00E242C4">
        <w:rPr>
          <w:rFonts w:eastAsia="SimSun"/>
          <w:sz w:val="28"/>
          <w:szCs w:val="28"/>
        </w:rPr>
        <w:t xml:space="preserve">  </w:t>
      </w:r>
      <w:r w:rsidR="00CB1DAF" w:rsidRPr="00CB1DAF">
        <w:rPr>
          <w:rFonts w:eastAsia="SimSun"/>
          <w:sz w:val="28"/>
          <w:szCs w:val="28"/>
        </w:rPr>
        <w:t xml:space="preserve"> штриховкой </w:t>
      </w:r>
      <w:r w:rsidR="00E242C4">
        <w:rPr>
          <w:rFonts w:eastAsia="SimSun"/>
          <w:sz w:val="28"/>
          <w:szCs w:val="28"/>
        </w:rPr>
        <w:t xml:space="preserve"> </w:t>
      </w:r>
      <w:r w:rsidR="00CB1DAF" w:rsidRPr="00CB1DAF">
        <w:rPr>
          <w:rFonts w:eastAsia="SimSun"/>
          <w:sz w:val="28"/>
          <w:szCs w:val="28"/>
        </w:rPr>
        <w:t xml:space="preserve">присваивается </w:t>
      </w:r>
      <w:r w:rsidR="00E242C4">
        <w:rPr>
          <w:rFonts w:eastAsia="SimSun"/>
          <w:sz w:val="28"/>
          <w:szCs w:val="28"/>
        </w:rPr>
        <w:t xml:space="preserve"> </w:t>
      </w:r>
      <w:r w:rsidR="00CB1DAF" w:rsidRPr="00CB1DAF">
        <w:rPr>
          <w:rFonts w:eastAsia="SimSun"/>
          <w:sz w:val="28"/>
          <w:szCs w:val="28"/>
        </w:rPr>
        <w:t xml:space="preserve">при </w:t>
      </w:r>
      <w:r w:rsidR="00E242C4">
        <w:rPr>
          <w:rFonts w:eastAsia="SimSun"/>
          <w:sz w:val="28"/>
          <w:szCs w:val="28"/>
        </w:rPr>
        <w:t xml:space="preserve"> </w:t>
      </w:r>
      <w:r w:rsidR="00CB1DAF" w:rsidRPr="00CB1DAF">
        <w:rPr>
          <w:rFonts w:eastAsia="SimSun"/>
          <w:sz w:val="28"/>
          <w:szCs w:val="28"/>
        </w:rPr>
        <w:t xml:space="preserve">наличии </w:t>
      </w:r>
      <w:r w:rsidR="00E242C4">
        <w:rPr>
          <w:rFonts w:eastAsia="SimSun"/>
          <w:sz w:val="28"/>
          <w:szCs w:val="28"/>
        </w:rPr>
        <w:t xml:space="preserve">хотя </w:t>
      </w:r>
      <w:r w:rsidR="00CB1DAF" w:rsidRPr="00CB1DAF">
        <w:rPr>
          <w:rFonts w:eastAsia="SimSun"/>
          <w:sz w:val="28"/>
          <w:szCs w:val="28"/>
        </w:rPr>
        <w:t>бы одного зеленого индикатора со штриховкой и отсутствии красных индикаторов, красных индикаторов со штриховкой, желтых индикаторов и желтых индикаторов со штриховкой в соответствующем разделе отчета;</w:t>
      </w:r>
    </w:p>
    <w:p w14:paraId="7B2ADFB1" w14:textId="2464FAEC" w:rsidR="00CB1DAF" w:rsidRPr="00CB1DAF" w:rsidRDefault="002412A4" w:rsidP="00CB1DAF">
      <w:pPr>
        <w:spacing w:line="360" w:lineRule="atLeast"/>
        <w:ind w:firstLine="709"/>
        <w:jc w:val="both"/>
        <w:rPr>
          <w:rFonts w:eastAsia="SimSun"/>
          <w:sz w:val="28"/>
          <w:szCs w:val="28"/>
        </w:rPr>
      </w:pPr>
      <w:r>
        <w:rPr>
          <w:rFonts w:eastAsia="SimSun"/>
          <w:sz w:val="28"/>
          <w:szCs w:val="28"/>
        </w:rPr>
        <w:t>д)</w:t>
      </w:r>
      <w:r w:rsidR="00BB0DB8">
        <w:rPr>
          <w:rFonts w:eastAsia="SimSun"/>
          <w:sz w:val="28"/>
          <w:szCs w:val="28"/>
        </w:rPr>
        <w:t xml:space="preserve"> </w:t>
      </w:r>
      <w:r w:rsidR="00CB1DAF" w:rsidRPr="00CB1DAF">
        <w:rPr>
          <w:rFonts w:eastAsia="SimSun"/>
          <w:sz w:val="28"/>
          <w:szCs w:val="28"/>
        </w:rPr>
        <w:t>зеленый индикатор присваивается при отсутствии красных индикаторов, красных индикаторов со штриховкой, желтых индикаторов, желтых индикаторов со штриховкой, зеленых индикаторов со штриховкой в соответствующем разделе отчета.</w:t>
      </w:r>
    </w:p>
    <w:p w14:paraId="36D48DC6"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Установленная в настоящем пункте цветовая индикация не используется при определении общего статуса реализации комплекса процессных мероприятий по бюджету, для которого приводится уровень кассового исполнения, а в рамках годового отчета о ходе реализации комплекса процессных мероприятий - также объем неисполненных бюджетных ассигнований местного, областного и федерального бюджетов.</w:t>
      </w:r>
    </w:p>
    <w:p w14:paraId="134FC42B"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случае если паспортом комплекса процессных мероприятий не предусмотрены отдельные параметры (показатели, мероприятия (результаты), контрольные точки, финансовое обеспечение), в общем статусе комплекса процессных мероприятий в соответствующем разделе отчета указывается символ «-» (сведения отсутствуют).</w:t>
      </w:r>
    </w:p>
    <w:p w14:paraId="762553E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lastRenderedPageBreak/>
        <w:t>10.8.Используемая в разделах отчета о ходе реализации комплекса процессных мероприятий (кроме раздела, содержащего информацию о финансовом обеспечении) цветовая индикация соответствует следующим статусам реализации параметров комплекса процессных мероприятий:</w:t>
      </w:r>
    </w:p>
    <w:p w14:paraId="11118EAE" w14:textId="1415740A" w:rsidR="00CB1DAF" w:rsidRPr="00CB1DAF" w:rsidRDefault="00845F4F" w:rsidP="00CB1DAF">
      <w:pPr>
        <w:spacing w:line="360" w:lineRule="atLeast"/>
        <w:ind w:firstLine="709"/>
        <w:jc w:val="both"/>
        <w:rPr>
          <w:rFonts w:eastAsia="SimSun"/>
          <w:sz w:val="28"/>
          <w:szCs w:val="28"/>
        </w:rPr>
      </w:pPr>
      <w:r>
        <w:rPr>
          <w:rFonts w:eastAsia="SimSun"/>
          <w:sz w:val="28"/>
          <w:szCs w:val="28"/>
        </w:rPr>
        <w:t>а)</w:t>
      </w:r>
      <w:r w:rsidR="005978D0">
        <w:rPr>
          <w:rFonts w:eastAsia="SimSun"/>
          <w:sz w:val="28"/>
          <w:szCs w:val="28"/>
        </w:rPr>
        <w:t xml:space="preserve"> </w:t>
      </w:r>
      <w:r w:rsidR="00CB1DAF" w:rsidRPr="00CB1DAF">
        <w:rPr>
          <w:rFonts w:eastAsia="SimSun"/>
          <w:sz w:val="28"/>
          <w:szCs w:val="28"/>
        </w:rPr>
        <w:t>зеленый индикатор - отсутствие отклонений фактических параметров от их плановых значений, а также при наличии таких отклонений в случаях перевыполнения плановых значений показателей, мероприятий (результатов), досрочного выполнения контрольных точек;</w:t>
      </w:r>
    </w:p>
    <w:p w14:paraId="699B6C1F" w14:textId="16115623" w:rsidR="00CB1DAF" w:rsidRPr="00CB1DAF" w:rsidRDefault="00845F4F" w:rsidP="00CB1DAF">
      <w:pPr>
        <w:spacing w:line="360" w:lineRule="atLeast"/>
        <w:ind w:firstLine="709"/>
        <w:jc w:val="both"/>
        <w:rPr>
          <w:rFonts w:eastAsia="SimSun"/>
          <w:sz w:val="28"/>
          <w:szCs w:val="28"/>
        </w:rPr>
      </w:pPr>
      <w:r>
        <w:rPr>
          <w:rFonts w:eastAsia="SimSun"/>
          <w:sz w:val="28"/>
          <w:szCs w:val="28"/>
        </w:rPr>
        <w:t>б)</w:t>
      </w:r>
      <w:r w:rsidR="005978D0">
        <w:rPr>
          <w:rFonts w:eastAsia="SimSun"/>
          <w:sz w:val="28"/>
          <w:szCs w:val="28"/>
        </w:rPr>
        <w:t xml:space="preserve"> </w:t>
      </w:r>
      <w:r w:rsidR="00CB1DAF" w:rsidRPr="00CB1DAF">
        <w:rPr>
          <w:rFonts w:eastAsia="SimSun"/>
          <w:sz w:val="28"/>
          <w:szCs w:val="28"/>
        </w:rPr>
        <w:t>зеленый индикатор со штриховкой - отсутствие отклонений прогнозных параметров от их плановых значений, а также при наличии таких отклонений в случаях прогнозного перевыполнения плановых значений показателей, мероприятий (результатов), прогнозного досрочного выполнения контрольных точек;</w:t>
      </w:r>
    </w:p>
    <w:p w14:paraId="0A8FC2F9" w14:textId="50FAEE26" w:rsidR="00CB1DAF" w:rsidRPr="00CB1DAF" w:rsidRDefault="00845F4F" w:rsidP="00CB1DAF">
      <w:pPr>
        <w:spacing w:line="360" w:lineRule="atLeast"/>
        <w:ind w:firstLine="709"/>
        <w:jc w:val="both"/>
        <w:rPr>
          <w:rFonts w:eastAsia="SimSun"/>
          <w:sz w:val="28"/>
          <w:szCs w:val="28"/>
        </w:rPr>
      </w:pPr>
      <w:r>
        <w:rPr>
          <w:rFonts w:eastAsia="SimSun"/>
          <w:sz w:val="28"/>
          <w:szCs w:val="28"/>
        </w:rPr>
        <w:t>в)</w:t>
      </w:r>
      <w:r w:rsidR="00BB0DB8">
        <w:rPr>
          <w:rFonts w:eastAsia="SimSun"/>
          <w:sz w:val="28"/>
          <w:szCs w:val="28"/>
        </w:rPr>
        <w:t xml:space="preserve"> </w:t>
      </w:r>
      <w:r w:rsidR="00CB1DAF" w:rsidRPr="00CB1DAF">
        <w:rPr>
          <w:rFonts w:eastAsia="SimSun"/>
          <w:sz w:val="28"/>
          <w:szCs w:val="28"/>
        </w:rPr>
        <w:t>желтый индикатор - выполнение контрольной точки комплекса процессных мероприятий позже плановой даты;</w:t>
      </w:r>
    </w:p>
    <w:p w14:paraId="4837788A" w14:textId="458F0D68" w:rsidR="00CB1DAF" w:rsidRPr="00CB1DAF" w:rsidRDefault="00845F4F" w:rsidP="00CB1DAF">
      <w:pPr>
        <w:spacing w:line="360" w:lineRule="atLeast"/>
        <w:ind w:firstLine="709"/>
        <w:jc w:val="both"/>
        <w:rPr>
          <w:rFonts w:eastAsia="SimSun"/>
          <w:sz w:val="28"/>
          <w:szCs w:val="28"/>
        </w:rPr>
      </w:pPr>
      <w:r>
        <w:rPr>
          <w:rFonts w:eastAsia="SimSun"/>
          <w:sz w:val="28"/>
          <w:szCs w:val="28"/>
        </w:rPr>
        <w:t>г)</w:t>
      </w:r>
      <w:r w:rsidR="00BB0DB8">
        <w:rPr>
          <w:rFonts w:eastAsia="SimSun"/>
          <w:sz w:val="28"/>
          <w:szCs w:val="28"/>
        </w:rPr>
        <w:t xml:space="preserve"> </w:t>
      </w:r>
      <w:r w:rsidR="00CB1DAF" w:rsidRPr="00CB1DAF">
        <w:rPr>
          <w:rFonts w:eastAsia="SimSun"/>
          <w:sz w:val="28"/>
          <w:szCs w:val="28"/>
        </w:rPr>
        <w:t>желтый индикатор со штриховкой - наличие отклонений прогнозных дат выполнения контрольных точек от плановых дат (для контрольных точек, срок которых не наступил), за исключением случая, установленного в подпункте «е» настоящего пункта;</w:t>
      </w:r>
    </w:p>
    <w:p w14:paraId="131814D0" w14:textId="1C023450" w:rsidR="00CB1DAF" w:rsidRPr="00CB1DAF" w:rsidRDefault="00845F4F" w:rsidP="00845F4F">
      <w:pPr>
        <w:tabs>
          <w:tab w:val="left" w:pos="709"/>
        </w:tabs>
        <w:spacing w:line="360" w:lineRule="atLeast"/>
        <w:ind w:firstLine="709"/>
        <w:jc w:val="both"/>
        <w:rPr>
          <w:rFonts w:eastAsia="SimSun"/>
          <w:sz w:val="28"/>
          <w:szCs w:val="28"/>
        </w:rPr>
      </w:pPr>
      <w:r>
        <w:rPr>
          <w:rFonts w:eastAsia="SimSun"/>
          <w:sz w:val="28"/>
          <w:szCs w:val="28"/>
        </w:rPr>
        <w:t>д)</w:t>
      </w:r>
      <w:r w:rsidR="00BB0DB8">
        <w:rPr>
          <w:rFonts w:eastAsia="SimSun"/>
          <w:sz w:val="28"/>
          <w:szCs w:val="28"/>
        </w:rPr>
        <w:t xml:space="preserve"> </w:t>
      </w:r>
      <w:r w:rsidR="00CB1DAF" w:rsidRPr="00CB1DAF">
        <w:rPr>
          <w:rFonts w:eastAsia="SimSun"/>
          <w:sz w:val="28"/>
          <w:szCs w:val="28"/>
        </w:rPr>
        <w:t>красный индикатор - наличие отклонений фактических параметров от их плановых значений, за исключением случая, установленного в подпункте «а» настоящего пункта;</w:t>
      </w:r>
    </w:p>
    <w:p w14:paraId="1DE31867" w14:textId="1B9D9943" w:rsidR="00CB1DAF" w:rsidRPr="00CB1DAF" w:rsidRDefault="00845F4F" w:rsidP="00845F4F">
      <w:pPr>
        <w:tabs>
          <w:tab w:val="left" w:pos="709"/>
        </w:tabs>
        <w:spacing w:line="360" w:lineRule="atLeast"/>
        <w:ind w:firstLine="709"/>
        <w:jc w:val="both"/>
        <w:rPr>
          <w:rFonts w:eastAsia="SimSun"/>
          <w:sz w:val="28"/>
          <w:szCs w:val="28"/>
        </w:rPr>
      </w:pPr>
      <w:r>
        <w:rPr>
          <w:rFonts w:eastAsia="SimSun"/>
          <w:sz w:val="28"/>
          <w:szCs w:val="28"/>
        </w:rPr>
        <w:t>е)</w:t>
      </w:r>
      <w:r w:rsidR="00BB0DB8">
        <w:rPr>
          <w:rFonts w:eastAsia="SimSun"/>
          <w:sz w:val="28"/>
          <w:szCs w:val="28"/>
        </w:rPr>
        <w:t xml:space="preserve"> </w:t>
      </w:r>
      <w:r w:rsidR="00CB1DAF" w:rsidRPr="00CB1DAF">
        <w:rPr>
          <w:rFonts w:eastAsia="SimSun"/>
          <w:sz w:val="28"/>
          <w:szCs w:val="28"/>
        </w:rPr>
        <w:t>красный индикатор со штриховкой - наличие отклонений прогнозных параметров комплекса процессных мероприятий от их плановых значений в части значений показателей, мероприятий (результатов), а также сроков выполнения контрольных точек более чем на 1 месяц.</w:t>
      </w:r>
    </w:p>
    <w:p w14:paraId="2C2BDAA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В разделе отчета о ходе реализации комплекса процессных мероприятий, содержащем информацию о его финансовом обеспечении, статусы с цветовой индикацией не устанавливаются.</w:t>
      </w:r>
    </w:p>
    <w:p w14:paraId="7BEF66AC" w14:textId="5E8D70C9" w:rsidR="00845F4F" w:rsidRDefault="00CB1DAF" w:rsidP="00845F4F">
      <w:pPr>
        <w:jc w:val="center"/>
        <w:rPr>
          <w:rFonts w:eastAsia="SimSun"/>
          <w:b/>
          <w:sz w:val="28"/>
          <w:szCs w:val="28"/>
        </w:rPr>
      </w:pPr>
      <w:r w:rsidRPr="00CB1DAF">
        <w:rPr>
          <w:rFonts w:eastAsia="SimSun"/>
          <w:b/>
          <w:sz w:val="28"/>
          <w:szCs w:val="28"/>
        </w:rPr>
        <w:t>11.Формирование</w:t>
      </w:r>
      <w:r w:rsidRPr="00CB1DAF">
        <w:rPr>
          <w:rFonts w:eastAsia="SimSun"/>
          <w:b/>
          <w:color w:val="FF0000"/>
          <w:sz w:val="28"/>
          <w:szCs w:val="28"/>
        </w:rPr>
        <w:t xml:space="preserve"> </w:t>
      </w:r>
      <w:r w:rsidRPr="00CB1DAF">
        <w:rPr>
          <w:rFonts w:eastAsia="SimSun"/>
          <w:b/>
          <w:sz w:val="28"/>
          <w:szCs w:val="28"/>
        </w:rPr>
        <w:t xml:space="preserve">ежеквартального и годового отчета </w:t>
      </w:r>
    </w:p>
    <w:p w14:paraId="63E63E00" w14:textId="2A42C507" w:rsidR="00CB1DAF" w:rsidRPr="00CB1DAF" w:rsidRDefault="00CB1DAF" w:rsidP="00845F4F">
      <w:pPr>
        <w:jc w:val="center"/>
        <w:rPr>
          <w:rFonts w:eastAsia="SimSun"/>
          <w:b/>
          <w:sz w:val="28"/>
          <w:szCs w:val="28"/>
        </w:rPr>
      </w:pPr>
      <w:r w:rsidRPr="00CB1DAF">
        <w:rPr>
          <w:rFonts w:eastAsia="SimSun"/>
          <w:b/>
          <w:sz w:val="28"/>
          <w:szCs w:val="28"/>
        </w:rPr>
        <w:t>о ходе реализации муниципальной программы</w:t>
      </w:r>
    </w:p>
    <w:p w14:paraId="12E57978"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11.1.Отчет о ходе реализации муниципальной программы включает:</w:t>
      </w:r>
    </w:p>
    <w:p w14:paraId="0871A08D" w14:textId="080D5BA9" w:rsidR="00CB1DAF" w:rsidRPr="00CB1DAF" w:rsidRDefault="00845F4F" w:rsidP="00CB1DAF">
      <w:pPr>
        <w:spacing w:line="360" w:lineRule="atLeast"/>
        <w:ind w:firstLine="709"/>
        <w:jc w:val="both"/>
        <w:rPr>
          <w:rFonts w:eastAsia="SimSun"/>
          <w:sz w:val="28"/>
          <w:szCs w:val="28"/>
        </w:rPr>
      </w:pPr>
      <w:r>
        <w:rPr>
          <w:rFonts w:eastAsia="SimSun"/>
          <w:sz w:val="28"/>
          <w:szCs w:val="28"/>
        </w:rPr>
        <w:t>а)</w:t>
      </w:r>
      <w:r w:rsidR="00BB0DB8">
        <w:rPr>
          <w:rFonts w:eastAsia="SimSun"/>
          <w:sz w:val="28"/>
          <w:szCs w:val="28"/>
        </w:rPr>
        <w:t xml:space="preserve"> </w:t>
      </w:r>
      <w:r w:rsidR="00CB1DAF" w:rsidRPr="00CB1DAF">
        <w:rPr>
          <w:rFonts w:eastAsia="SimSun"/>
          <w:sz w:val="28"/>
          <w:szCs w:val="28"/>
        </w:rPr>
        <w:t>отчетные данные по муниципальной программе, формируемые ответственным исполнителем муниципальной программы по форме согласно приложению № 10 к настоящим методическим рекомендациям;</w:t>
      </w:r>
    </w:p>
    <w:p w14:paraId="0A28FE4B" w14:textId="03821E57" w:rsidR="00CB1DAF" w:rsidRPr="00CB1DAF" w:rsidRDefault="00845F4F" w:rsidP="00845F4F">
      <w:pPr>
        <w:tabs>
          <w:tab w:val="left" w:pos="709"/>
        </w:tabs>
        <w:spacing w:line="360" w:lineRule="atLeast"/>
        <w:ind w:firstLine="709"/>
        <w:jc w:val="both"/>
        <w:rPr>
          <w:rFonts w:eastAsia="SimSun"/>
          <w:sz w:val="28"/>
          <w:szCs w:val="28"/>
        </w:rPr>
      </w:pPr>
      <w:r>
        <w:rPr>
          <w:rFonts w:eastAsia="SimSun"/>
          <w:sz w:val="28"/>
          <w:szCs w:val="28"/>
        </w:rPr>
        <w:t>б)</w:t>
      </w:r>
      <w:r w:rsidR="00BB0DB8">
        <w:rPr>
          <w:rFonts w:eastAsia="SimSun"/>
          <w:sz w:val="28"/>
          <w:szCs w:val="28"/>
        </w:rPr>
        <w:t xml:space="preserve"> </w:t>
      </w:r>
      <w:r w:rsidR="00CB1DAF" w:rsidRPr="00CB1DAF">
        <w:rPr>
          <w:rFonts w:eastAsia="SimSun"/>
          <w:sz w:val="28"/>
          <w:szCs w:val="28"/>
        </w:rPr>
        <w:t>отчеты о ходе реализации структурных элементов муниципальной программы.</w:t>
      </w:r>
    </w:p>
    <w:p w14:paraId="61B03825"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 xml:space="preserve">В случае реализации одного структурного элемента муниципальной программы в рамках нескольких муниципальных программ в состав отчета о ходе реализации каждой муниципальной программы включаются сведения о </w:t>
      </w:r>
      <w:r w:rsidRPr="00CB1DAF">
        <w:rPr>
          <w:rFonts w:eastAsia="SimSun"/>
          <w:sz w:val="28"/>
          <w:szCs w:val="28"/>
        </w:rPr>
        <w:lastRenderedPageBreak/>
        <w:t>достижении отдельных параметров такого структурного элемента, относящихся к соответствующей муниципальной программе.</w:t>
      </w:r>
    </w:p>
    <w:p w14:paraId="4066C66C"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11.2.Общий статус реализации муниципальной программы устанавливается автоматически исходя из статусов, определенных в соответствующих разделах отчета о ходе реализации муниципальной программы, а также содержит информацию о статусе реализации входящих в состав муниципальной программы структурных элементов (в части показателей, мероприятий (результатов), контрольных точек) с соблюдением требований, установленных пунктом 10.7. настоящих методических рекомендаций.</w:t>
      </w:r>
    </w:p>
    <w:p w14:paraId="41D6F50D"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Установленная в пункте 10.7. настоящих методических рекомендаций цветовая индикация не используется при определении общего статуса реализации муниципальной программы по бюджету, для которого приводится уровень кассового исполнения, а в рамках годового отчета о ходе реализации муниципальной программы - также объем неисполненных бюджетных ассигнований.</w:t>
      </w:r>
    </w:p>
    <w:p w14:paraId="6E83C910" w14:textId="77777777" w:rsidR="00CB1DAF" w:rsidRPr="00CB1DAF" w:rsidRDefault="00CB1DAF" w:rsidP="00CB1DAF">
      <w:pPr>
        <w:spacing w:line="360" w:lineRule="atLeast"/>
        <w:ind w:firstLine="709"/>
        <w:jc w:val="both"/>
        <w:rPr>
          <w:rFonts w:eastAsia="SimSun"/>
          <w:sz w:val="28"/>
          <w:szCs w:val="28"/>
        </w:rPr>
      </w:pPr>
      <w:r w:rsidRPr="00CB1DAF">
        <w:rPr>
          <w:rFonts w:eastAsia="SimSun"/>
          <w:sz w:val="28"/>
          <w:szCs w:val="28"/>
        </w:rPr>
        <w:t>11.3.Используемая в разделах отчета о ходе реализации муниципальной программы (кроме разделов, содержащих информацию о финансовом обеспечении) цветовая индикация соответствует статусам, установленным в пункте 10.8 настоящих методических рекомендаций.</w:t>
      </w:r>
    </w:p>
    <w:p w14:paraId="792AC37C" w14:textId="6152A454" w:rsidR="00845F4F" w:rsidRDefault="00CB1DAF" w:rsidP="00807370">
      <w:pPr>
        <w:tabs>
          <w:tab w:val="left" w:pos="709"/>
        </w:tabs>
        <w:spacing w:line="360" w:lineRule="atLeast"/>
        <w:ind w:firstLine="709"/>
        <w:jc w:val="both"/>
        <w:rPr>
          <w:rFonts w:eastAsia="SimSun"/>
          <w:sz w:val="28"/>
          <w:szCs w:val="28"/>
        </w:rPr>
      </w:pPr>
      <w:r w:rsidRPr="00CB1DAF">
        <w:rPr>
          <w:rFonts w:eastAsia="SimSun"/>
          <w:sz w:val="28"/>
          <w:szCs w:val="28"/>
        </w:rPr>
        <w:t>В</w:t>
      </w:r>
      <w:r w:rsidR="00845F4F">
        <w:rPr>
          <w:rFonts w:eastAsia="SimSun"/>
          <w:sz w:val="28"/>
          <w:szCs w:val="28"/>
        </w:rPr>
        <w:t xml:space="preserve">  </w:t>
      </w:r>
      <w:r w:rsidRPr="00CB1DAF">
        <w:rPr>
          <w:rFonts w:eastAsia="SimSun"/>
          <w:sz w:val="28"/>
          <w:szCs w:val="28"/>
        </w:rPr>
        <w:t xml:space="preserve"> разделах </w:t>
      </w:r>
      <w:r w:rsidR="00845F4F">
        <w:rPr>
          <w:rFonts w:eastAsia="SimSun"/>
          <w:sz w:val="28"/>
          <w:szCs w:val="28"/>
        </w:rPr>
        <w:t xml:space="preserve">  </w:t>
      </w:r>
      <w:r w:rsidRPr="00CB1DAF">
        <w:rPr>
          <w:rFonts w:eastAsia="SimSun"/>
          <w:sz w:val="28"/>
          <w:szCs w:val="28"/>
        </w:rPr>
        <w:t xml:space="preserve">отчета </w:t>
      </w:r>
      <w:r w:rsidR="00845F4F">
        <w:rPr>
          <w:rFonts w:eastAsia="SimSun"/>
          <w:sz w:val="28"/>
          <w:szCs w:val="28"/>
        </w:rPr>
        <w:t xml:space="preserve"> </w:t>
      </w:r>
      <w:r w:rsidRPr="00CB1DAF">
        <w:rPr>
          <w:rFonts w:eastAsia="SimSun"/>
          <w:sz w:val="28"/>
          <w:szCs w:val="28"/>
        </w:rPr>
        <w:t xml:space="preserve">о </w:t>
      </w:r>
      <w:r w:rsidR="00845F4F">
        <w:rPr>
          <w:rFonts w:eastAsia="SimSun"/>
          <w:sz w:val="28"/>
          <w:szCs w:val="28"/>
        </w:rPr>
        <w:t xml:space="preserve">  </w:t>
      </w:r>
      <w:r w:rsidRPr="00CB1DAF">
        <w:rPr>
          <w:rFonts w:eastAsia="SimSun"/>
          <w:sz w:val="28"/>
          <w:szCs w:val="28"/>
        </w:rPr>
        <w:t xml:space="preserve">ходе </w:t>
      </w:r>
      <w:r w:rsidR="00845F4F">
        <w:rPr>
          <w:rFonts w:eastAsia="SimSun"/>
          <w:sz w:val="28"/>
          <w:szCs w:val="28"/>
        </w:rPr>
        <w:t xml:space="preserve">  </w:t>
      </w:r>
      <w:r w:rsidRPr="00CB1DAF">
        <w:rPr>
          <w:rFonts w:eastAsia="SimSun"/>
          <w:sz w:val="28"/>
          <w:szCs w:val="28"/>
        </w:rPr>
        <w:t xml:space="preserve">реализации </w:t>
      </w:r>
      <w:r w:rsidR="00845F4F">
        <w:rPr>
          <w:rFonts w:eastAsia="SimSun"/>
          <w:sz w:val="28"/>
          <w:szCs w:val="28"/>
        </w:rPr>
        <w:t xml:space="preserve"> </w:t>
      </w:r>
      <w:r w:rsidRPr="00CB1DAF">
        <w:rPr>
          <w:rFonts w:eastAsia="SimSun"/>
          <w:sz w:val="28"/>
          <w:szCs w:val="28"/>
        </w:rPr>
        <w:t xml:space="preserve">муниципальной </w:t>
      </w:r>
      <w:r w:rsidR="00845F4F">
        <w:rPr>
          <w:rFonts w:eastAsia="SimSun"/>
          <w:sz w:val="28"/>
          <w:szCs w:val="28"/>
        </w:rPr>
        <w:t xml:space="preserve"> </w:t>
      </w:r>
      <w:r w:rsidRPr="00CB1DAF">
        <w:rPr>
          <w:rFonts w:eastAsia="SimSun"/>
          <w:sz w:val="28"/>
          <w:szCs w:val="28"/>
        </w:rPr>
        <w:t xml:space="preserve">программы, </w:t>
      </w:r>
    </w:p>
    <w:p w14:paraId="5340F2B9" w14:textId="77777777" w:rsidR="00845F4F" w:rsidRDefault="00CB1DAF" w:rsidP="00845F4F">
      <w:pPr>
        <w:spacing w:line="360" w:lineRule="atLeast"/>
        <w:jc w:val="both"/>
        <w:rPr>
          <w:rFonts w:eastAsia="SimSun"/>
          <w:sz w:val="28"/>
          <w:szCs w:val="28"/>
        </w:rPr>
      </w:pPr>
      <w:r w:rsidRPr="00CB1DAF">
        <w:rPr>
          <w:rFonts w:eastAsia="SimSun"/>
          <w:sz w:val="28"/>
          <w:szCs w:val="28"/>
        </w:rPr>
        <w:t xml:space="preserve">содержащих информацию о ее финансовом обеспечении, статусы с цветовой </w:t>
      </w:r>
    </w:p>
    <w:p w14:paraId="50C566BE" w14:textId="7DAC8788" w:rsidR="00CB1DAF" w:rsidRPr="00CB1DAF" w:rsidRDefault="00CB1DAF" w:rsidP="00845F4F">
      <w:pPr>
        <w:spacing w:line="360" w:lineRule="atLeast"/>
        <w:jc w:val="both"/>
        <w:rPr>
          <w:rFonts w:eastAsia="SimSun"/>
          <w:sz w:val="28"/>
          <w:szCs w:val="28"/>
        </w:rPr>
      </w:pPr>
      <w:r w:rsidRPr="00CB1DAF">
        <w:rPr>
          <w:rFonts w:eastAsia="SimSun"/>
          <w:sz w:val="28"/>
          <w:szCs w:val="28"/>
        </w:rPr>
        <w:t>индикацией не устанавливаются.</w:t>
      </w:r>
    </w:p>
    <w:p w14:paraId="400371A6" w14:textId="77777777" w:rsidR="00CB1DAF" w:rsidRPr="00CB1DAF" w:rsidRDefault="00CB1DAF" w:rsidP="00CB1DAF">
      <w:pPr>
        <w:spacing w:line="360" w:lineRule="atLeast"/>
        <w:ind w:firstLine="709"/>
        <w:jc w:val="both"/>
        <w:rPr>
          <w:rFonts w:eastAsia="SimSun"/>
          <w:strike/>
          <w:color w:val="FF0000"/>
          <w:sz w:val="28"/>
          <w:szCs w:val="28"/>
        </w:rPr>
      </w:pPr>
      <w:r w:rsidRPr="00CB1DAF">
        <w:rPr>
          <w:rFonts w:eastAsia="SimSun"/>
          <w:sz w:val="28"/>
          <w:szCs w:val="28"/>
        </w:rPr>
        <w:t>11.4.Отчеты о ходе реализации муниципальной программы представляются в комитет.</w:t>
      </w:r>
    </w:p>
    <w:p w14:paraId="11370ADF" w14:textId="1389B3E7" w:rsidR="00807370" w:rsidRDefault="004E3C88" w:rsidP="004E3C88">
      <w:pPr>
        <w:widowControl w:val="0"/>
        <w:autoSpaceDE w:val="0"/>
        <w:autoSpaceDN w:val="0"/>
        <w:adjustRightInd w:val="0"/>
        <w:jc w:val="center"/>
        <w:outlineLvl w:val="1"/>
        <w:rPr>
          <w:b/>
          <w:iCs/>
          <w:sz w:val="28"/>
          <w:szCs w:val="28"/>
        </w:rPr>
      </w:pPr>
      <w:r>
        <w:rPr>
          <w:b/>
          <w:iCs/>
          <w:sz w:val="28"/>
          <w:szCs w:val="28"/>
        </w:rPr>
        <w:t>12.</w:t>
      </w:r>
      <w:r w:rsidR="00CB1DAF" w:rsidRPr="00CB1DAF">
        <w:rPr>
          <w:b/>
          <w:iCs/>
          <w:sz w:val="28"/>
          <w:szCs w:val="28"/>
        </w:rPr>
        <w:t>Проведение оценки эффективности реализации</w:t>
      </w:r>
    </w:p>
    <w:p w14:paraId="2A7E6AE7" w14:textId="07A8C057" w:rsidR="00CB1DAF" w:rsidRPr="00CB1DAF" w:rsidRDefault="00CB1DAF" w:rsidP="004E3C88">
      <w:pPr>
        <w:widowControl w:val="0"/>
        <w:autoSpaceDE w:val="0"/>
        <w:autoSpaceDN w:val="0"/>
        <w:adjustRightInd w:val="0"/>
        <w:jc w:val="center"/>
        <w:outlineLvl w:val="1"/>
        <w:rPr>
          <w:rFonts w:ascii="Arial" w:hAnsi="Arial" w:cs="Arial"/>
          <w:b/>
          <w:bCs/>
          <w:sz w:val="28"/>
          <w:szCs w:val="28"/>
        </w:rPr>
      </w:pPr>
      <w:r w:rsidRPr="00CB1DAF">
        <w:rPr>
          <w:b/>
          <w:iCs/>
          <w:sz w:val="28"/>
          <w:szCs w:val="28"/>
        </w:rPr>
        <w:t xml:space="preserve"> муниципальной программы</w:t>
      </w:r>
    </w:p>
    <w:p w14:paraId="4ED7F556" w14:textId="75B58AC1" w:rsidR="00CB1DAF" w:rsidRPr="00CB1DAF" w:rsidRDefault="004E3C88" w:rsidP="004E3C88">
      <w:pPr>
        <w:widowControl w:val="0"/>
        <w:tabs>
          <w:tab w:val="left" w:pos="709"/>
        </w:tabs>
        <w:autoSpaceDE w:val="0"/>
        <w:autoSpaceDN w:val="0"/>
        <w:spacing w:line="360" w:lineRule="atLeast"/>
        <w:ind w:firstLine="539"/>
        <w:jc w:val="both"/>
        <w:rPr>
          <w:strike/>
          <w:color w:val="FF0000"/>
          <w:sz w:val="28"/>
          <w:szCs w:val="28"/>
        </w:rPr>
      </w:pPr>
      <w:r>
        <w:rPr>
          <w:sz w:val="28"/>
          <w:szCs w:val="28"/>
        </w:rPr>
        <w:tab/>
      </w:r>
      <w:r w:rsidR="00CB1DAF" w:rsidRPr="00CB1DAF">
        <w:rPr>
          <w:sz w:val="28"/>
          <w:szCs w:val="28"/>
        </w:rPr>
        <w:t>12.1.Оценку эффективности реализации муниципальной программы осуществляет ответственный исполнитель муниципальной программы. Расчет оценки эффективности реализации муниципальной программы представляется в комитет в составе отчета о ходе реализации муниципальной программы.</w:t>
      </w:r>
    </w:p>
    <w:p w14:paraId="4DEBC0C7" w14:textId="77777777" w:rsidR="00CB1DAF" w:rsidRPr="00CB1DAF" w:rsidRDefault="00CB1DAF" w:rsidP="004E3C88">
      <w:pPr>
        <w:widowControl w:val="0"/>
        <w:tabs>
          <w:tab w:val="left" w:pos="709"/>
        </w:tabs>
        <w:autoSpaceDE w:val="0"/>
        <w:autoSpaceDN w:val="0"/>
        <w:spacing w:line="360" w:lineRule="atLeast"/>
        <w:ind w:firstLine="720"/>
        <w:jc w:val="both"/>
        <w:rPr>
          <w:sz w:val="28"/>
          <w:szCs w:val="28"/>
        </w:rPr>
      </w:pPr>
      <w:r w:rsidRPr="00CB1DAF">
        <w:rPr>
          <w:sz w:val="28"/>
          <w:szCs w:val="28"/>
        </w:rPr>
        <w:t>12.2.Проводится квартальная и годовая оценка эффективности реализации муниципальной программы.</w:t>
      </w:r>
    </w:p>
    <w:p w14:paraId="684F78A5" w14:textId="77777777" w:rsidR="00CB1DAF" w:rsidRPr="00CB1DAF" w:rsidRDefault="00CB1DAF" w:rsidP="004E3C88">
      <w:pPr>
        <w:widowControl w:val="0"/>
        <w:tabs>
          <w:tab w:val="left" w:pos="709"/>
        </w:tabs>
        <w:autoSpaceDE w:val="0"/>
        <w:autoSpaceDN w:val="0"/>
        <w:spacing w:line="360" w:lineRule="atLeast"/>
        <w:ind w:firstLine="720"/>
        <w:jc w:val="both"/>
        <w:rPr>
          <w:sz w:val="28"/>
          <w:szCs w:val="28"/>
        </w:rPr>
      </w:pPr>
      <w:r w:rsidRPr="00CB1DAF">
        <w:rPr>
          <w:sz w:val="28"/>
          <w:szCs w:val="28"/>
        </w:rPr>
        <w:t>Оценка эффективности реализации муниципальной программы за отчетный период определяется в процентах и рассчитывается по формуле:</w:t>
      </w:r>
    </w:p>
    <w:p w14:paraId="4BD4306D" w14:textId="77777777" w:rsidR="00CB1DAF" w:rsidRPr="00271CFE" w:rsidRDefault="00CB1DAF" w:rsidP="004E3C88">
      <w:pPr>
        <w:widowControl w:val="0"/>
        <w:tabs>
          <w:tab w:val="left" w:pos="709"/>
        </w:tabs>
        <w:autoSpaceDE w:val="0"/>
        <w:autoSpaceDN w:val="0"/>
        <w:ind w:firstLine="539"/>
        <w:jc w:val="center"/>
        <w:rPr>
          <w:sz w:val="24"/>
          <w:szCs w:val="24"/>
        </w:rPr>
      </w:pPr>
      <w:proofErr w:type="spellStart"/>
      <w:r w:rsidRPr="00271CFE">
        <w:rPr>
          <w:sz w:val="24"/>
          <w:szCs w:val="24"/>
        </w:rPr>
        <w:t>ОЦэфф</w:t>
      </w:r>
      <w:proofErr w:type="spellEnd"/>
      <w:r w:rsidRPr="00271CFE">
        <w:rPr>
          <w:sz w:val="24"/>
          <w:szCs w:val="24"/>
        </w:rPr>
        <w:t xml:space="preserve"> = 0,6 </w:t>
      </w:r>
      <w:r w:rsidRPr="00271CFE">
        <w:rPr>
          <w:rFonts w:ascii="Cambria Math" w:hAnsi="Cambria Math" w:cs="Cambria Math"/>
          <w:sz w:val="24"/>
          <w:szCs w:val="24"/>
        </w:rPr>
        <w:t>∗</w:t>
      </w:r>
      <w:r w:rsidRPr="00271CFE">
        <w:rPr>
          <w:sz w:val="24"/>
          <w:szCs w:val="24"/>
        </w:rPr>
        <w:t xml:space="preserve"> </w:t>
      </w:r>
      <w:proofErr w:type="spellStart"/>
      <w:r w:rsidRPr="00271CFE">
        <w:rPr>
          <w:sz w:val="24"/>
          <w:szCs w:val="24"/>
        </w:rPr>
        <w:t>ОЦрез</w:t>
      </w:r>
      <w:proofErr w:type="spellEnd"/>
      <w:r w:rsidRPr="00271CFE">
        <w:rPr>
          <w:sz w:val="24"/>
          <w:szCs w:val="24"/>
        </w:rPr>
        <w:t xml:space="preserve"> + 0,3 </w:t>
      </w:r>
      <w:r w:rsidRPr="00271CFE">
        <w:rPr>
          <w:rFonts w:ascii="Cambria Math" w:hAnsi="Cambria Math" w:cs="Cambria Math"/>
          <w:sz w:val="24"/>
          <w:szCs w:val="24"/>
        </w:rPr>
        <w:t>∗</w:t>
      </w:r>
      <w:r w:rsidRPr="00271CFE">
        <w:rPr>
          <w:sz w:val="24"/>
          <w:szCs w:val="24"/>
        </w:rPr>
        <w:t xml:space="preserve"> </w:t>
      </w:r>
      <w:proofErr w:type="spellStart"/>
      <w:r w:rsidRPr="00271CFE">
        <w:rPr>
          <w:sz w:val="24"/>
          <w:szCs w:val="24"/>
        </w:rPr>
        <w:t>ОЦфин</w:t>
      </w:r>
      <w:proofErr w:type="spellEnd"/>
      <w:r w:rsidRPr="00271CFE">
        <w:rPr>
          <w:sz w:val="24"/>
          <w:szCs w:val="24"/>
        </w:rPr>
        <w:t xml:space="preserve"> + 0,1 </w:t>
      </w:r>
      <w:r w:rsidRPr="00271CFE">
        <w:rPr>
          <w:rFonts w:ascii="Cambria Math" w:hAnsi="Cambria Math" w:cs="Cambria Math"/>
          <w:sz w:val="24"/>
          <w:szCs w:val="24"/>
        </w:rPr>
        <w:t>∗</w:t>
      </w:r>
      <w:r w:rsidRPr="00271CFE">
        <w:rPr>
          <w:sz w:val="24"/>
          <w:szCs w:val="24"/>
        </w:rPr>
        <w:t xml:space="preserve"> </w:t>
      </w:r>
      <w:proofErr w:type="spellStart"/>
      <w:r w:rsidRPr="00271CFE">
        <w:rPr>
          <w:sz w:val="24"/>
          <w:szCs w:val="24"/>
        </w:rPr>
        <w:t>ОЦадм</w:t>
      </w:r>
      <w:proofErr w:type="spellEnd"/>
      <w:r w:rsidRPr="00271CFE">
        <w:rPr>
          <w:sz w:val="24"/>
          <w:szCs w:val="24"/>
        </w:rPr>
        <w:t>,</w:t>
      </w:r>
    </w:p>
    <w:p w14:paraId="2652A150" w14:textId="77777777" w:rsidR="00CB1DAF" w:rsidRPr="00CB1DAF" w:rsidRDefault="00CB1DAF" w:rsidP="00CB1DAF">
      <w:pPr>
        <w:widowControl w:val="0"/>
        <w:autoSpaceDE w:val="0"/>
        <w:autoSpaceDN w:val="0"/>
        <w:ind w:firstLine="709"/>
        <w:jc w:val="both"/>
        <w:rPr>
          <w:sz w:val="28"/>
          <w:szCs w:val="28"/>
        </w:rPr>
      </w:pPr>
      <w:r w:rsidRPr="00CB1DAF">
        <w:rPr>
          <w:sz w:val="28"/>
          <w:szCs w:val="28"/>
        </w:rPr>
        <w:t>где:</w:t>
      </w:r>
    </w:p>
    <w:p w14:paraId="4B033A20" w14:textId="77777777" w:rsidR="00CB1DAF" w:rsidRPr="00CB1DAF" w:rsidRDefault="00CB1DAF" w:rsidP="00BB0DB8">
      <w:pPr>
        <w:widowControl w:val="0"/>
        <w:tabs>
          <w:tab w:val="left" w:pos="709"/>
        </w:tabs>
        <w:autoSpaceDE w:val="0"/>
        <w:autoSpaceDN w:val="0"/>
        <w:ind w:firstLine="709"/>
        <w:jc w:val="both"/>
        <w:rPr>
          <w:sz w:val="28"/>
          <w:szCs w:val="28"/>
        </w:rPr>
      </w:pPr>
      <w:proofErr w:type="spellStart"/>
      <w:r w:rsidRPr="00CB1DAF">
        <w:rPr>
          <w:sz w:val="28"/>
          <w:szCs w:val="28"/>
        </w:rPr>
        <w:t>ОЦрез</w:t>
      </w:r>
      <w:proofErr w:type="spellEnd"/>
      <w:r w:rsidRPr="00CB1DAF">
        <w:rPr>
          <w:sz w:val="28"/>
          <w:szCs w:val="28"/>
        </w:rPr>
        <w:t xml:space="preserve"> – оценка результативности реализации муниципальной программы;</w:t>
      </w:r>
    </w:p>
    <w:p w14:paraId="55D9C314" w14:textId="77777777" w:rsidR="00CB1DAF" w:rsidRPr="00CB1DAF" w:rsidRDefault="00CB1DAF" w:rsidP="00CB1DAF">
      <w:pPr>
        <w:widowControl w:val="0"/>
        <w:autoSpaceDE w:val="0"/>
        <w:autoSpaceDN w:val="0"/>
        <w:ind w:firstLine="709"/>
        <w:jc w:val="both"/>
        <w:rPr>
          <w:sz w:val="28"/>
          <w:szCs w:val="28"/>
        </w:rPr>
      </w:pPr>
      <w:proofErr w:type="spellStart"/>
      <w:r w:rsidRPr="00CB1DAF">
        <w:rPr>
          <w:sz w:val="28"/>
          <w:szCs w:val="28"/>
        </w:rPr>
        <w:t>ОЦфин</w:t>
      </w:r>
      <w:proofErr w:type="spellEnd"/>
      <w:r w:rsidRPr="00CB1DAF">
        <w:rPr>
          <w:sz w:val="28"/>
          <w:szCs w:val="28"/>
        </w:rPr>
        <w:t xml:space="preserve"> – оценка финансового обеспечения реализации муниципальной программы;</w:t>
      </w:r>
    </w:p>
    <w:p w14:paraId="1E1DADDC" w14:textId="77777777" w:rsidR="00CB1DAF" w:rsidRPr="00CB1DAF" w:rsidRDefault="00CB1DAF" w:rsidP="00BB0DB8">
      <w:pPr>
        <w:widowControl w:val="0"/>
        <w:tabs>
          <w:tab w:val="left" w:pos="709"/>
        </w:tabs>
        <w:autoSpaceDE w:val="0"/>
        <w:autoSpaceDN w:val="0"/>
        <w:ind w:firstLine="709"/>
        <w:jc w:val="both"/>
        <w:rPr>
          <w:sz w:val="28"/>
          <w:szCs w:val="28"/>
        </w:rPr>
      </w:pPr>
      <w:proofErr w:type="spellStart"/>
      <w:r w:rsidRPr="00CB1DAF">
        <w:rPr>
          <w:sz w:val="28"/>
          <w:szCs w:val="28"/>
        </w:rPr>
        <w:lastRenderedPageBreak/>
        <w:t>ОЦадм</w:t>
      </w:r>
      <w:proofErr w:type="spellEnd"/>
      <w:r w:rsidRPr="00CB1DAF">
        <w:rPr>
          <w:sz w:val="28"/>
          <w:szCs w:val="28"/>
        </w:rPr>
        <w:t xml:space="preserve"> – оценка качества администрирования муниципальной программы.</w:t>
      </w:r>
    </w:p>
    <w:p w14:paraId="73A3915B" w14:textId="77777777" w:rsidR="00CB1DAF" w:rsidRPr="00CB1DAF" w:rsidRDefault="00CB1DAF" w:rsidP="004E3C88">
      <w:pPr>
        <w:widowControl w:val="0"/>
        <w:autoSpaceDE w:val="0"/>
        <w:autoSpaceDN w:val="0"/>
        <w:ind w:firstLine="709"/>
        <w:jc w:val="both"/>
        <w:rPr>
          <w:sz w:val="28"/>
          <w:szCs w:val="28"/>
        </w:rPr>
      </w:pPr>
      <w:r w:rsidRPr="00CB1DAF">
        <w:rPr>
          <w:sz w:val="28"/>
          <w:szCs w:val="28"/>
        </w:rPr>
        <w:t>Округление на всех этапах расчетов производится до одного знака после запятой.</w:t>
      </w:r>
    </w:p>
    <w:p w14:paraId="650C585A" w14:textId="77777777" w:rsidR="00CB1DAF" w:rsidRPr="00CB1DAF" w:rsidRDefault="00CB1DAF" w:rsidP="004E3C88">
      <w:pPr>
        <w:widowControl w:val="0"/>
        <w:tabs>
          <w:tab w:val="left" w:pos="709"/>
        </w:tabs>
        <w:autoSpaceDE w:val="0"/>
        <w:autoSpaceDN w:val="0"/>
        <w:ind w:firstLine="709"/>
        <w:jc w:val="both"/>
        <w:rPr>
          <w:sz w:val="28"/>
          <w:szCs w:val="28"/>
        </w:rPr>
      </w:pPr>
      <w:r w:rsidRPr="00CB1DAF">
        <w:rPr>
          <w:sz w:val="28"/>
          <w:szCs w:val="28"/>
        </w:rPr>
        <w:t>12.2.1.Оценка результативности реализации муниципальной программы за отчетный период рассчитывается по формуле:</w:t>
      </w:r>
    </w:p>
    <w:p w14:paraId="25A65E1F" w14:textId="77777777" w:rsidR="00CB1DAF" w:rsidRPr="00271CFE" w:rsidRDefault="00CB1DAF" w:rsidP="00CB1DAF">
      <w:pPr>
        <w:widowControl w:val="0"/>
        <w:autoSpaceDE w:val="0"/>
        <w:autoSpaceDN w:val="0"/>
        <w:ind w:firstLine="539"/>
        <w:jc w:val="center"/>
        <w:rPr>
          <w:sz w:val="24"/>
          <w:szCs w:val="24"/>
        </w:rPr>
      </w:pPr>
      <w:proofErr w:type="spellStart"/>
      <w:r w:rsidRPr="00271CFE">
        <w:rPr>
          <w:sz w:val="24"/>
          <w:szCs w:val="24"/>
        </w:rPr>
        <w:t>ОЦрез</w:t>
      </w:r>
      <w:proofErr w:type="spellEnd"/>
      <w:r w:rsidRPr="00271CFE">
        <w:rPr>
          <w:sz w:val="24"/>
          <w:szCs w:val="24"/>
        </w:rPr>
        <w:t xml:space="preserve"> = 0,8 </w:t>
      </w:r>
      <w:r w:rsidRPr="00271CFE">
        <w:rPr>
          <w:rFonts w:ascii="Cambria Math" w:hAnsi="Cambria Math" w:cs="Cambria Math"/>
          <w:sz w:val="24"/>
          <w:szCs w:val="24"/>
        </w:rPr>
        <w:t>∗</w:t>
      </w:r>
      <w:r w:rsidRPr="00271CFE">
        <w:rPr>
          <w:sz w:val="24"/>
          <w:szCs w:val="24"/>
        </w:rPr>
        <w:t xml:space="preserve"> </w:t>
      </w:r>
      <w:proofErr w:type="spellStart"/>
      <w:r w:rsidRPr="00271CFE">
        <w:rPr>
          <w:sz w:val="24"/>
          <w:szCs w:val="24"/>
        </w:rPr>
        <w:t>УДпМП</w:t>
      </w:r>
      <w:proofErr w:type="spellEnd"/>
      <w:r w:rsidRPr="00271CFE">
        <w:rPr>
          <w:sz w:val="24"/>
          <w:szCs w:val="24"/>
        </w:rPr>
        <w:t xml:space="preserve"> + 0,2 </w:t>
      </w:r>
      <w:r w:rsidRPr="00271CFE">
        <w:rPr>
          <w:rFonts w:ascii="Cambria Math" w:hAnsi="Cambria Math" w:cs="Cambria Math"/>
          <w:sz w:val="24"/>
          <w:szCs w:val="24"/>
        </w:rPr>
        <w:t>∗</w:t>
      </w:r>
      <w:r w:rsidRPr="00271CFE">
        <w:rPr>
          <w:sz w:val="24"/>
          <w:szCs w:val="24"/>
        </w:rPr>
        <w:t xml:space="preserve"> </w:t>
      </w:r>
      <w:proofErr w:type="spellStart"/>
      <w:r w:rsidRPr="00271CFE">
        <w:rPr>
          <w:sz w:val="24"/>
          <w:szCs w:val="24"/>
        </w:rPr>
        <w:t>УДстрэл</w:t>
      </w:r>
      <w:proofErr w:type="spellEnd"/>
      <w:r w:rsidRPr="00271CFE">
        <w:rPr>
          <w:sz w:val="24"/>
          <w:szCs w:val="24"/>
        </w:rPr>
        <w:t>,</w:t>
      </w:r>
    </w:p>
    <w:p w14:paraId="7A75948A" w14:textId="77777777" w:rsidR="00CB1DAF" w:rsidRPr="00CB1DAF" w:rsidRDefault="00CB1DAF" w:rsidP="004E3C88">
      <w:pPr>
        <w:widowControl w:val="0"/>
        <w:tabs>
          <w:tab w:val="left" w:pos="709"/>
        </w:tabs>
        <w:autoSpaceDE w:val="0"/>
        <w:autoSpaceDN w:val="0"/>
        <w:ind w:firstLine="709"/>
        <w:jc w:val="both"/>
        <w:rPr>
          <w:sz w:val="28"/>
          <w:szCs w:val="28"/>
        </w:rPr>
      </w:pPr>
      <w:r w:rsidRPr="00CB1DAF">
        <w:rPr>
          <w:sz w:val="28"/>
          <w:szCs w:val="28"/>
        </w:rPr>
        <w:t>где:</w:t>
      </w:r>
    </w:p>
    <w:p w14:paraId="0BD064B4" w14:textId="77777777" w:rsidR="00CB1DAF" w:rsidRPr="00CB1DAF" w:rsidRDefault="00CB1DAF" w:rsidP="004E3C88">
      <w:pPr>
        <w:widowControl w:val="0"/>
        <w:tabs>
          <w:tab w:val="left" w:pos="709"/>
        </w:tabs>
        <w:autoSpaceDE w:val="0"/>
        <w:autoSpaceDN w:val="0"/>
        <w:ind w:firstLine="709"/>
        <w:jc w:val="both"/>
        <w:rPr>
          <w:sz w:val="28"/>
          <w:szCs w:val="28"/>
        </w:rPr>
      </w:pPr>
      <w:proofErr w:type="spellStart"/>
      <w:r w:rsidRPr="00CB1DAF">
        <w:rPr>
          <w:sz w:val="28"/>
          <w:szCs w:val="28"/>
        </w:rPr>
        <w:t>УДпМП</w:t>
      </w:r>
      <w:proofErr w:type="spellEnd"/>
      <w:r w:rsidRPr="00CB1DAF">
        <w:rPr>
          <w:sz w:val="28"/>
          <w:szCs w:val="28"/>
        </w:rPr>
        <w:t xml:space="preserve"> – уровень достижения показателей муниципальной программы </w:t>
      </w:r>
      <w:r w:rsidRPr="00CB1DAF">
        <w:rPr>
          <w:sz w:val="28"/>
          <w:szCs w:val="28"/>
        </w:rPr>
        <w:br/>
        <w:t>в отчетном периоде;</w:t>
      </w:r>
    </w:p>
    <w:p w14:paraId="54B3F686" w14:textId="77777777" w:rsidR="00CB1DAF" w:rsidRPr="00CB1DAF" w:rsidRDefault="00CB1DAF" w:rsidP="004E3C88">
      <w:pPr>
        <w:widowControl w:val="0"/>
        <w:tabs>
          <w:tab w:val="left" w:pos="709"/>
        </w:tabs>
        <w:autoSpaceDE w:val="0"/>
        <w:autoSpaceDN w:val="0"/>
        <w:ind w:firstLine="709"/>
        <w:jc w:val="both"/>
        <w:rPr>
          <w:sz w:val="28"/>
          <w:szCs w:val="28"/>
        </w:rPr>
      </w:pPr>
      <w:proofErr w:type="spellStart"/>
      <w:r w:rsidRPr="00CB1DAF">
        <w:rPr>
          <w:sz w:val="28"/>
          <w:szCs w:val="28"/>
        </w:rPr>
        <w:t>УДстрэл</w:t>
      </w:r>
      <w:proofErr w:type="spellEnd"/>
      <w:r w:rsidRPr="00CB1DAF">
        <w:rPr>
          <w:sz w:val="28"/>
          <w:szCs w:val="28"/>
        </w:rPr>
        <w:t xml:space="preserve"> – уровень достижения структурных элементов муниципальной программы в отчетном периоде.</w:t>
      </w:r>
    </w:p>
    <w:p w14:paraId="1705682C" w14:textId="441804EE" w:rsidR="00CB1DAF" w:rsidRPr="00CB1DAF" w:rsidRDefault="004E3C88" w:rsidP="004E3C88">
      <w:pPr>
        <w:widowControl w:val="0"/>
        <w:tabs>
          <w:tab w:val="left" w:pos="709"/>
        </w:tabs>
        <w:autoSpaceDE w:val="0"/>
        <w:autoSpaceDN w:val="0"/>
        <w:ind w:firstLine="539"/>
        <w:jc w:val="both"/>
        <w:rPr>
          <w:sz w:val="28"/>
          <w:szCs w:val="28"/>
        </w:rPr>
      </w:pPr>
      <w:r>
        <w:rPr>
          <w:sz w:val="28"/>
          <w:szCs w:val="28"/>
        </w:rPr>
        <w:tab/>
      </w:r>
      <w:r w:rsidR="00CB1DAF" w:rsidRPr="00CB1DAF">
        <w:rPr>
          <w:sz w:val="28"/>
          <w:szCs w:val="28"/>
        </w:rPr>
        <w:t xml:space="preserve">Уровень достижения показателей муниципальной программы </w:t>
      </w:r>
      <w:r w:rsidR="00CB1DAF" w:rsidRPr="00CB1DAF">
        <w:rPr>
          <w:sz w:val="28"/>
          <w:szCs w:val="28"/>
        </w:rPr>
        <w:br/>
        <w:t>в отчетном периоде рассчитывается исходя из среднего значения уровней достижения показателей муниципальной программы, отраженных в паспорте муниципальной программы, по формуле:</w:t>
      </w:r>
    </w:p>
    <w:p w14:paraId="457A0C44" w14:textId="77777777" w:rsidR="00CB1DAF" w:rsidRPr="00CB1DAF" w:rsidRDefault="00CB1DAF" w:rsidP="00CB1DAF">
      <w:pPr>
        <w:widowControl w:val="0"/>
        <w:autoSpaceDE w:val="0"/>
        <w:autoSpaceDN w:val="0"/>
        <w:ind w:firstLine="539"/>
        <w:jc w:val="both"/>
        <w:rPr>
          <w:sz w:val="28"/>
          <w:szCs w:val="28"/>
        </w:rPr>
      </w:pPr>
    </w:p>
    <w:tbl>
      <w:tblPr>
        <w:tblStyle w:val="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399"/>
        <w:gridCol w:w="336"/>
      </w:tblGrid>
      <w:tr w:rsidR="00CB1DAF" w:rsidRPr="00842925" w14:paraId="3444C88F" w14:textId="77777777" w:rsidTr="00CB1DAF">
        <w:trPr>
          <w:jc w:val="center"/>
        </w:trPr>
        <w:tc>
          <w:tcPr>
            <w:tcW w:w="1418" w:type="dxa"/>
            <w:vMerge w:val="restart"/>
            <w:vAlign w:val="center"/>
          </w:tcPr>
          <w:p w14:paraId="763573F4" w14:textId="77777777" w:rsidR="00CB1DAF" w:rsidRPr="00842925" w:rsidRDefault="00CB1DAF" w:rsidP="00CB1DAF">
            <w:pPr>
              <w:jc w:val="center"/>
              <w:rPr>
                <w:rFonts w:ascii="Times New Roman" w:hAnsi="Times New Roman"/>
                <w:sz w:val="24"/>
                <w:szCs w:val="28"/>
              </w:rPr>
            </w:pPr>
            <w:bookmarkStart w:id="1" w:name="_Hlk150432310"/>
            <w:proofErr w:type="spellStart"/>
            <w:r w:rsidRPr="00842925">
              <w:rPr>
                <w:rFonts w:ascii="Times New Roman" w:hAnsi="Times New Roman"/>
                <w:sz w:val="24"/>
                <w:szCs w:val="28"/>
              </w:rPr>
              <w:t>УДпМП</w:t>
            </w:r>
            <w:proofErr w:type="spellEnd"/>
            <w:r w:rsidRPr="00842925">
              <w:rPr>
                <w:rFonts w:ascii="Times New Roman" w:hAnsi="Times New Roman"/>
                <w:sz w:val="24"/>
                <w:szCs w:val="28"/>
              </w:rPr>
              <w:t xml:space="preserve"> =</w:t>
            </w:r>
          </w:p>
        </w:tc>
        <w:tc>
          <w:tcPr>
            <w:tcW w:w="6399" w:type="dxa"/>
            <w:tcBorders>
              <w:bottom w:val="single" w:sz="4" w:space="0" w:color="auto"/>
            </w:tcBorders>
          </w:tcPr>
          <w:p w14:paraId="7BAE3D04" w14:textId="77777777" w:rsidR="00CB1DAF" w:rsidRPr="00842925" w:rsidRDefault="00CB1DAF" w:rsidP="00CB1DAF">
            <w:pPr>
              <w:jc w:val="center"/>
              <w:rPr>
                <w:rFonts w:ascii="Times New Roman" w:hAnsi="Times New Roman"/>
                <w:sz w:val="24"/>
                <w:szCs w:val="28"/>
              </w:rPr>
            </w:pPr>
            <w:r w:rsidRPr="00842925">
              <w:rPr>
                <w:rFonts w:ascii="Times New Roman" w:hAnsi="Times New Roman"/>
                <w:sz w:val="24"/>
                <w:szCs w:val="28"/>
              </w:rPr>
              <w:t>к1*</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rPr>
                    <m:t>ⅈ=1</m:t>
                  </m:r>
                </m:sub>
                <m:sup>
                  <m:r>
                    <m:rPr>
                      <m:sty m:val="p"/>
                    </m:rPr>
                    <w:rPr>
                      <w:rFonts w:ascii="Cambria Math" w:hAnsi="Cambria Math"/>
                      <w:sz w:val="24"/>
                      <w:szCs w:val="28"/>
                    </w:rPr>
                    <m:t>m</m:t>
                  </m:r>
                </m:sup>
              </m:sSubSup>
            </m:oMath>
            <w:r w:rsidRPr="00842925">
              <w:rPr>
                <w:rFonts w:ascii="Times New Roman" w:hAnsi="Times New Roman"/>
                <w:sz w:val="24"/>
                <w:szCs w:val="28"/>
              </w:rPr>
              <w:t>УДпМП(паспорт)i+к2*</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rPr>
                    <m:t>j=1</m:t>
                  </m:r>
                </m:sub>
                <m:sup>
                  <m:r>
                    <m:rPr>
                      <m:sty m:val="p"/>
                    </m:rPr>
                    <w:rPr>
                      <w:rFonts w:ascii="Cambria Math" w:hAnsi="Cambria Math"/>
                      <w:sz w:val="24"/>
                      <w:szCs w:val="28"/>
                    </w:rPr>
                    <m:t>n</m:t>
                  </m:r>
                </m:sup>
              </m:sSubSup>
            </m:oMath>
            <w:r w:rsidRPr="00842925">
              <w:rPr>
                <w:rFonts w:ascii="Times New Roman" w:hAnsi="Times New Roman"/>
                <w:sz w:val="24"/>
                <w:szCs w:val="28"/>
              </w:rPr>
              <w:t>УДпМП(паспорт)j</w:t>
            </w:r>
          </w:p>
        </w:tc>
        <w:tc>
          <w:tcPr>
            <w:tcW w:w="336" w:type="dxa"/>
            <w:vMerge w:val="restart"/>
            <w:vAlign w:val="center"/>
          </w:tcPr>
          <w:p w14:paraId="6667B983" w14:textId="77777777" w:rsidR="00CB1DAF" w:rsidRPr="00842925" w:rsidRDefault="00CB1DAF" w:rsidP="00CB1DAF">
            <w:pPr>
              <w:jc w:val="center"/>
              <w:rPr>
                <w:rFonts w:ascii="Times New Roman" w:hAnsi="Times New Roman"/>
                <w:sz w:val="24"/>
                <w:szCs w:val="28"/>
              </w:rPr>
            </w:pPr>
            <w:r w:rsidRPr="00842925">
              <w:rPr>
                <w:rFonts w:ascii="Times New Roman" w:hAnsi="Times New Roman"/>
                <w:sz w:val="24"/>
                <w:szCs w:val="28"/>
              </w:rPr>
              <w:t>,</w:t>
            </w:r>
          </w:p>
        </w:tc>
      </w:tr>
      <w:tr w:rsidR="00CB1DAF" w:rsidRPr="00842925" w14:paraId="5A737F51" w14:textId="77777777" w:rsidTr="00CB1DAF">
        <w:trPr>
          <w:jc w:val="center"/>
        </w:trPr>
        <w:tc>
          <w:tcPr>
            <w:tcW w:w="1418" w:type="dxa"/>
            <w:vMerge/>
          </w:tcPr>
          <w:p w14:paraId="4DCED3FD" w14:textId="77777777" w:rsidR="00CB1DAF" w:rsidRPr="00842925" w:rsidRDefault="00CB1DAF" w:rsidP="00CB1DAF">
            <w:pPr>
              <w:jc w:val="both"/>
              <w:rPr>
                <w:rFonts w:ascii="Times New Roman" w:hAnsi="Times New Roman"/>
                <w:sz w:val="24"/>
                <w:szCs w:val="28"/>
              </w:rPr>
            </w:pPr>
          </w:p>
        </w:tc>
        <w:tc>
          <w:tcPr>
            <w:tcW w:w="6399" w:type="dxa"/>
            <w:tcBorders>
              <w:top w:val="single" w:sz="4" w:space="0" w:color="auto"/>
            </w:tcBorders>
          </w:tcPr>
          <w:p w14:paraId="12A77A0A" w14:textId="77777777" w:rsidR="00CB1DAF" w:rsidRPr="00842925" w:rsidRDefault="00CB1DAF" w:rsidP="00CB1DAF">
            <w:pPr>
              <w:jc w:val="center"/>
              <w:rPr>
                <w:rFonts w:ascii="Times New Roman" w:hAnsi="Times New Roman"/>
                <w:sz w:val="24"/>
                <w:szCs w:val="28"/>
              </w:rPr>
            </w:pPr>
            <w:r w:rsidRPr="00842925">
              <w:rPr>
                <w:rFonts w:ascii="Times New Roman" w:hAnsi="Times New Roman"/>
                <w:sz w:val="24"/>
                <w:szCs w:val="28"/>
              </w:rPr>
              <w:t>к1*</w:t>
            </w:r>
            <w:r w:rsidRPr="00842925">
              <w:rPr>
                <w:rFonts w:ascii="Times New Roman" w:hAnsi="Times New Roman"/>
                <w:sz w:val="24"/>
                <w:szCs w:val="28"/>
                <w:lang w:val="en-US"/>
              </w:rPr>
              <w:t>m</w:t>
            </w:r>
            <w:r w:rsidRPr="00842925">
              <w:rPr>
                <w:rFonts w:ascii="Times New Roman" w:hAnsi="Times New Roman"/>
                <w:sz w:val="24"/>
                <w:szCs w:val="28"/>
              </w:rPr>
              <w:t>+</w:t>
            </w:r>
            <w:r w:rsidRPr="00842925">
              <w:rPr>
                <w:rFonts w:ascii="Times New Roman" w:hAnsi="Times New Roman"/>
                <w:sz w:val="24"/>
                <w:szCs w:val="28"/>
                <w:lang w:val="en-US"/>
              </w:rPr>
              <w:t>k</w:t>
            </w:r>
            <w:r w:rsidRPr="00842925">
              <w:rPr>
                <w:rFonts w:ascii="Times New Roman" w:hAnsi="Times New Roman"/>
                <w:sz w:val="24"/>
                <w:szCs w:val="28"/>
              </w:rPr>
              <w:t>2*</w:t>
            </w:r>
            <w:r w:rsidRPr="00842925">
              <w:rPr>
                <w:rFonts w:ascii="Times New Roman" w:hAnsi="Times New Roman"/>
                <w:sz w:val="24"/>
                <w:szCs w:val="28"/>
                <w:lang w:val="en-US"/>
              </w:rPr>
              <w:t>n</w:t>
            </w:r>
          </w:p>
        </w:tc>
        <w:tc>
          <w:tcPr>
            <w:tcW w:w="336" w:type="dxa"/>
            <w:vMerge/>
          </w:tcPr>
          <w:p w14:paraId="3E017F0A" w14:textId="77777777" w:rsidR="00CB1DAF" w:rsidRPr="00842925" w:rsidRDefault="00CB1DAF" w:rsidP="00CB1DAF">
            <w:pPr>
              <w:jc w:val="center"/>
              <w:rPr>
                <w:rFonts w:ascii="Times New Roman" w:hAnsi="Times New Roman"/>
                <w:sz w:val="24"/>
                <w:szCs w:val="28"/>
              </w:rPr>
            </w:pPr>
          </w:p>
        </w:tc>
      </w:tr>
    </w:tbl>
    <w:bookmarkEnd w:id="1"/>
    <w:p w14:paraId="1BE83AB8" w14:textId="20FC05D1" w:rsidR="00CB1DAF" w:rsidRPr="00842925" w:rsidRDefault="00842925" w:rsidP="00842925">
      <w:pPr>
        <w:widowControl w:val="0"/>
        <w:tabs>
          <w:tab w:val="left" w:pos="709"/>
        </w:tabs>
        <w:autoSpaceDE w:val="0"/>
        <w:autoSpaceDN w:val="0"/>
        <w:ind w:firstLine="539"/>
        <w:jc w:val="both"/>
        <w:rPr>
          <w:sz w:val="28"/>
          <w:szCs w:val="28"/>
        </w:rPr>
      </w:pPr>
      <w:r w:rsidRPr="00842925">
        <w:rPr>
          <w:sz w:val="28"/>
          <w:szCs w:val="28"/>
        </w:rPr>
        <w:tab/>
      </w:r>
      <w:r w:rsidR="00CB1DAF" w:rsidRPr="00842925">
        <w:rPr>
          <w:sz w:val="28"/>
          <w:szCs w:val="28"/>
        </w:rPr>
        <w:t>где:</w:t>
      </w:r>
    </w:p>
    <w:p w14:paraId="372154B9" w14:textId="3731A137" w:rsidR="00CB1DAF" w:rsidRPr="00CB1DAF" w:rsidRDefault="00CB1DAF" w:rsidP="00383980">
      <w:pPr>
        <w:widowControl w:val="0"/>
        <w:tabs>
          <w:tab w:val="left" w:pos="709"/>
        </w:tabs>
        <w:autoSpaceDE w:val="0"/>
        <w:autoSpaceDN w:val="0"/>
        <w:spacing w:line="360" w:lineRule="atLeast"/>
        <w:ind w:firstLine="720"/>
        <w:jc w:val="both"/>
        <w:rPr>
          <w:sz w:val="28"/>
          <w:szCs w:val="28"/>
        </w:rPr>
      </w:pPr>
      <w:r w:rsidRPr="00CB1DAF">
        <w:rPr>
          <w:sz w:val="28"/>
          <w:szCs w:val="28"/>
        </w:rPr>
        <w:t xml:space="preserve">m – количество показателей муниципальной программы, отраженных </w:t>
      </w:r>
      <w:r w:rsidRPr="00CB1DAF">
        <w:rPr>
          <w:sz w:val="28"/>
          <w:szCs w:val="28"/>
        </w:rPr>
        <w:br/>
        <w:t xml:space="preserve">в паспорте муниципальной программы и запланированных к реализации </w:t>
      </w:r>
      <w:r w:rsidRPr="00CB1DAF">
        <w:rPr>
          <w:sz w:val="28"/>
          <w:szCs w:val="28"/>
        </w:rPr>
        <w:br/>
        <w:t>в отчетном периоде для показателя, не являющегося показателем уровня «Соглашений» (здесь и далее - Соглашение,</w:t>
      </w:r>
      <w:r w:rsidRPr="00CB1DAF">
        <w:rPr>
          <w:rFonts w:ascii="Calibri" w:hAnsi="Calibri" w:cs="Calibri"/>
          <w:sz w:val="28"/>
          <w:szCs w:val="28"/>
          <w14:ligatures w14:val="standardContextual"/>
        </w:rPr>
        <w:t xml:space="preserve"> </w:t>
      </w:r>
      <w:r w:rsidRPr="00CB1DAF">
        <w:rPr>
          <w:sz w:val="28"/>
          <w:szCs w:val="28"/>
        </w:rPr>
        <w:t xml:space="preserve">направленное на социально-экономическое </w:t>
      </w:r>
      <w:r w:rsidR="00E775A8">
        <w:rPr>
          <w:sz w:val="28"/>
          <w:szCs w:val="28"/>
        </w:rPr>
        <w:t xml:space="preserve">развитие </w:t>
      </w:r>
      <w:r w:rsidRPr="00CB1DAF">
        <w:rPr>
          <w:sz w:val="28"/>
          <w:szCs w:val="28"/>
        </w:rPr>
        <w:t>муниципального округа);</w:t>
      </w:r>
    </w:p>
    <w:p w14:paraId="14BC19AC" w14:textId="77777777" w:rsidR="00CB1DAF" w:rsidRPr="00CB1DAF" w:rsidRDefault="00CB1DAF" w:rsidP="00842925">
      <w:pPr>
        <w:widowControl w:val="0"/>
        <w:tabs>
          <w:tab w:val="left" w:pos="709"/>
        </w:tabs>
        <w:autoSpaceDE w:val="0"/>
        <w:autoSpaceDN w:val="0"/>
        <w:spacing w:line="360" w:lineRule="atLeast"/>
        <w:ind w:firstLine="720"/>
        <w:jc w:val="both"/>
        <w:rPr>
          <w:sz w:val="28"/>
          <w:szCs w:val="28"/>
        </w:rPr>
      </w:pPr>
      <w:r w:rsidRPr="00CB1DAF">
        <w:rPr>
          <w:sz w:val="28"/>
          <w:szCs w:val="28"/>
        </w:rPr>
        <w:t xml:space="preserve">n – количество показателей муниципальной программы, отраженных </w:t>
      </w:r>
      <w:r w:rsidRPr="00CB1DAF">
        <w:rPr>
          <w:sz w:val="28"/>
          <w:szCs w:val="28"/>
        </w:rPr>
        <w:br/>
        <w:t xml:space="preserve">в паспорте муниципальной программы и запланированных к реализации </w:t>
      </w:r>
      <w:r w:rsidRPr="00CB1DAF">
        <w:rPr>
          <w:sz w:val="28"/>
          <w:szCs w:val="28"/>
        </w:rPr>
        <w:br/>
        <w:t>в отчетном периоде для показателя, являющегося показателем уровня «Соглашений»;</w:t>
      </w:r>
    </w:p>
    <w:p w14:paraId="0F319482" w14:textId="77777777" w:rsidR="00CB1DAF" w:rsidRPr="00CB1DAF" w:rsidRDefault="00CB1DAF" w:rsidP="00842925">
      <w:pPr>
        <w:widowControl w:val="0"/>
        <w:autoSpaceDE w:val="0"/>
        <w:autoSpaceDN w:val="0"/>
        <w:spacing w:line="360" w:lineRule="atLeast"/>
        <w:ind w:firstLine="720"/>
        <w:jc w:val="both"/>
        <w:rPr>
          <w:sz w:val="28"/>
          <w:szCs w:val="28"/>
        </w:rPr>
      </w:pPr>
      <w:r w:rsidRPr="00CB1DAF">
        <w:rPr>
          <w:sz w:val="28"/>
          <w:szCs w:val="28"/>
        </w:rPr>
        <w:t>k – весовой коэффициент:</w:t>
      </w:r>
    </w:p>
    <w:p w14:paraId="7C1AFB77" w14:textId="77777777" w:rsidR="00CB1DAF" w:rsidRPr="00CB1DAF" w:rsidRDefault="00CB1DAF" w:rsidP="00842925">
      <w:pPr>
        <w:widowControl w:val="0"/>
        <w:autoSpaceDE w:val="0"/>
        <w:autoSpaceDN w:val="0"/>
        <w:spacing w:line="360" w:lineRule="atLeast"/>
        <w:ind w:firstLine="720"/>
        <w:jc w:val="both"/>
        <w:rPr>
          <w:sz w:val="28"/>
          <w:szCs w:val="28"/>
        </w:rPr>
      </w:pPr>
      <w:r w:rsidRPr="00CB1DAF">
        <w:rPr>
          <w:sz w:val="28"/>
          <w:szCs w:val="28"/>
        </w:rPr>
        <w:t>k1=1 для показателей, не являющихся показателем уровня «Соглашений»;</w:t>
      </w:r>
    </w:p>
    <w:p w14:paraId="322E05EF" w14:textId="77777777" w:rsidR="00CB1DAF" w:rsidRPr="00CB1DAF" w:rsidRDefault="00CB1DAF" w:rsidP="00842925">
      <w:pPr>
        <w:widowControl w:val="0"/>
        <w:autoSpaceDE w:val="0"/>
        <w:autoSpaceDN w:val="0"/>
        <w:spacing w:line="360" w:lineRule="atLeast"/>
        <w:ind w:firstLine="720"/>
        <w:jc w:val="both"/>
        <w:rPr>
          <w:sz w:val="28"/>
          <w:szCs w:val="28"/>
        </w:rPr>
      </w:pPr>
      <w:r w:rsidRPr="00CB1DAF">
        <w:rPr>
          <w:sz w:val="28"/>
          <w:szCs w:val="28"/>
        </w:rPr>
        <w:t>k2=2 для показателя, являющегося показателем уровня «Соглашений».</w:t>
      </w:r>
    </w:p>
    <w:p w14:paraId="2AA6657C" w14:textId="06029C3E" w:rsidR="00CB1DAF" w:rsidRPr="00CB1DAF" w:rsidRDefault="00CB1DAF" w:rsidP="00842925">
      <w:pPr>
        <w:widowControl w:val="0"/>
        <w:autoSpaceDE w:val="0"/>
        <w:autoSpaceDN w:val="0"/>
        <w:spacing w:line="360" w:lineRule="atLeast"/>
        <w:ind w:firstLine="720"/>
        <w:jc w:val="both"/>
        <w:rPr>
          <w:sz w:val="28"/>
          <w:szCs w:val="28"/>
        </w:rPr>
      </w:pPr>
      <w:proofErr w:type="spellStart"/>
      <w:r w:rsidRPr="00CB1DAF">
        <w:rPr>
          <w:sz w:val="28"/>
          <w:szCs w:val="28"/>
        </w:rPr>
        <w:t>УДпМП</w:t>
      </w:r>
      <w:proofErr w:type="spellEnd"/>
      <w:r w:rsidRPr="00CB1DAF">
        <w:rPr>
          <w:sz w:val="28"/>
          <w:szCs w:val="28"/>
        </w:rPr>
        <w:t xml:space="preserve">(паспорт)i – уровень достижения i-ого </w:t>
      </w:r>
      <w:proofErr w:type="gramStart"/>
      <w:r w:rsidRPr="00CB1DAF">
        <w:rPr>
          <w:sz w:val="28"/>
          <w:szCs w:val="28"/>
        </w:rPr>
        <w:t>показателя,</w:t>
      </w:r>
      <w:r w:rsidR="00E775A8">
        <w:rPr>
          <w:sz w:val="28"/>
          <w:szCs w:val="28"/>
        </w:rPr>
        <w:t xml:space="preserve">   </w:t>
      </w:r>
      <w:proofErr w:type="gramEnd"/>
      <w:r w:rsidR="00E775A8">
        <w:rPr>
          <w:sz w:val="28"/>
          <w:szCs w:val="28"/>
        </w:rPr>
        <w:t xml:space="preserve">                            </w:t>
      </w:r>
      <w:r w:rsidRPr="00CB1DAF">
        <w:rPr>
          <w:sz w:val="28"/>
          <w:szCs w:val="28"/>
        </w:rPr>
        <w:t xml:space="preserve"> не являющегося показателем уровня «Соглашений», паспорта муниципальной программы;</w:t>
      </w:r>
    </w:p>
    <w:p w14:paraId="4C9020B6" w14:textId="77777777" w:rsidR="00CB1DAF" w:rsidRPr="00CB1DAF" w:rsidRDefault="00CB1DAF" w:rsidP="00842925">
      <w:pPr>
        <w:widowControl w:val="0"/>
        <w:tabs>
          <w:tab w:val="left" w:pos="709"/>
        </w:tabs>
        <w:autoSpaceDE w:val="0"/>
        <w:autoSpaceDN w:val="0"/>
        <w:spacing w:line="360" w:lineRule="atLeast"/>
        <w:ind w:firstLine="720"/>
        <w:jc w:val="both"/>
        <w:rPr>
          <w:sz w:val="28"/>
          <w:szCs w:val="28"/>
        </w:rPr>
      </w:pPr>
      <w:proofErr w:type="spellStart"/>
      <w:r w:rsidRPr="00CB1DAF">
        <w:rPr>
          <w:sz w:val="28"/>
          <w:szCs w:val="28"/>
        </w:rPr>
        <w:t>УДпМП</w:t>
      </w:r>
      <w:proofErr w:type="spellEnd"/>
      <w:r w:rsidRPr="00CB1DAF">
        <w:rPr>
          <w:sz w:val="28"/>
          <w:szCs w:val="28"/>
        </w:rPr>
        <w:t>(паспорт)j – уровень достижения j-ого показателя, являющегося показателем уровня «Соглашений», паспорта муниципальной программы;</w:t>
      </w:r>
    </w:p>
    <w:p w14:paraId="5043B7B7" w14:textId="77777777" w:rsidR="00CB1DAF" w:rsidRPr="00CB1DAF" w:rsidRDefault="00CB1DAF" w:rsidP="00842925">
      <w:pPr>
        <w:widowControl w:val="0"/>
        <w:autoSpaceDE w:val="0"/>
        <w:autoSpaceDN w:val="0"/>
        <w:spacing w:line="360" w:lineRule="atLeast"/>
        <w:ind w:firstLine="720"/>
        <w:jc w:val="both"/>
        <w:rPr>
          <w:sz w:val="28"/>
          <w:szCs w:val="28"/>
        </w:rPr>
      </w:pPr>
      <w:r w:rsidRPr="00CB1DAF">
        <w:rPr>
          <w:sz w:val="28"/>
          <w:szCs w:val="28"/>
        </w:rPr>
        <w:t>если показателем предусмотрена возрастающая тенденция значений:</w:t>
      </w:r>
    </w:p>
    <w:p w14:paraId="50EBB9E7" w14:textId="77777777" w:rsidR="00CB1DAF" w:rsidRPr="00CB1DAF" w:rsidRDefault="00CB1DAF" w:rsidP="00CB1DAF">
      <w:pPr>
        <w:widowControl w:val="0"/>
        <w:autoSpaceDE w:val="0"/>
        <w:autoSpaceDN w:val="0"/>
        <w:ind w:firstLine="539"/>
        <w:jc w:val="both"/>
        <w:rPr>
          <w:sz w:val="28"/>
          <w:szCs w:val="28"/>
        </w:rPr>
      </w:pPr>
    </w:p>
    <w:p w14:paraId="7E47A543" w14:textId="77777777" w:rsidR="00CB1DAF" w:rsidRPr="00383980" w:rsidRDefault="00CB1DAF" w:rsidP="00CB1DAF">
      <w:pPr>
        <w:widowControl w:val="0"/>
        <w:autoSpaceDE w:val="0"/>
        <w:autoSpaceDN w:val="0"/>
        <w:ind w:firstLine="539"/>
        <w:jc w:val="center"/>
        <w:rPr>
          <w:sz w:val="28"/>
          <w:szCs w:val="28"/>
        </w:rPr>
      </w:pPr>
      <w:proofErr w:type="spellStart"/>
      <w:r w:rsidRPr="00383980">
        <w:rPr>
          <w:sz w:val="28"/>
          <w:szCs w:val="28"/>
        </w:rPr>
        <w:t>УДпМП</w:t>
      </w:r>
      <w:proofErr w:type="spellEnd"/>
      <w:r w:rsidRPr="00383980">
        <w:rPr>
          <w:sz w:val="28"/>
          <w:szCs w:val="28"/>
        </w:rPr>
        <w:t>(паспорт)</w:t>
      </w:r>
      <w:r w:rsidRPr="00383980">
        <w:rPr>
          <w:rFonts w:ascii="Cambria Math" w:hAnsi="Cambria Math" w:cs="Cambria Math"/>
          <w:sz w:val="28"/>
          <w:szCs w:val="28"/>
        </w:rPr>
        <w:t>𝑖</w:t>
      </w:r>
      <w:r w:rsidRPr="00383980">
        <w:rPr>
          <w:sz w:val="28"/>
          <w:szCs w:val="28"/>
        </w:rPr>
        <w:t xml:space="preserve">, </w:t>
      </w:r>
      <w:r w:rsidRPr="00383980">
        <w:rPr>
          <w:rFonts w:ascii="Cambria Math" w:hAnsi="Cambria Math" w:cs="Cambria Math"/>
          <w:sz w:val="28"/>
          <w:szCs w:val="28"/>
        </w:rPr>
        <w:t>𝑗</w:t>
      </w:r>
      <w:r w:rsidRPr="00383980">
        <w:rPr>
          <w:sz w:val="28"/>
          <w:szCs w:val="28"/>
        </w:rPr>
        <w:t xml:space="preserve"> = </w:t>
      </w:r>
      <w:proofErr w:type="spellStart"/>
      <w:r w:rsidRPr="00383980">
        <w:rPr>
          <w:sz w:val="28"/>
          <w:szCs w:val="28"/>
        </w:rPr>
        <w:t>ЗНАЧфакт</w:t>
      </w:r>
      <w:proofErr w:type="spellEnd"/>
      <w:r w:rsidRPr="00383980">
        <w:rPr>
          <w:sz w:val="28"/>
          <w:szCs w:val="28"/>
        </w:rPr>
        <w:t xml:space="preserve">/ </w:t>
      </w:r>
      <w:proofErr w:type="spellStart"/>
      <w:r w:rsidRPr="00383980">
        <w:rPr>
          <w:sz w:val="28"/>
          <w:szCs w:val="28"/>
        </w:rPr>
        <w:t>ЗНАЧплан</w:t>
      </w:r>
      <w:proofErr w:type="spellEnd"/>
      <w:r w:rsidRPr="00383980">
        <w:rPr>
          <w:sz w:val="28"/>
          <w:szCs w:val="28"/>
        </w:rPr>
        <w:t xml:space="preserve"> </w:t>
      </w:r>
      <w:r w:rsidRPr="00383980">
        <w:rPr>
          <w:rFonts w:ascii="Cambria Math" w:hAnsi="Cambria Math" w:cs="Cambria Math"/>
          <w:sz w:val="28"/>
          <w:szCs w:val="28"/>
        </w:rPr>
        <w:t>∗</w:t>
      </w:r>
      <w:r w:rsidRPr="00383980">
        <w:rPr>
          <w:sz w:val="28"/>
          <w:szCs w:val="28"/>
        </w:rPr>
        <w:t xml:space="preserve"> 100;</w:t>
      </w:r>
    </w:p>
    <w:p w14:paraId="1D9BED15" w14:textId="77777777" w:rsidR="00CB1DAF" w:rsidRPr="00CB1DAF" w:rsidRDefault="00CB1DAF" w:rsidP="00CB1DAF">
      <w:pPr>
        <w:widowControl w:val="0"/>
        <w:autoSpaceDE w:val="0"/>
        <w:autoSpaceDN w:val="0"/>
        <w:ind w:firstLine="539"/>
        <w:jc w:val="center"/>
        <w:rPr>
          <w:sz w:val="24"/>
          <w:szCs w:val="28"/>
        </w:rPr>
      </w:pPr>
    </w:p>
    <w:p w14:paraId="01E30E48" w14:textId="74E7D30B" w:rsidR="00CB1DAF" w:rsidRPr="00CB1DAF" w:rsidRDefault="009154FB" w:rsidP="009154FB">
      <w:pPr>
        <w:widowControl w:val="0"/>
        <w:tabs>
          <w:tab w:val="left" w:pos="709"/>
        </w:tabs>
        <w:autoSpaceDE w:val="0"/>
        <w:autoSpaceDN w:val="0"/>
        <w:ind w:firstLine="539"/>
        <w:jc w:val="both"/>
        <w:rPr>
          <w:sz w:val="28"/>
          <w:szCs w:val="28"/>
        </w:rPr>
      </w:pPr>
      <w:r>
        <w:rPr>
          <w:sz w:val="28"/>
          <w:szCs w:val="28"/>
        </w:rPr>
        <w:t xml:space="preserve">  </w:t>
      </w:r>
      <w:r w:rsidR="00CB1DAF" w:rsidRPr="00CB1DAF">
        <w:rPr>
          <w:sz w:val="28"/>
          <w:szCs w:val="28"/>
        </w:rPr>
        <w:t>если показателем предусмотрена убывающая тенденция плановых значений:</w:t>
      </w:r>
    </w:p>
    <w:p w14:paraId="7E5319F6" w14:textId="77777777" w:rsidR="00CB1DAF" w:rsidRPr="00383980" w:rsidRDefault="00CB1DAF" w:rsidP="00CB1DAF">
      <w:pPr>
        <w:widowControl w:val="0"/>
        <w:autoSpaceDE w:val="0"/>
        <w:autoSpaceDN w:val="0"/>
        <w:ind w:firstLine="539"/>
        <w:jc w:val="center"/>
        <w:rPr>
          <w:sz w:val="28"/>
          <w:szCs w:val="28"/>
        </w:rPr>
      </w:pPr>
      <w:proofErr w:type="spellStart"/>
      <w:r w:rsidRPr="00383980">
        <w:rPr>
          <w:sz w:val="28"/>
          <w:szCs w:val="28"/>
        </w:rPr>
        <w:lastRenderedPageBreak/>
        <w:t>УДпМП</w:t>
      </w:r>
      <w:proofErr w:type="spellEnd"/>
      <w:r w:rsidRPr="00383980">
        <w:rPr>
          <w:sz w:val="28"/>
          <w:szCs w:val="28"/>
        </w:rPr>
        <w:t>(паспорт)</w:t>
      </w:r>
      <w:r w:rsidRPr="00383980">
        <w:rPr>
          <w:rFonts w:ascii="Cambria Math" w:hAnsi="Cambria Math" w:cs="Cambria Math"/>
          <w:sz w:val="28"/>
          <w:szCs w:val="28"/>
        </w:rPr>
        <w:t>𝑖</w:t>
      </w:r>
      <w:r w:rsidRPr="00383980">
        <w:rPr>
          <w:sz w:val="28"/>
          <w:szCs w:val="28"/>
        </w:rPr>
        <w:t xml:space="preserve">, </w:t>
      </w:r>
      <w:r w:rsidRPr="00383980">
        <w:rPr>
          <w:rFonts w:ascii="Cambria Math" w:hAnsi="Cambria Math" w:cs="Cambria Math"/>
          <w:sz w:val="28"/>
          <w:szCs w:val="28"/>
        </w:rPr>
        <w:t>𝑗</w:t>
      </w:r>
      <w:r w:rsidRPr="00383980">
        <w:rPr>
          <w:sz w:val="28"/>
          <w:szCs w:val="28"/>
        </w:rPr>
        <w:t xml:space="preserve"> = </w:t>
      </w:r>
      <w:proofErr w:type="spellStart"/>
      <w:r w:rsidRPr="00383980">
        <w:rPr>
          <w:sz w:val="28"/>
          <w:szCs w:val="28"/>
        </w:rPr>
        <w:t>ЗНАЧплан</w:t>
      </w:r>
      <w:proofErr w:type="spellEnd"/>
      <w:r w:rsidRPr="00383980">
        <w:rPr>
          <w:sz w:val="28"/>
          <w:szCs w:val="28"/>
        </w:rPr>
        <w:t xml:space="preserve">/ </w:t>
      </w:r>
      <w:proofErr w:type="spellStart"/>
      <w:r w:rsidRPr="00383980">
        <w:rPr>
          <w:sz w:val="28"/>
          <w:szCs w:val="28"/>
        </w:rPr>
        <w:t>ЗНАЧфакт</w:t>
      </w:r>
      <w:proofErr w:type="spellEnd"/>
      <w:r w:rsidRPr="00383980">
        <w:rPr>
          <w:sz w:val="28"/>
          <w:szCs w:val="28"/>
        </w:rPr>
        <w:t xml:space="preserve"> </w:t>
      </w:r>
      <w:r w:rsidRPr="00383980">
        <w:rPr>
          <w:rFonts w:ascii="Cambria Math" w:hAnsi="Cambria Math" w:cs="Cambria Math"/>
          <w:sz w:val="28"/>
          <w:szCs w:val="28"/>
        </w:rPr>
        <w:t>∗</w:t>
      </w:r>
      <w:r w:rsidRPr="00383980">
        <w:rPr>
          <w:sz w:val="28"/>
          <w:szCs w:val="28"/>
        </w:rPr>
        <w:t xml:space="preserve"> 100,</w:t>
      </w:r>
    </w:p>
    <w:p w14:paraId="5517F15F" w14:textId="77777777" w:rsidR="00CB1DAF" w:rsidRPr="00CB1DAF" w:rsidRDefault="00CB1DAF" w:rsidP="00CB1DAF">
      <w:pPr>
        <w:widowControl w:val="0"/>
        <w:autoSpaceDE w:val="0"/>
        <w:autoSpaceDN w:val="0"/>
        <w:ind w:firstLine="539"/>
        <w:jc w:val="center"/>
        <w:rPr>
          <w:sz w:val="24"/>
          <w:szCs w:val="28"/>
        </w:rPr>
      </w:pPr>
    </w:p>
    <w:p w14:paraId="7E01E773" w14:textId="2D30A129" w:rsidR="009154FB" w:rsidRDefault="009154FB" w:rsidP="006117EA">
      <w:pPr>
        <w:widowControl w:val="0"/>
        <w:tabs>
          <w:tab w:val="left" w:pos="709"/>
        </w:tabs>
        <w:autoSpaceDE w:val="0"/>
        <w:autoSpaceDN w:val="0"/>
        <w:ind w:firstLine="539"/>
        <w:jc w:val="both"/>
        <w:rPr>
          <w:sz w:val="28"/>
          <w:szCs w:val="28"/>
        </w:rPr>
      </w:pPr>
      <w:r>
        <w:rPr>
          <w:sz w:val="28"/>
          <w:szCs w:val="28"/>
        </w:rPr>
        <w:t xml:space="preserve">  </w:t>
      </w:r>
      <w:r w:rsidR="00E775A8">
        <w:rPr>
          <w:sz w:val="28"/>
          <w:szCs w:val="28"/>
        </w:rPr>
        <w:t xml:space="preserve"> </w:t>
      </w:r>
      <w:r w:rsidR="00CB1DAF" w:rsidRPr="00CB1DAF">
        <w:rPr>
          <w:sz w:val="28"/>
          <w:szCs w:val="28"/>
        </w:rPr>
        <w:t>где:</w:t>
      </w:r>
    </w:p>
    <w:p w14:paraId="44420D20" w14:textId="31EE6755" w:rsidR="00CB1DAF" w:rsidRPr="00CB1DAF" w:rsidRDefault="009154FB" w:rsidP="00271CFE">
      <w:pPr>
        <w:widowControl w:val="0"/>
        <w:tabs>
          <w:tab w:val="left" w:pos="709"/>
        </w:tabs>
        <w:autoSpaceDE w:val="0"/>
        <w:autoSpaceDN w:val="0"/>
        <w:ind w:left="709"/>
        <w:jc w:val="both"/>
        <w:rPr>
          <w:sz w:val="28"/>
          <w:szCs w:val="28"/>
        </w:rPr>
      </w:pPr>
      <w:r>
        <w:rPr>
          <w:sz w:val="28"/>
          <w:szCs w:val="28"/>
        </w:rPr>
        <w:tab/>
      </w:r>
      <w:proofErr w:type="spellStart"/>
      <w:r w:rsidR="00CB1DAF" w:rsidRPr="00CB1DAF">
        <w:rPr>
          <w:sz w:val="28"/>
          <w:szCs w:val="28"/>
        </w:rPr>
        <w:t>ЗНАЧфакт</w:t>
      </w:r>
      <w:proofErr w:type="spellEnd"/>
      <w:r w:rsidR="00CB1DAF" w:rsidRPr="00CB1DAF">
        <w:rPr>
          <w:sz w:val="28"/>
          <w:szCs w:val="28"/>
        </w:rPr>
        <w:t xml:space="preserve"> – фактическое значение показателя за отчетный период; </w:t>
      </w:r>
      <w:r>
        <w:rPr>
          <w:sz w:val="28"/>
          <w:szCs w:val="28"/>
        </w:rPr>
        <w:t xml:space="preserve">         </w:t>
      </w:r>
      <w:r w:rsidR="00271CFE">
        <w:rPr>
          <w:sz w:val="28"/>
          <w:szCs w:val="28"/>
        </w:rPr>
        <w:t xml:space="preserve"> </w:t>
      </w:r>
      <w:proofErr w:type="spellStart"/>
      <w:r w:rsidR="00CB1DAF" w:rsidRPr="00CB1DAF">
        <w:rPr>
          <w:sz w:val="28"/>
          <w:szCs w:val="28"/>
        </w:rPr>
        <w:t>ЗНАЧплан</w:t>
      </w:r>
      <w:proofErr w:type="spellEnd"/>
      <w:r w:rsidR="00CB1DAF" w:rsidRPr="00CB1DAF">
        <w:rPr>
          <w:sz w:val="28"/>
          <w:szCs w:val="28"/>
        </w:rPr>
        <w:t xml:space="preserve"> – плановое значение показателя за отчетный период.</w:t>
      </w:r>
    </w:p>
    <w:p w14:paraId="7FF01101" w14:textId="3339F83F" w:rsidR="009154FB" w:rsidRDefault="009154FB" w:rsidP="00271CFE">
      <w:pPr>
        <w:widowControl w:val="0"/>
        <w:tabs>
          <w:tab w:val="left" w:pos="709"/>
        </w:tabs>
        <w:autoSpaceDE w:val="0"/>
        <w:autoSpaceDN w:val="0"/>
        <w:spacing w:line="360" w:lineRule="atLeast"/>
        <w:ind w:firstLine="539"/>
        <w:jc w:val="both"/>
        <w:rPr>
          <w:sz w:val="28"/>
          <w:szCs w:val="28"/>
        </w:rPr>
      </w:pPr>
      <w:r>
        <w:rPr>
          <w:sz w:val="28"/>
          <w:szCs w:val="28"/>
        </w:rPr>
        <w:t xml:space="preserve">  </w:t>
      </w:r>
      <w:r w:rsidR="00CB1DAF" w:rsidRPr="00CB1DAF">
        <w:rPr>
          <w:sz w:val="28"/>
          <w:szCs w:val="28"/>
        </w:rPr>
        <w:t>В случае если уровень достижения показателя превышает 100%, то он принимается равным 100%.</w:t>
      </w:r>
    </w:p>
    <w:p w14:paraId="1FF8F032" w14:textId="51F55670" w:rsidR="00CB1DAF" w:rsidRPr="00CB1DAF" w:rsidRDefault="009154FB" w:rsidP="009154FB">
      <w:pPr>
        <w:widowControl w:val="0"/>
        <w:tabs>
          <w:tab w:val="left" w:pos="709"/>
        </w:tabs>
        <w:autoSpaceDE w:val="0"/>
        <w:autoSpaceDN w:val="0"/>
        <w:spacing w:line="360" w:lineRule="atLeast"/>
        <w:ind w:firstLine="539"/>
        <w:jc w:val="both"/>
        <w:rPr>
          <w:sz w:val="28"/>
          <w:szCs w:val="28"/>
        </w:rPr>
      </w:pPr>
      <w:r>
        <w:rPr>
          <w:sz w:val="28"/>
          <w:szCs w:val="28"/>
        </w:rPr>
        <w:t xml:space="preserve">  </w:t>
      </w:r>
      <w:r w:rsidR="00CB1DAF" w:rsidRPr="00CB1DAF">
        <w:rPr>
          <w:sz w:val="28"/>
          <w:szCs w:val="28"/>
        </w:rPr>
        <w:t>В случае если показатель включен одновременно в паспорт муниципальной программы и в паспорт структурного элемента муниципальной программы, то в расчете уровня достижения муниципальной программы такой показатель учитывается единожды как показатель уровня муниципальной программы.</w:t>
      </w:r>
    </w:p>
    <w:p w14:paraId="2C236709" w14:textId="77777777" w:rsidR="00CB1DAF" w:rsidRPr="00CB1DAF" w:rsidRDefault="00CB1DAF" w:rsidP="00D122C7">
      <w:pPr>
        <w:tabs>
          <w:tab w:val="left" w:pos="709"/>
        </w:tabs>
        <w:spacing w:line="360" w:lineRule="atLeast"/>
        <w:ind w:firstLine="720"/>
        <w:jc w:val="both"/>
        <w:rPr>
          <w:sz w:val="28"/>
          <w:szCs w:val="28"/>
        </w:rPr>
      </w:pPr>
      <w:r w:rsidRPr="00CB1DAF">
        <w:rPr>
          <w:sz w:val="28"/>
          <w:szCs w:val="28"/>
        </w:rPr>
        <w:t xml:space="preserve">Уровень достижения структурных элементов муниципальной программы в отчетном периоде рассчитывается по формуле: </w:t>
      </w:r>
    </w:p>
    <w:p w14:paraId="653498F0" w14:textId="77777777" w:rsidR="00CB1DAF" w:rsidRPr="00CB1DAF" w:rsidRDefault="00CB1DAF" w:rsidP="00CB1DAF">
      <w:pPr>
        <w:widowControl w:val="0"/>
        <w:autoSpaceDE w:val="0"/>
        <w:autoSpaceDN w:val="0"/>
        <w:ind w:firstLine="539"/>
        <w:jc w:val="both"/>
        <w:rPr>
          <w:sz w:val="28"/>
          <w:szCs w:val="28"/>
        </w:rPr>
      </w:pPr>
    </w:p>
    <w:tbl>
      <w:tblPr>
        <w:tblStyle w:val="23"/>
        <w:tblW w:w="980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108"/>
        <w:gridCol w:w="281"/>
      </w:tblGrid>
      <w:tr w:rsidR="00CB1DAF" w:rsidRPr="00CB1DAF" w14:paraId="140C9B2D" w14:textId="77777777" w:rsidTr="00CB1DAF">
        <w:tc>
          <w:tcPr>
            <w:tcW w:w="1418" w:type="dxa"/>
            <w:vMerge w:val="restart"/>
            <w:vAlign w:val="center"/>
          </w:tcPr>
          <w:p w14:paraId="2DDC12C5" w14:textId="77777777" w:rsidR="00CB1DAF" w:rsidRPr="00271CFE" w:rsidRDefault="00CB1DAF" w:rsidP="00CB1DAF">
            <w:pPr>
              <w:jc w:val="center"/>
              <w:rPr>
                <w:rFonts w:ascii="Times New Roman" w:hAnsi="Times New Roman"/>
                <w:sz w:val="24"/>
                <w:szCs w:val="24"/>
              </w:rPr>
            </w:pPr>
            <w:proofErr w:type="spellStart"/>
            <w:r w:rsidRPr="00271CFE">
              <w:rPr>
                <w:rFonts w:ascii="Times New Roman" w:hAnsi="Times New Roman"/>
                <w:sz w:val="24"/>
                <w:szCs w:val="24"/>
              </w:rPr>
              <w:t>УДстрэл</w:t>
            </w:r>
            <w:proofErr w:type="spellEnd"/>
            <w:r w:rsidRPr="00271CFE">
              <w:rPr>
                <w:rFonts w:ascii="Times New Roman" w:hAnsi="Times New Roman"/>
                <w:sz w:val="24"/>
                <w:szCs w:val="24"/>
              </w:rPr>
              <w:t xml:space="preserve"> =</w:t>
            </w:r>
          </w:p>
        </w:tc>
        <w:tc>
          <w:tcPr>
            <w:tcW w:w="8108" w:type="dxa"/>
            <w:tcBorders>
              <w:bottom w:val="single" w:sz="4" w:space="0" w:color="auto"/>
            </w:tcBorders>
          </w:tcPr>
          <w:p w14:paraId="6EC8D266" w14:textId="77777777" w:rsidR="00CB1DAF" w:rsidRPr="00271CFE" w:rsidRDefault="00CB1DAF" w:rsidP="00CB1DAF">
            <w:pPr>
              <w:jc w:val="center"/>
              <w:rPr>
                <w:rFonts w:ascii="Times New Roman" w:hAnsi="Times New Roman"/>
                <w:sz w:val="24"/>
                <w:szCs w:val="24"/>
              </w:rPr>
            </w:pPr>
            <w:r w:rsidRPr="00271CFE">
              <w:rPr>
                <w:rFonts w:ascii="Times New Roman" w:hAnsi="Times New Roman"/>
                <w:sz w:val="24"/>
                <w:szCs w:val="24"/>
              </w:rPr>
              <w:t>к3*</w:t>
            </w:r>
            <m:oMath>
              <m:sSubSup>
                <m:sSubSupPr>
                  <m:ctrlPr>
                    <w:rPr>
                      <w:rFonts w:ascii="Cambria Math" w:hAnsi="Cambria Math"/>
                      <w:iCs/>
                      <w:sz w:val="24"/>
                      <w:szCs w:val="24"/>
                    </w:rPr>
                  </m:ctrlPr>
                </m:sSubSupPr>
                <m:e>
                  <m:r>
                    <m:rPr>
                      <m:sty m:val="p"/>
                    </m:rPr>
                    <w:rPr>
                      <w:rFonts w:ascii="Cambria Math" w:hAnsi="Cambria Math"/>
                      <w:sz w:val="24"/>
                      <w:szCs w:val="24"/>
                    </w:rPr>
                    <m:t>Σ</m:t>
                  </m:r>
                </m:e>
                <m:sub>
                  <m:r>
                    <m:rPr>
                      <m:sty m:val="p"/>
                    </m:rPr>
                    <w:rPr>
                      <w:rFonts w:ascii="Cambria Math" w:hAnsi="Cambria Math"/>
                      <w:sz w:val="24"/>
                      <w:szCs w:val="24"/>
                      <w:lang w:val="en-US"/>
                    </w:rPr>
                    <m:t>v</m:t>
                  </m:r>
                  <m:r>
                    <m:rPr>
                      <m:sty m:val="p"/>
                    </m:rPr>
                    <w:rPr>
                      <w:rFonts w:ascii="Cambria Math" w:hAnsi="Cambria Math"/>
                      <w:sz w:val="24"/>
                      <w:szCs w:val="24"/>
                    </w:rPr>
                    <m:t>=1</m:t>
                  </m:r>
                </m:sub>
                <m:sup>
                  <m:r>
                    <m:rPr>
                      <m:sty m:val="p"/>
                    </m:rPr>
                    <w:rPr>
                      <w:rFonts w:ascii="Cambria Math" w:hAnsi="Cambria Math"/>
                      <w:sz w:val="24"/>
                      <w:szCs w:val="24"/>
                    </w:rPr>
                    <m:t>а</m:t>
                  </m:r>
                </m:sup>
              </m:sSubSup>
            </m:oMath>
            <w:r w:rsidRPr="00271CFE">
              <w:rPr>
                <w:rFonts w:ascii="Times New Roman" w:hAnsi="Times New Roman"/>
                <w:sz w:val="24"/>
                <w:szCs w:val="24"/>
              </w:rPr>
              <w:t>УДстрэл(пп)</w:t>
            </w:r>
            <w:r w:rsidRPr="00271CFE">
              <w:rPr>
                <w:rFonts w:ascii="Times New Roman" w:hAnsi="Times New Roman"/>
                <w:sz w:val="24"/>
                <w:szCs w:val="24"/>
                <w:lang w:val="en-US"/>
              </w:rPr>
              <w:t>v</w:t>
            </w:r>
            <w:r w:rsidRPr="00271CFE">
              <w:rPr>
                <w:rFonts w:ascii="Times New Roman" w:hAnsi="Times New Roman"/>
                <w:sz w:val="24"/>
                <w:szCs w:val="24"/>
              </w:rPr>
              <w:t>+</w:t>
            </w:r>
            <w:r w:rsidRPr="00271CFE">
              <w:rPr>
                <w:rFonts w:ascii="Times New Roman" w:hAnsi="Times New Roman"/>
                <w:sz w:val="24"/>
                <w:szCs w:val="24"/>
                <w:lang w:val="en-US"/>
              </w:rPr>
              <w:t>k</w:t>
            </w:r>
            <w:r w:rsidRPr="00271CFE">
              <w:rPr>
                <w:rFonts w:ascii="Times New Roman" w:hAnsi="Times New Roman"/>
                <w:sz w:val="24"/>
                <w:szCs w:val="24"/>
              </w:rPr>
              <w:t>4*</w:t>
            </w:r>
            <m:oMath>
              <m:sSubSup>
                <m:sSubSupPr>
                  <m:ctrlPr>
                    <w:rPr>
                      <w:rFonts w:ascii="Cambria Math" w:hAnsi="Cambria Math"/>
                      <w:iCs/>
                      <w:sz w:val="24"/>
                      <w:szCs w:val="24"/>
                    </w:rPr>
                  </m:ctrlPr>
                </m:sSubSupPr>
                <m:e>
                  <m:r>
                    <m:rPr>
                      <m:sty m:val="p"/>
                    </m:rPr>
                    <w:rPr>
                      <w:rFonts w:ascii="Cambria Math" w:hAnsi="Cambria Math"/>
                      <w:sz w:val="24"/>
                      <w:szCs w:val="24"/>
                    </w:rPr>
                    <m:t>Σ</m:t>
                  </m:r>
                </m:e>
                <m:sub>
                  <m:r>
                    <m:rPr>
                      <m:sty m:val="p"/>
                    </m:rPr>
                    <w:rPr>
                      <w:rFonts w:ascii="Cambria Math" w:hAnsi="Cambria Math"/>
                      <w:sz w:val="24"/>
                      <w:szCs w:val="24"/>
                    </w:rPr>
                    <m:t>w=1</m:t>
                  </m:r>
                </m:sub>
                <m:sup>
                  <m:r>
                    <m:rPr>
                      <m:sty m:val="p"/>
                    </m:rPr>
                    <w:rPr>
                      <w:rFonts w:ascii="Cambria Math" w:hAnsi="Cambria Math"/>
                      <w:sz w:val="24"/>
                      <w:szCs w:val="24"/>
                    </w:rPr>
                    <m:t>b</m:t>
                  </m:r>
                </m:sup>
              </m:sSubSup>
            </m:oMath>
            <w:r w:rsidRPr="00271CFE">
              <w:rPr>
                <w:rFonts w:ascii="Times New Roman" w:hAnsi="Times New Roman"/>
                <w:sz w:val="24"/>
                <w:szCs w:val="24"/>
              </w:rPr>
              <w:t>УДстрэл(вп)</w:t>
            </w:r>
            <w:r w:rsidRPr="00271CFE">
              <w:rPr>
                <w:rFonts w:ascii="Times New Roman" w:hAnsi="Times New Roman"/>
                <w:sz w:val="24"/>
                <w:szCs w:val="24"/>
                <w:lang w:val="en-US"/>
              </w:rPr>
              <w:t>w</w:t>
            </w:r>
            <w:r w:rsidRPr="00271CFE">
              <w:rPr>
                <w:rFonts w:ascii="Times New Roman" w:hAnsi="Times New Roman"/>
                <w:sz w:val="24"/>
                <w:szCs w:val="24"/>
              </w:rPr>
              <w:t>+</w:t>
            </w:r>
            <w:r w:rsidRPr="00271CFE">
              <w:rPr>
                <w:rFonts w:ascii="Times New Roman" w:hAnsi="Times New Roman"/>
                <w:sz w:val="24"/>
                <w:szCs w:val="24"/>
                <w:lang w:val="en-US"/>
              </w:rPr>
              <w:t>k</w:t>
            </w:r>
            <w:r w:rsidRPr="00271CFE">
              <w:rPr>
                <w:rFonts w:ascii="Times New Roman" w:hAnsi="Times New Roman"/>
                <w:sz w:val="24"/>
                <w:szCs w:val="24"/>
              </w:rPr>
              <w:t>5*</w:t>
            </w:r>
            <m:oMath>
              <m:sSubSup>
                <m:sSubSupPr>
                  <m:ctrlPr>
                    <w:rPr>
                      <w:rFonts w:ascii="Cambria Math" w:hAnsi="Cambria Math"/>
                      <w:iCs/>
                      <w:sz w:val="24"/>
                      <w:szCs w:val="24"/>
                    </w:rPr>
                  </m:ctrlPr>
                </m:sSubSupPr>
                <m:e>
                  <m:r>
                    <m:rPr>
                      <m:sty m:val="p"/>
                    </m:rPr>
                    <w:rPr>
                      <w:rFonts w:ascii="Cambria Math" w:hAnsi="Cambria Math"/>
                      <w:sz w:val="24"/>
                      <w:szCs w:val="24"/>
                    </w:rPr>
                    <m:t>Σ</m:t>
                  </m:r>
                </m:e>
                <m:sub>
                  <m:r>
                    <m:rPr>
                      <m:sty m:val="p"/>
                    </m:rPr>
                    <w:rPr>
                      <w:rFonts w:ascii="Cambria Math" w:hAnsi="Cambria Math"/>
                      <w:sz w:val="24"/>
                      <w:szCs w:val="24"/>
                    </w:rPr>
                    <m:t>q=1</m:t>
                  </m:r>
                </m:sub>
                <m:sup>
                  <m:r>
                    <m:rPr>
                      <m:sty m:val="p"/>
                    </m:rPr>
                    <w:rPr>
                      <w:rFonts w:ascii="Cambria Math" w:hAnsi="Cambria Math"/>
                      <w:sz w:val="24"/>
                      <w:szCs w:val="24"/>
                    </w:rPr>
                    <m:t>c</m:t>
                  </m:r>
                </m:sup>
              </m:sSubSup>
            </m:oMath>
            <w:r w:rsidRPr="00271CFE">
              <w:rPr>
                <w:rFonts w:ascii="Times New Roman" w:hAnsi="Times New Roman"/>
                <w:sz w:val="24"/>
                <w:szCs w:val="24"/>
              </w:rPr>
              <w:t>УДстрэл(кпм)</w:t>
            </w:r>
            <w:r w:rsidRPr="00271CFE">
              <w:rPr>
                <w:rFonts w:ascii="Times New Roman" w:hAnsi="Times New Roman"/>
                <w:sz w:val="24"/>
                <w:szCs w:val="24"/>
                <w:lang w:val="en-US"/>
              </w:rPr>
              <w:t>q</w:t>
            </w:r>
          </w:p>
        </w:tc>
        <w:tc>
          <w:tcPr>
            <w:tcW w:w="281" w:type="dxa"/>
            <w:vMerge w:val="restart"/>
            <w:vAlign w:val="center"/>
          </w:tcPr>
          <w:p w14:paraId="293C9428" w14:textId="77777777" w:rsidR="00CB1DAF" w:rsidRPr="00CB1DAF" w:rsidRDefault="00CB1DAF" w:rsidP="00CB1DAF">
            <w:pPr>
              <w:jc w:val="center"/>
              <w:rPr>
                <w:sz w:val="24"/>
                <w:szCs w:val="28"/>
              </w:rPr>
            </w:pPr>
            <w:r w:rsidRPr="00CB1DAF">
              <w:rPr>
                <w:sz w:val="24"/>
                <w:szCs w:val="28"/>
              </w:rPr>
              <w:t>,</w:t>
            </w:r>
          </w:p>
        </w:tc>
      </w:tr>
      <w:tr w:rsidR="00CB1DAF" w:rsidRPr="00CB1DAF" w14:paraId="4ADCBB5A" w14:textId="77777777" w:rsidTr="00CB1DAF">
        <w:tc>
          <w:tcPr>
            <w:tcW w:w="1418" w:type="dxa"/>
            <w:vMerge/>
          </w:tcPr>
          <w:p w14:paraId="42A9BC41" w14:textId="77777777" w:rsidR="00CB1DAF" w:rsidRPr="00271CFE" w:rsidRDefault="00CB1DAF" w:rsidP="00CB1DAF">
            <w:pPr>
              <w:jc w:val="both"/>
              <w:rPr>
                <w:rFonts w:ascii="Times New Roman" w:hAnsi="Times New Roman"/>
                <w:sz w:val="24"/>
                <w:szCs w:val="24"/>
              </w:rPr>
            </w:pPr>
          </w:p>
        </w:tc>
        <w:tc>
          <w:tcPr>
            <w:tcW w:w="8108" w:type="dxa"/>
            <w:tcBorders>
              <w:top w:val="single" w:sz="4" w:space="0" w:color="auto"/>
            </w:tcBorders>
          </w:tcPr>
          <w:p w14:paraId="04A7D838" w14:textId="77777777" w:rsidR="00CB1DAF" w:rsidRPr="00271CFE" w:rsidRDefault="00CB1DAF" w:rsidP="00CB1DAF">
            <w:pPr>
              <w:jc w:val="center"/>
              <w:rPr>
                <w:rFonts w:ascii="Times New Roman" w:hAnsi="Times New Roman"/>
                <w:sz w:val="24"/>
                <w:szCs w:val="24"/>
              </w:rPr>
            </w:pPr>
            <w:r w:rsidRPr="00271CFE">
              <w:rPr>
                <w:rFonts w:ascii="Times New Roman" w:hAnsi="Times New Roman"/>
                <w:sz w:val="24"/>
                <w:szCs w:val="24"/>
                <w:lang w:val="en-US"/>
              </w:rPr>
              <w:t>k</w:t>
            </w:r>
            <w:r w:rsidRPr="00271CFE">
              <w:rPr>
                <w:rFonts w:ascii="Times New Roman" w:hAnsi="Times New Roman"/>
                <w:sz w:val="24"/>
                <w:szCs w:val="24"/>
              </w:rPr>
              <w:t>3*</w:t>
            </w:r>
            <w:r w:rsidRPr="00271CFE">
              <w:rPr>
                <w:rFonts w:ascii="Times New Roman" w:hAnsi="Times New Roman"/>
                <w:sz w:val="24"/>
                <w:szCs w:val="24"/>
                <w:lang w:val="en-US"/>
              </w:rPr>
              <w:t>a</w:t>
            </w:r>
            <w:r w:rsidRPr="00271CFE">
              <w:rPr>
                <w:rFonts w:ascii="Times New Roman" w:hAnsi="Times New Roman"/>
                <w:sz w:val="24"/>
                <w:szCs w:val="24"/>
              </w:rPr>
              <w:t>+</w:t>
            </w:r>
            <w:r w:rsidRPr="00271CFE">
              <w:rPr>
                <w:rFonts w:ascii="Times New Roman" w:hAnsi="Times New Roman"/>
                <w:sz w:val="24"/>
                <w:szCs w:val="24"/>
                <w:lang w:val="en-US"/>
              </w:rPr>
              <w:t>k</w:t>
            </w:r>
            <w:r w:rsidRPr="00271CFE">
              <w:rPr>
                <w:rFonts w:ascii="Times New Roman" w:hAnsi="Times New Roman"/>
                <w:sz w:val="24"/>
                <w:szCs w:val="24"/>
              </w:rPr>
              <w:t>4*</w:t>
            </w:r>
            <w:r w:rsidRPr="00271CFE">
              <w:rPr>
                <w:rFonts w:ascii="Times New Roman" w:hAnsi="Times New Roman"/>
                <w:sz w:val="24"/>
                <w:szCs w:val="24"/>
                <w:lang w:val="en-US"/>
              </w:rPr>
              <w:t>b</w:t>
            </w:r>
            <w:r w:rsidRPr="00271CFE">
              <w:rPr>
                <w:rFonts w:ascii="Times New Roman" w:hAnsi="Times New Roman"/>
                <w:sz w:val="24"/>
                <w:szCs w:val="24"/>
              </w:rPr>
              <w:t>+</w:t>
            </w:r>
            <w:r w:rsidRPr="00271CFE">
              <w:rPr>
                <w:rFonts w:ascii="Times New Roman" w:hAnsi="Times New Roman"/>
                <w:sz w:val="24"/>
                <w:szCs w:val="24"/>
                <w:lang w:val="en-US"/>
              </w:rPr>
              <w:t>k</w:t>
            </w:r>
            <w:r w:rsidRPr="00271CFE">
              <w:rPr>
                <w:rFonts w:ascii="Times New Roman" w:hAnsi="Times New Roman"/>
                <w:sz w:val="24"/>
                <w:szCs w:val="24"/>
              </w:rPr>
              <w:t>5*</w:t>
            </w:r>
            <w:r w:rsidRPr="00271CFE">
              <w:rPr>
                <w:rFonts w:ascii="Times New Roman" w:hAnsi="Times New Roman"/>
                <w:sz w:val="24"/>
                <w:szCs w:val="24"/>
                <w:lang w:val="en-US"/>
              </w:rPr>
              <w:t>c</w:t>
            </w:r>
          </w:p>
        </w:tc>
        <w:tc>
          <w:tcPr>
            <w:tcW w:w="281" w:type="dxa"/>
            <w:vMerge/>
          </w:tcPr>
          <w:p w14:paraId="361E7E36" w14:textId="77777777" w:rsidR="00CB1DAF" w:rsidRPr="00CB1DAF" w:rsidRDefault="00CB1DAF" w:rsidP="00CB1DAF">
            <w:pPr>
              <w:jc w:val="center"/>
              <w:rPr>
                <w:sz w:val="24"/>
                <w:szCs w:val="28"/>
              </w:rPr>
            </w:pPr>
          </w:p>
        </w:tc>
      </w:tr>
    </w:tbl>
    <w:p w14:paraId="03F18D44" w14:textId="77777777" w:rsidR="006117EA" w:rsidRDefault="00D122C7" w:rsidP="006117EA">
      <w:pPr>
        <w:widowControl w:val="0"/>
        <w:tabs>
          <w:tab w:val="left" w:pos="567"/>
          <w:tab w:val="left" w:pos="709"/>
        </w:tabs>
        <w:autoSpaceDE w:val="0"/>
        <w:autoSpaceDN w:val="0"/>
        <w:ind w:firstLine="539"/>
        <w:jc w:val="both"/>
        <w:rPr>
          <w:sz w:val="28"/>
          <w:szCs w:val="28"/>
        </w:rPr>
      </w:pPr>
      <w:r>
        <w:rPr>
          <w:sz w:val="28"/>
          <w:szCs w:val="28"/>
        </w:rPr>
        <w:tab/>
      </w:r>
      <w:r>
        <w:rPr>
          <w:sz w:val="28"/>
          <w:szCs w:val="28"/>
        </w:rPr>
        <w:tab/>
      </w:r>
    </w:p>
    <w:p w14:paraId="202A7B0E" w14:textId="08F5262E" w:rsidR="00CB1DAF" w:rsidRPr="00CB1DAF" w:rsidRDefault="006117EA" w:rsidP="00D27A92">
      <w:pPr>
        <w:widowControl w:val="0"/>
        <w:tabs>
          <w:tab w:val="left" w:pos="567"/>
          <w:tab w:val="left" w:pos="709"/>
        </w:tabs>
        <w:autoSpaceDE w:val="0"/>
        <w:autoSpaceDN w:val="0"/>
        <w:ind w:firstLine="539"/>
        <w:jc w:val="both"/>
        <w:rPr>
          <w:sz w:val="28"/>
          <w:szCs w:val="28"/>
        </w:rPr>
      </w:pPr>
      <w:r>
        <w:rPr>
          <w:sz w:val="28"/>
          <w:szCs w:val="28"/>
        </w:rPr>
        <w:tab/>
      </w:r>
      <w:r>
        <w:rPr>
          <w:sz w:val="28"/>
          <w:szCs w:val="28"/>
        </w:rPr>
        <w:tab/>
      </w:r>
      <w:r w:rsidR="00CB1DAF" w:rsidRPr="00CB1DAF">
        <w:rPr>
          <w:sz w:val="28"/>
          <w:szCs w:val="28"/>
        </w:rPr>
        <w:t>где:</w:t>
      </w:r>
    </w:p>
    <w:p w14:paraId="18BF836F" w14:textId="77777777" w:rsidR="00CB1DAF" w:rsidRPr="00CB1DAF" w:rsidRDefault="00CB1DAF" w:rsidP="00D122C7">
      <w:pPr>
        <w:widowControl w:val="0"/>
        <w:tabs>
          <w:tab w:val="left" w:pos="709"/>
        </w:tabs>
        <w:autoSpaceDE w:val="0"/>
        <w:autoSpaceDN w:val="0"/>
        <w:spacing w:line="360" w:lineRule="atLeast"/>
        <w:ind w:firstLine="720"/>
        <w:jc w:val="both"/>
        <w:rPr>
          <w:sz w:val="28"/>
          <w:szCs w:val="28"/>
        </w:rPr>
      </w:pPr>
      <w:proofErr w:type="spellStart"/>
      <w:r w:rsidRPr="00CB1DAF">
        <w:rPr>
          <w:sz w:val="28"/>
          <w:szCs w:val="28"/>
        </w:rPr>
        <w:t>a,b,c</w:t>
      </w:r>
      <w:proofErr w:type="spellEnd"/>
      <w:r w:rsidRPr="00CB1DAF">
        <w:rPr>
          <w:sz w:val="28"/>
          <w:szCs w:val="28"/>
        </w:rPr>
        <w:t xml:space="preserve"> – количество структурных элементов (a-приоритетных проектов (программ), b-ведомственных проектов (программ), c-комплексов процессных мероприятий) муниципальной программы, отраженных в паспорте муниципальной программы  и запланированных к реализации в отчетном году;</w:t>
      </w:r>
    </w:p>
    <w:p w14:paraId="0621E769" w14:textId="77777777" w:rsidR="00CB1DAF" w:rsidRPr="00CB1DAF" w:rsidRDefault="00CB1DAF" w:rsidP="00D122C7">
      <w:pPr>
        <w:widowControl w:val="0"/>
        <w:autoSpaceDE w:val="0"/>
        <w:autoSpaceDN w:val="0"/>
        <w:spacing w:line="360" w:lineRule="atLeast"/>
        <w:ind w:firstLine="720"/>
        <w:jc w:val="both"/>
        <w:rPr>
          <w:sz w:val="28"/>
          <w:szCs w:val="28"/>
        </w:rPr>
      </w:pPr>
      <w:r w:rsidRPr="00CB1DAF">
        <w:rPr>
          <w:sz w:val="28"/>
          <w:szCs w:val="28"/>
        </w:rPr>
        <w:t>k – весовой коэффициент:</w:t>
      </w:r>
    </w:p>
    <w:p w14:paraId="5DB74F74" w14:textId="77777777" w:rsidR="00CB1DAF" w:rsidRPr="00CB1DAF" w:rsidRDefault="00CB1DAF" w:rsidP="00D122C7">
      <w:pPr>
        <w:widowControl w:val="0"/>
        <w:autoSpaceDE w:val="0"/>
        <w:autoSpaceDN w:val="0"/>
        <w:spacing w:line="360" w:lineRule="atLeast"/>
        <w:ind w:firstLine="720"/>
        <w:jc w:val="both"/>
        <w:rPr>
          <w:sz w:val="28"/>
          <w:szCs w:val="28"/>
        </w:rPr>
      </w:pPr>
      <w:r w:rsidRPr="00CB1DAF">
        <w:rPr>
          <w:sz w:val="28"/>
          <w:szCs w:val="28"/>
        </w:rPr>
        <w:t>k3=2 для приоритетных проектов (программ);</w:t>
      </w:r>
    </w:p>
    <w:p w14:paraId="5C700AB4" w14:textId="77777777" w:rsidR="00CB1DAF" w:rsidRPr="00CB1DAF" w:rsidRDefault="00CB1DAF" w:rsidP="00D122C7">
      <w:pPr>
        <w:widowControl w:val="0"/>
        <w:autoSpaceDE w:val="0"/>
        <w:autoSpaceDN w:val="0"/>
        <w:spacing w:line="360" w:lineRule="atLeast"/>
        <w:ind w:firstLine="720"/>
        <w:jc w:val="both"/>
        <w:rPr>
          <w:sz w:val="28"/>
          <w:szCs w:val="28"/>
        </w:rPr>
      </w:pPr>
      <w:r w:rsidRPr="00CB1DAF">
        <w:rPr>
          <w:sz w:val="28"/>
          <w:szCs w:val="28"/>
        </w:rPr>
        <w:t>k4=1,5 для ведомственных проектов (программ);</w:t>
      </w:r>
    </w:p>
    <w:p w14:paraId="51577501" w14:textId="77777777" w:rsidR="00CB1DAF" w:rsidRPr="00CB1DAF" w:rsidRDefault="00CB1DAF" w:rsidP="00D122C7">
      <w:pPr>
        <w:widowControl w:val="0"/>
        <w:autoSpaceDE w:val="0"/>
        <w:autoSpaceDN w:val="0"/>
        <w:spacing w:line="360" w:lineRule="atLeast"/>
        <w:ind w:firstLine="720"/>
        <w:jc w:val="both"/>
        <w:rPr>
          <w:sz w:val="28"/>
          <w:szCs w:val="28"/>
        </w:rPr>
      </w:pPr>
      <w:r w:rsidRPr="00CB1DAF">
        <w:rPr>
          <w:sz w:val="28"/>
          <w:szCs w:val="28"/>
        </w:rPr>
        <w:t>k5=1 для комплексов процессных мероприятий;</w:t>
      </w:r>
    </w:p>
    <w:p w14:paraId="23308A7F" w14:textId="77777777" w:rsidR="00CB1DAF" w:rsidRPr="00CB1DAF" w:rsidRDefault="00CB1DAF" w:rsidP="00D122C7">
      <w:pPr>
        <w:widowControl w:val="0"/>
        <w:autoSpaceDE w:val="0"/>
        <w:autoSpaceDN w:val="0"/>
        <w:spacing w:line="360" w:lineRule="atLeast"/>
        <w:ind w:firstLine="720"/>
        <w:jc w:val="both"/>
        <w:rPr>
          <w:sz w:val="28"/>
          <w:szCs w:val="28"/>
        </w:rPr>
      </w:pPr>
      <w:proofErr w:type="spellStart"/>
      <w:r w:rsidRPr="00CB1DAF">
        <w:rPr>
          <w:sz w:val="28"/>
          <w:szCs w:val="28"/>
        </w:rPr>
        <w:t>УДстрэл</w:t>
      </w:r>
      <w:proofErr w:type="spellEnd"/>
      <w:r w:rsidRPr="00CB1DAF">
        <w:rPr>
          <w:sz w:val="28"/>
          <w:szCs w:val="28"/>
        </w:rPr>
        <w:t>(</w:t>
      </w:r>
      <w:proofErr w:type="spellStart"/>
      <w:proofErr w:type="gramStart"/>
      <w:r w:rsidRPr="00CB1DAF">
        <w:rPr>
          <w:sz w:val="28"/>
          <w:szCs w:val="28"/>
        </w:rPr>
        <w:t>пп,вп</w:t>
      </w:r>
      <w:proofErr w:type="gramEnd"/>
      <w:r w:rsidRPr="00CB1DAF">
        <w:rPr>
          <w:sz w:val="28"/>
          <w:szCs w:val="28"/>
        </w:rPr>
        <w:t>,кпм</w:t>
      </w:r>
      <w:proofErr w:type="spellEnd"/>
      <w:r w:rsidRPr="00CB1DAF">
        <w:rPr>
          <w:sz w:val="28"/>
          <w:szCs w:val="28"/>
        </w:rPr>
        <w:t>)</w:t>
      </w:r>
      <w:proofErr w:type="spellStart"/>
      <w:r w:rsidRPr="00CB1DAF">
        <w:rPr>
          <w:sz w:val="28"/>
          <w:szCs w:val="28"/>
        </w:rPr>
        <w:t>v,w,q</w:t>
      </w:r>
      <w:proofErr w:type="spellEnd"/>
      <w:r w:rsidRPr="00CB1DAF">
        <w:rPr>
          <w:sz w:val="28"/>
          <w:szCs w:val="28"/>
        </w:rPr>
        <w:t xml:space="preserve"> – уровень </w:t>
      </w:r>
      <w:bookmarkStart w:id="2" w:name="_Hlk151459036"/>
      <w:r w:rsidRPr="00CB1DAF">
        <w:rPr>
          <w:sz w:val="28"/>
          <w:szCs w:val="28"/>
        </w:rPr>
        <w:t>достижения</w:t>
      </w:r>
      <w:bookmarkEnd w:id="2"/>
      <w:r w:rsidRPr="00CB1DAF">
        <w:rPr>
          <w:sz w:val="28"/>
          <w:szCs w:val="28"/>
        </w:rPr>
        <w:t xml:space="preserve"> отдельного структурного элемента муниципальной программы:</w:t>
      </w:r>
    </w:p>
    <w:p w14:paraId="183DE987" w14:textId="24ABEBE3" w:rsidR="00CB1DAF" w:rsidRPr="00CB1DAF" w:rsidRDefault="006117EA" w:rsidP="006117EA">
      <w:pPr>
        <w:widowControl w:val="0"/>
        <w:tabs>
          <w:tab w:val="left" w:pos="709"/>
        </w:tabs>
        <w:autoSpaceDE w:val="0"/>
        <w:autoSpaceDN w:val="0"/>
        <w:spacing w:line="360" w:lineRule="atLeast"/>
        <w:jc w:val="both"/>
        <w:rPr>
          <w:sz w:val="28"/>
          <w:szCs w:val="28"/>
        </w:rPr>
      </w:pPr>
      <w:r>
        <w:rPr>
          <w:sz w:val="28"/>
          <w:szCs w:val="28"/>
        </w:rPr>
        <w:tab/>
      </w:r>
      <w:proofErr w:type="spellStart"/>
      <w:r w:rsidR="00CB1DAF" w:rsidRPr="00CB1DAF">
        <w:rPr>
          <w:sz w:val="28"/>
          <w:szCs w:val="28"/>
        </w:rPr>
        <w:t>УДстрэл</w:t>
      </w:r>
      <w:proofErr w:type="spellEnd"/>
      <w:r w:rsidR="00CB1DAF" w:rsidRPr="00CB1DAF">
        <w:rPr>
          <w:sz w:val="28"/>
          <w:szCs w:val="28"/>
        </w:rPr>
        <w:t>(</w:t>
      </w:r>
      <w:proofErr w:type="spellStart"/>
      <w:r w:rsidR="00CB1DAF" w:rsidRPr="00CB1DAF">
        <w:rPr>
          <w:sz w:val="28"/>
          <w:szCs w:val="28"/>
        </w:rPr>
        <w:t>пп</w:t>
      </w:r>
      <w:proofErr w:type="spellEnd"/>
      <w:r w:rsidR="00CB1DAF" w:rsidRPr="00CB1DAF">
        <w:rPr>
          <w:sz w:val="28"/>
          <w:szCs w:val="28"/>
        </w:rPr>
        <w:t>)v – уровень достижения v-ого приоритетного проекта (программы);</w:t>
      </w:r>
    </w:p>
    <w:p w14:paraId="336717E9" w14:textId="77777777" w:rsidR="006117EA" w:rsidRDefault="00714DDB" w:rsidP="006117EA">
      <w:pPr>
        <w:widowControl w:val="0"/>
        <w:autoSpaceDE w:val="0"/>
        <w:autoSpaceDN w:val="0"/>
        <w:spacing w:line="360" w:lineRule="atLeast"/>
        <w:ind w:firstLine="539"/>
        <w:jc w:val="both"/>
        <w:rPr>
          <w:sz w:val="28"/>
          <w:szCs w:val="28"/>
        </w:rPr>
      </w:pPr>
      <w:r>
        <w:rPr>
          <w:sz w:val="28"/>
          <w:szCs w:val="28"/>
        </w:rPr>
        <w:t xml:space="preserve"> </w:t>
      </w:r>
      <w:proofErr w:type="spellStart"/>
      <w:r w:rsidR="00CB1DAF" w:rsidRPr="00CB1DAF">
        <w:rPr>
          <w:sz w:val="28"/>
          <w:szCs w:val="28"/>
        </w:rPr>
        <w:t>УДстрэл</w:t>
      </w:r>
      <w:proofErr w:type="spellEnd"/>
      <w:r w:rsidR="00CB1DAF" w:rsidRPr="00CB1DAF">
        <w:rPr>
          <w:sz w:val="28"/>
          <w:szCs w:val="28"/>
        </w:rPr>
        <w:t>(</w:t>
      </w:r>
      <w:proofErr w:type="spellStart"/>
      <w:r w:rsidR="00CB1DAF" w:rsidRPr="00CB1DAF">
        <w:rPr>
          <w:sz w:val="28"/>
          <w:szCs w:val="28"/>
        </w:rPr>
        <w:t>вп</w:t>
      </w:r>
      <w:proofErr w:type="spellEnd"/>
      <w:r w:rsidR="00CB1DAF" w:rsidRPr="00CB1DAF">
        <w:rPr>
          <w:sz w:val="28"/>
          <w:szCs w:val="28"/>
        </w:rPr>
        <w:t>)w – уровень достижения w-ого ведомственного проекта (программы);</w:t>
      </w:r>
    </w:p>
    <w:p w14:paraId="71E33AC2" w14:textId="150D1B24" w:rsidR="00CB1DAF" w:rsidRPr="00CB1DAF" w:rsidRDefault="00CB1DAF" w:rsidP="006117EA">
      <w:pPr>
        <w:widowControl w:val="0"/>
        <w:tabs>
          <w:tab w:val="left" w:pos="709"/>
        </w:tabs>
        <w:autoSpaceDE w:val="0"/>
        <w:autoSpaceDN w:val="0"/>
        <w:spacing w:line="360" w:lineRule="atLeast"/>
        <w:ind w:firstLine="720"/>
        <w:jc w:val="both"/>
        <w:rPr>
          <w:sz w:val="28"/>
          <w:szCs w:val="28"/>
        </w:rPr>
      </w:pPr>
      <w:proofErr w:type="spellStart"/>
      <w:r w:rsidRPr="00CB1DAF">
        <w:rPr>
          <w:sz w:val="28"/>
          <w:szCs w:val="28"/>
        </w:rPr>
        <w:t>УДстрэл</w:t>
      </w:r>
      <w:proofErr w:type="spellEnd"/>
      <w:r w:rsidRPr="00CB1DAF">
        <w:rPr>
          <w:sz w:val="28"/>
          <w:szCs w:val="28"/>
        </w:rPr>
        <w:t>(</w:t>
      </w:r>
      <w:proofErr w:type="spellStart"/>
      <w:r w:rsidRPr="00CB1DAF">
        <w:rPr>
          <w:sz w:val="28"/>
          <w:szCs w:val="28"/>
        </w:rPr>
        <w:t>кпм</w:t>
      </w:r>
      <w:proofErr w:type="spellEnd"/>
      <w:r w:rsidRPr="00CB1DAF">
        <w:rPr>
          <w:sz w:val="28"/>
          <w:szCs w:val="28"/>
        </w:rPr>
        <w:t>)q – уровень достижения q-ого комплекса процессных мероприятий.</w:t>
      </w:r>
    </w:p>
    <w:p w14:paraId="355207E8" w14:textId="1336496F" w:rsidR="00CB1DAF" w:rsidRPr="00CB1DAF" w:rsidRDefault="00714DDB" w:rsidP="006117EA">
      <w:pPr>
        <w:widowControl w:val="0"/>
        <w:tabs>
          <w:tab w:val="left" w:pos="709"/>
        </w:tabs>
        <w:autoSpaceDE w:val="0"/>
        <w:autoSpaceDN w:val="0"/>
        <w:spacing w:line="360" w:lineRule="atLeast"/>
        <w:ind w:firstLine="539"/>
        <w:jc w:val="both"/>
        <w:rPr>
          <w:sz w:val="28"/>
          <w:szCs w:val="28"/>
        </w:rPr>
      </w:pPr>
      <w:r>
        <w:rPr>
          <w:sz w:val="28"/>
          <w:szCs w:val="28"/>
        </w:rPr>
        <w:t xml:space="preserve"> </w:t>
      </w:r>
      <w:r w:rsidR="006117EA">
        <w:rPr>
          <w:sz w:val="28"/>
          <w:szCs w:val="28"/>
        </w:rPr>
        <w:t xml:space="preserve"> </w:t>
      </w:r>
      <w:r w:rsidR="00CB1DAF" w:rsidRPr="00CB1DAF">
        <w:rPr>
          <w:sz w:val="28"/>
          <w:szCs w:val="28"/>
        </w:rPr>
        <w:t>Уровень достижения отдельного структурного элемента муниципальной программы рассчитывается по формуле:</w:t>
      </w:r>
    </w:p>
    <w:p w14:paraId="27062A9F" w14:textId="77777777" w:rsidR="00CB1DAF" w:rsidRPr="00CB1DAF" w:rsidRDefault="00CB1DAF" w:rsidP="00D122C7">
      <w:pPr>
        <w:widowControl w:val="0"/>
        <w:autoSpaceDE w:val="0"/>
        <w:autoSpaceDN w:val="0"/>
        <w:spacing w:line="360" w:lineRule="atLeast"/>
        <w:ind w:firstLine="539"/>
        <w:jc w:val="both"/>
        <w:rPr>
          <w:sz w:val="28"/>
          <w:szCs w:val="28"/>
        </w:rPr>
      </w:pPr>
    </w:p>
    <w:p w14:paraId="329DD959" w14:textId="77777777" w:rsidR="00CB1DAF" w:rsidRPr="00714DDB" w:rsidRDefault="00CB1DAF" w:rsidP="00D122C7">
      <w:pPr>
        <w:spacing w:line="360" w:lineRule="atLeast"/>
        <w:jc w:val="center"/>
        <w:rPr>
          <w:sz w:val="24"/>
          <w:szCs w:val="28"/>
        </w:rPr>
      </w:pPr>
      <w:proofErr w:type="spellStart"/>
      <w:r w:rsidRPr="00714DDB">
        <w:rPr>
          <w:sz w:val="24"/>
          <w:szCs w:val="28"/>
        </w:rPr>
        <w:t>УДстрэл</w:t>
      </w:r>
      <w:proofErr w:type="spellEnd"/>
      <w:r w:rsidRPr="00714DDB">
        <w:rPr>
          <w:sz w:val="24"/>
          <w:szCs w:val="28"/>
        </w:rPr>
        <w:t>(</w:t>
      </w:r>
      <w:proofErr w:type="spellStart"/>
      <w:proofErr w:type="gramStart"/>
      <w:r w:rsidRPr="00714DDB">
        <w:rPr>
          <w:sz w:val="24"/>
          <w:szCs w:val="28"/>
        </w:rPr>
        <w:t>пп,вп</w:t>
      </w:r>
      <w:proofErr w:type="gramEnd"/>
      <w:r w:rsidRPr="00714DDB">
        <w:rPr>
          <w:sz w:val="24"/>
          <w:szCs w:val="28"/>
        </w:rPr>
        <w:t>,кпм</w:t>
      </w:r>
      <w:proofErr w:type="spellEnd"/>
      <w:r w:rsidRPr="00714DDB">
        <w:rPr>
          <w:sz w:val="24"/>
          <w:szCs w:val="28"/>
        </w:rPr>
        <w:t>) = 0,5*</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lang w:val="en-US"/>
              </w:rPr>
              <m:t>i</m:t>
            </m:r>
            <m:r>
              <m:rPr>
                <m:sty m:val="p"/>
              </m:rPr>
              <w:rPr>
                <w:rFonts w:ascii="Cambria Math" w:hAnsi="Cambria Math"/>
                <w:sz w:val="24"/>
                <w:szCs w:val="28"/>
              </w:rPr>
              <m:t>=1</m:t>
            </m:r>
          </m:sub>
          <m:sup>
            <m:r>
              <w:rPr>
                <w:rFonts w:ascii="Cambria Math" w:hAnsi="Cambria Math"/>
                <w:sz w:val="24"/>
                <w:szCs w:val="28"/>
                <w:lang w:val="en-US"/>
              </w:rPr>
              <m:t>x</m:t>
            </m:r>
          </m:sup>
        </m:sSubSup>
      </m:oMath>
      <w:r w:rsidRPr="00714DDB">
        <w:rPr>
          <w:sz w:val="24"/>
          <w:szCs w:val="28"/>
        </w:rPr>
        <w:t>УДп(пп,вп,кпм) + 0,5*</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lang w:val="en-US"/>
              </w:rPr>
              <m:t>i</m:t>
            </m:r>
            <m:r>
              <m:rPr>
                <m:sty m:val="p"/>
              </m:rPr>
              <w:rPr>
                <w:rFonts w:ascii="Cambria Math" w:hAnsi="Cambria Math"/>
                <w:sz w:val="24"/>
                <w:szCs w:val="28"/>
              </w:rPr>
              <m:t>=1</m:t>
            </m:r>
          </m:sub>
          <m:sup>
            <m:r>
              <w:rPr>
                <w:rFonts w:ascii="Cambria Math" w:hAnsi="Cambria Math"/>
                <w:sz w:val="24"/>
                <w:szCs w:val="28"/>
              </w:rPr>
              <m:t>h</m:t>
            </m:r>
          </m:sup>
        </m:sSubSup>
      </m:oMath>
      <w:r w:rsidRPr="00714DDB">
        <w:rPr>
          <w:sz w:val="24"/>
          <w:szCs w:val="28"/>
        </w:rPr>
        <w:t>УДрез(пп,вп,кпм),</w:t>
      </w:r>
    </w:p>
    <w:p w14:paraId="7AF0D392" w14:textId="77777777" w:rsidR="006117EA" w:rsidRDefault="006117EA" w:rsidP="00714DDB">
      <w:pPr>
        <w:widowControl w:val="0"/>
        <w:autoSpaceDE w:val="0"/>
        <w:autoSpaceDN w:val="0"/>
        <w:spacing w:line="360" w:lineRule="atLeast"/>
        <w:ind w:firstLine="720"/>
        <w:jc w:val="both"/>
        <w:rPr>
          <w:sz w:val="28"/>
          <w:szCs w:val="28"/>
        </w:rPr>
      </w:pPr>
    </w:p>
    <w:p w14:paraId="03EF8544" w14:textId="77777777" w:rsidR="00CB1DAF" w:rsidRPr="00CB1DAF" w:rsidRDefault="00CB1DAF" w:rsidP="00D27A92">
      <w:pPr>
        <w:widowControl w:val="0"/>
        <w:tabs>
          <w:tab w:val="left" w:pos="709"/>
        </w:tabs>
        <w:autoSpaceDE w:val="0"/>
        <w:autoSpaceDN w:val="0"/>
        <w:spacing w:line="360" w:lineRule="atLeast"/>
        <w:ind w:firstLine="720"/>
        <w:jc w:val="both"/>
        <w:rPr>
          <w:sz w:val="28"/>
          <w:szCs w:val="28"/>
        </w:rPr>
      </w:pPr>
      <w:r w:rsidRPr="00CB1DAF">
        <w:rPr>
          <w:sz w:val="28"/>
          <w:szCs w:val="28"/>
        </w:rPr>
        <w:t>где:</w:t>
      </w:r>
    </w:p>
    <w:p w14:paraId="16D82D64" w14:textId="77777777" w:rsidR="00CB1DAF" w:rsidRPr="00CB1DAF" w:rsidRDefault="00CB1DAF" w:rsidP="00714DDB">
      <w:pPr>
        <w:widowControl w:val="0"/>
        <w:autoSpaceDE w:val="0"/>
        <w:autoSpaceDN w:val="0"/>
        <w:spacing w:line="360" w:lineRule="atLeast"/>
        <w:ind w:firstLine="720"/>
        <w:jc w:val="both"/>
        <w:rPr>
          <w:sz w:val="28"/>
          <w:szCs w:val="28"/>
        </w:rPr>
      </w:pPr>
      <w:r w:rsidRPr="00CB1DAF">
        <w:rPr>
          <w:sz w:val="28"/>
          <w:szCs w:val="28"/>
        </w:rPr>
        <w:t>x – количество показателей структурного элемента в отчетном периоде;</w:t>
      </w:r>
    </w:p>
    <w:p w14:paraId="7E5204D4" w14:textId="77777777" w:rsidR="00CB1DAF" w:rsidRPr="00CB1DAF" w:rsidRDefault="00CB1DAF" w:rsidP="00714DDB">
      <w:pPr>
        <w:widowControl w:val="0"/>
        <w:autoSpaceDE w:val="0"/>
        <w:autoSpaceDN w:val="0"/>
        <w:spacing w:line="360" w:lineRule="atLeast"/>
        <w:ind w:firstLine="720"/>
        <w:jc w:val="both"/>
        <w:rPr>
          <w:sz w:val="28"/>
          <w:szCs w:val="28"/>
        </w:rPr>
      </w:pPr>
      <w:r w:rsidRPr="00CB1DAF">
        <w:rPr>
          <w:sz w:val="28"/>
          <w:szCs w:val="28"/>
        </w:rPr>
        <w:lastRenderedPageBreak/>
        <w:t>h – количество результатов структурного элемента в отчетном периоде;</w:t>
      </w:r>
    </w:p>
    <w:p w14:paraId="2B903F5D" w14:textId="77777777" w:rsidR="00CB1DAF" w:rsidRPr="00CB1DAF" w:rsidRDefault="00CB1DAF" w:rsidP="00714DDB">
      <w:pPr>
        <w:widowControl w:val="0"/>
        <w:autoSpaceDE w:val="0"/>
        <w:autoSpaceDN w:val="0"/>
        <w:spacing w:line="360" w:lineRule="atLeast"/>
        <w:ind w:firstLine="720"/>
        <w:jc w:val="both"/>
        <w:rPr>
          <w:sz w:val="28"/>
          <w:szCs w:val="28"/>
        </w:rPr>
      </w:pPr>
      <w:proofErr w:type="spellStart"/>
      <w:r w:rsidRPr="00CB1DAF">
        <w:rPr>
          <w:sz w:val="28"/>
          <w:szCs w:val="28"/>
        </w:rPr>
        <w:t>УДп</w:t>
      </w:r>
      <w:proofErr w:type="spellEnd"/>
      <w:r w:rsidRPr="00CB1DAF">
        <w:rPr>
          <w:sz w:val="28"/>
          <w:szCs w:val="28"/>
        </w:rPr>
        <w:t>(</w:t>
      </w:r>
      <w:proofErr w:type="spellStart"/>
      <w:proofErr w:type="gramStart"/>
      <w:r w:rsidRPr="00CB1DAF">
        <w:rPr>
          <w:sz w:val="28"/>
          <w:szCs w:val="28"/>
        </w:rPr>
        <w:t>пп,вп</w:t>
      </w:r>
      <w:proofErr w:type="gramEnd"/>
      <w:r w:rsidRPr="00CB1DAF">
        <w:rPr>
          <w:sz w:val="28"/>
          <w:szCs w:val="28"/>
        </w:rPr>
        <w:t>,кпм</w:t>
      </w:r>
      <w:proofErr w:type="spellEnd"/>
      <w:r w:rsidRPr="00CB1DAF">
        <w:rPr>
          <w:sz w:val="28"/>
          <w:szCs w:val="28"/>
        </w:rPr>
        <w:t>) – уровень достижения показателей структурного элемента, не включенных в паспорт муниципальной программы, в отчетном периоде;</w:t>
      </w:r>
    </w:p>
    <w:p w14:paraId="57DBA07C" w14:textId="77777777" w:rsidR="00CB1DAF" w:rsidRPr="00CB1DAF" w:rsidRDefault="00CB1DAF" w:rsidP="00714DDB">
      <w:pPr>
        <w:widowControl w:val="0"/>
        <w:autoSpaceDE w:val="0"/>
        <w:autoSpaceDN w:val="0"/>
        <w:spacing w:line="360" w:lineRule="atLeast"/>
        <w:ind w:firstLine="720"/>
        <w:jc w:val="both"/>
        <w:rPr>
          <w:sz w:val="28"/>
          <w:szCs w:val="28"/>
        </w:rPr>
      </w:pPr>
      <w:proofErr w:type="spellStart"/>
      <w:r w:rsidRPr="00CB1DAF">
        <w:rPr>
          <w:sz w:val="28"/>
          <w:szCs w:val="28"/>
        </w:rPr>
        <w:t>УДрез</w:t>
      </w:r>
      <w:proofErr w:type="spellEnd"/>
      <w:r w:rsidRPr="00CB1DAF">
        <w:rPr>
          <w:sz w:val="28"/>
          <w:szCs w:val="28"/>
        </w:rPr>
        <w:t>(</w:t>
      </w:r>
      <w:proofErr w:type="spellStart"/>
      <w:proofErr w:type="gramStart"/>
      <w:r w:rsidRPr="00CB1DAF">
        <w:rPr>
          <w:sz w:val="28"/>
          <w:szCs w:val="28"/>
        </w:rPr>
        <w:t>пп,вп</w:t>
      </w:r>
      <w:proofErr w:type="gramEnd"/>
      <w:r w:rsidRPr="00CB1DAF">
        <w:rPr>
          <w:sz w:val="28"/>
          <w:szCs w:val="28"/>
        </w:rPr>
        <w:t>,кпм</w:t>
      </w:r>
      <w:proofErr w:type="spellEnd"/>
      <w:r w:rsidRPr="00CB1DAF">
        <w:rPr>
          <w:sz w:val="28"/>
          <w:szCs w:val="28"/>
        </w:rPr>
        <w:t>) – уровень достижения результатов структурного элемента в отчетном периоде.</w:t>
      </w:r>
    </w:p>
    <w:p w14:paraId="1FA89CC0" w14:textId="77777777" w:rsidR="00CB1DAF" w:rsidRPr="00CB1DAF" w:rsidRDefault="00CB1DAF" w:rsidP="00714DDB">
      <w:pPr>
        <w:widowControl w:val="0"/>
        <w:autoSpaceDE w:val="0"/>
        <w:autoSpaceDN w:val="0"/>
        <w:spacing w:line="360" w:lineRule="atLeast"/>
        <w:ind w:firstLine="720"/>
        <w:jc w:val="both"/>
        <w:rPr>
          <w:sz w:val="28"/>
          <w:szCs w:val="28"/>
        </w:rPr>
      </w:pPr>
      <w:r w:rsidRPr="00CB1DAF">
        <w:rPr>
          <w:sz w:val="28"/>
          <w:szCs w:val="28"/>
        </w:rPr>
        <w:t xml:space="preserve">Уровень достижения показателей структурного элемента в отчетном периоде рассчитывается как среднее значение уровней достижения всех показателей структурного элемента, запланированных к реализации </w:t>
      </w:r>
      <w:r w:rsidRPr="00CB1DAF">
        <w:rPr>
          <w:sz w:val="28"/>
          <w:szCs w:val="28"/>
        </w:rPr>
        <w:br/>
        <w:t>в отчетном периоде, который рассчитывается аналогично уровню достижения показателей муниципальной программы.</w:t>
      </w:r>
    </w:p>
    <w:p w14:paraId="22923437" w14:textId="77777777" w:rsidR="00CB1DAF" w:rsidRPr="00CB1DAF" w:rsidRDefault="00CB1DAF" w:rsidP="00714DDB">
      <w:pPr>
        <w:widowControl w:val="0"/>
        <w:tabs>
          <w:tab w:val="left" w:pos="709"/>
        </w:tabs>
        <w:autoSpaceDE w:val="0"/>
        <w:autoSpaceDN w:val="0"/>
        <w:spacing w:line="360" w:lineRule="atLeast"/>
        <w:ind w:firstLine="720"/>
        <w:jc w:val="both"/>
        <w:rPr>
          <w:sz w:val="28"/>
          <w:szCs w:val="28"/>
        </w:rPr>
      </w:pPr>
      <w:r w:rsidRPr="00CB1DAF">
        <w:rPr>
          <w:sz w:val="28"/>
          <w:szCs w:val="28"/>
        </w:rPr>
        <w:t>В случае если уровень достижения показателя превышает 100%, то он принимается равным 100%.</w:t>
      </w:r>
    </w:p>
    <w:p w14:paraId="5DE9D9E0" w14:textId="7A04C516" w:rsidR="00CB1DAF" w:rsidRPr="00CB1DAF" w:rsidRDefault="00714DDB" w:rsidP="00D27A92">
      <w:pPr>
        <w:widowControl w:val="0"/>
        <w:tabs>
          <w:tab w:val="left" w:pos="709"/>
        </w:tabs>
        <w:autoSpaceDE w:val="0"/>
        <w:autoSpaceDN w:val="0"/>
        <w:spacing w:line="360" w:lineRule="atLeast"/>
        <w:ind w:firstLine="539"/>
        <w:jc w:val="both"/>
        <w:rPr>
          <w:sz w:val="28"/>
          <w:szCs w:val="28"/>
        </w:rPr>
      </w:pPr>
      <w:r>
        <w:rPr>
          <w:sz w:val="28"/>
          <w:szCs w:val="28"/>
        </w:rPr>
        <w:t xml:space="preserve">  </w:t>
      </w:r>
      <w:r w:rsidR="00CB1DAF" w:rsidRPr="00CB1DAF">
        <w:rPr>
          <w:sz w:val="28"/>
          <w:szCs w:val="28"/>
        </w:rPr>
        <w:t xml:space="preserve">При отсутствии показателей структурного элемента, не включенных </w:t>
      </w:r>
      <w:r w:rsidR="00CB1DAF" w:rsidRPr="00CB1DAF">
        <w:rPr>
          <w:sz w:val="28"/>
          <w:szCs w:val="28"/>
        </w:rPr>
        <w:br/>
        <w:t xml:space="preserve">в паспорт муниципальной программы, </w:t>
      </w:r>
      <w:proofErr w:type="spellStart"/>
      <w:r w:rsidR="00CB1DAF" w:rsidRPr="00CB1DAF">
        <w:rPr>
          <w:sz w:val="28"/>
          <w:szCs w:val="28"/>
        </w:rPr>
        <w:t>УДп</w:t>
      </w:r>
      <w:proofErr w:type="spellEnd"/>
      <w:r w:rsidR="00CB1DAF" w:rsidRPr="00CB1DAF">
        <w:rPr>
          <w:sz w:val="28"/>
          <w:szCs w:val="28"/>
        </w:rPr>
        <w:t>(</w:t>
      </w:r>
      <w:proofErr w:type="spellStart"/>
      <w:proofErr w:type="gramStart"/>
      <w:r w:rsidR="00CB1DAF" w:rsidRPr="00CB1DAF">
        <w:rPr>
          <w:sz w:val="28"/>
          <w:szCs w:val="28"/>
        </w:rPr>
        <w:t>пп,вп</w:t>
      </w:r>
      <w:proofErr w:type="gramEnd"/>
      <w:r w:rsidR="00CB1DAF" w:rsidRPr="00CB1DAF">
        <w:rPr>
          <w:sz w:val="28"/>
          <w:szCs w:val="28"/>
        </w:rPr>
        <w:t>,кпм</w:t>
      </w:r>
      <w:proofErr w:type="spellEnd"/>
      <w:r w:rsidR="00CB1DAF" w:rsidRPr="00CB1DAF">
        <w:rPr>
          <w:sz w:val="28"/>
          <w:szCs w:val="28"/>
        </w:rPr>
        <w:t>) принимается равным 100%.</w:t>
      </w:r>
    </w:p>
    <w:p w14:paraId="6F58538B" w14:textId="2409C871" w:rsidR="00CB1DAF" w:rsidRPr="00CB1DAF" w:rsidRDefault="00714DDB" w:rsidP="00714DDB">
      <w:pPr>
        <w:widowControl w:val="0"/>
        <w:tabs>
          <w:tab w:val="left" w:pos="709"/>
        </w:tabs>
        <w:autoSpaceDE w:val="0"/>
        <w:autoSpaceDN w:val="0"/>
        <w:spacing w:line="360" w:lineRule="atLeast"/>
        <w:ind w:firstLine="539"/>
        <w:jc w:val="both"/>
        <w:rPr>
          <w:sz w:val="28"/>
          <w:szCs w:val="28"/>
        </w:rPr>
      </w:pPr>
      <w:r>
        <w:rPr>
          <w:sz w:val="28"/>
          <w:szCs w:val="28"/>
        </w:rPr>
        <w:t xml:space="preserve">  </w:t>
      </w:r>
      <w:r w:rsidR="00CB1DAF" w:rsidRPr="00CB1DAF">
        <w:rPr>
          <w:sz w:val="28"/>
          <w:szCs w:val="28"/>
        </w:rPr>
        <w:t>Уровень достижения результатов структурного элемента за отчетный период рассчитывается по формуле:</w:t>
      </w:r>
    </w:p>
    <w:p w14:paraId="2A89EE4A" w14:textId="77777777" w:rsidR="00CB1DAF" w:rsidRPr="00CB1DAF" w:rsidRDefault="00CB1DAF" w:rsidP="00CB1DAF">
      <w:pPr>
        <w:widowControl w:val="0"/>
        <w:autoSpaceDE w:val="0"/>
        <w:autoSpaceDN w:val="0"/>
        <w:ind w:firstLine="539"/>
        <w:jc w:val="both"/>
        <w:rPr>
          <w:sz w:val="28"/>
          <w:szCs w:val="28"/>
        </w:rPr>
      </w:pPr>
    </w:p>
    <w:tbl>
      <w:tblPr>
        <w:tblStyle w:val="3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745"/>
        <w:gridCol w:w="374"/>
        <w:gridCol w:w="2965"/>
        <w:gridCol w:w="379"/>
      </w:tblGrid>
      <w:tr w:rsidR="00CB1DAF" w:rsidRPr="00CB1DAF" w14:paraId="484AC815" w14:textId="77777777" w:rsidTr="00CB1DAF">
        <w:tc>
          <w:tcPr>
            <w:tcW w:w="2830" w:type="dxa"/>
            <w:vMerge w:val="restart"/>
            <w:vAlign w:val="center"/>
          </w:tcPr>
          <w:p w14:paraId="08874ADA" w14:textId="77777777" w:rsidR="00CB1DAF" w:rsidRPr="008F0312" w:rsidRDefault="00CB1DAF" w:rsidP="00CB1DAF">
            <w:pPr>
              <w:jc w:val="center"/>
              <w:rPr>
                <w:rFonts w:ascii="Times New Roman" w:hAnsi="Times New Roman"/>
                <w:sz w:val="24"/>
                <w:szCs w:val="28"/>
              </w:rPr>
            </w:pPr>
            <w:proofErr w:type="spellStart"/>
            <w:r w:rsidRPr="008F0312">
              <w:rPr>
                <w:rFonts w:ascii="Times New Roman" w:hAnsi="Times New Roman"/>
                <w:sz w:val="24"/>
                <w:szCs w:val="28"/>
              </w:rPr>
              <w:t>УДрез</w:t>
            </w:r>
            <w:proofErr w:type="spellEnd"/>
            <w:r w:rsidRPr="008F0312">
              <w:rPr>
                <w:rFonts w:ascii="Times New Roman" w:hAnsi="Times New Roman"/>
                <w:sz w:val="24"/>
                <w:szCs w:val="28"/>
              </w:rPr>
              <w:t>(</w:t>
            </w:r>
            <w:proofErr w:type="spellStart"/>
            <w:proofErr w:type="gramStart"/>
            <w:r w:rsidRPr="008F0312">
              <w:rPr>
                <w:rFonts w:ascii="Times New Roman" w:hAnsi="Times New Roman"/>
                <w:sz w:val="24"/>
                <w:szCs w:val="28"/>
              </w:rPr>
              <w:t>пп,вп</w:t>
            </w:r>
            <w:proofErr w:type="gramEnd"/>
            <w:r w:rsidRPr="008F0312">
              <w:rPr>
                <w:rFonts w:ascii="Times New Roman" w:hAnsi="Times New Roman"/>
                <w:sz w:val="24"/>
                <w:szCs w:val="28"/>
              </w:rPr>
              <w:t>,кпм</w:t>
            </w:r>
            <w:proofErr w:type="spellEnd"/>
            <w:r w:rsidRPr="008F0312">
              <w:rPr>
                <w:rFonts w:ascii="Times New Roman" w:hAnsi="Times New Roman"/>
                <w:sz w:val="24"/>
                <w:szCs w:val="28"/>
              </w:rPr>
              <w:t>) =</w:t>
            </w:r>
          </w:p>
        </w:tc>
        <w:tc>
          <w:tcPr>
            <w:tcW w:w="2745" w:type="dxa"/>
            <w:tcBorders>
              <w:bottom w:val="single" w:sz="4" w:space="0" w:color="auto"/>
            </w:tcBorders>
          </w:tcPr>
          <w:p w14:paraId="494F48FD" w14:textId="77777777" w:rsidR="00CB1DAF" w:rsidRPr="008F0312" w:rsidRDefault="00CB1DAF" w:rsidP="00CB1DAF">
            <w:pPr>
              <w:jc w:val="center"/>
              <w:rPr>
                <w:rFonts w:ascii="Times New Roman" w:hAnsi="Times New Roman"/>
                <w:sz w:val="24"/>
                <w:szCs w:val="28"/>
              </w:rPr>
            </w:pPr>
            <w:r w:rsidRPr="008F0312">
              <w:rPr>
                <w:rFonts w:ascii="Times New Roman" w:hAnsi="Times New Roman"/>
                <w:sz w:val="24"/>
                <w:szCs w:val="28"/>
              </w:rPr>
              <w:t xml:space="preserve">0,7* </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lang w:val="en-US"/>
                    </w:rPr>
                    <m:t>i</m:t>
                  </m:r>
                  <m:r>
                    <m:rPr>
                      <m:sty m:val="p"/>
                    </m:rPr>
                    <w:rPr>
                      <w:rFonts w:ascii="Cambria Math" w:hAnsi="Cambria Math"/>
                      <w:sz w:val="24"/>
                      <w:szCs w:val="28"/>
                    </w:rPr>
                    <m:t>=1</m:t>
                  </m:r>
                </m:sub>
                <m:sup>
                  <m:r>
                    <w:rPr>
                      <w:rFonts w:ascii="Cambria Math" w:hAnsi="Cambria Math"/>
                      <w:sz w:val="24"/>
                      <w:szCs w:val="28"/>
                      <w:lang w:val="en-US"/>
                    </w:rPr>
                    <m:t>s</m:t>
                  </m:r>
                </m:sup>
              </m:sSubSup>
            </m:oMath>
            <w:r w:rsidRPr="008F0312">
              <w:rPr>
                <w:rFonts w:ascii="Times New Roman" w:hAnsi="Times New Roman"/>
                <w:sz w:val="24"/>
                <w:szCs w:val="28"/>
              </w:rPr>
              <w:t>УДрезнаст</w:t>
            </w:r>
          </w:p>
        </w:tc>
        <w:tc>
          <w:tcPr>
            <w:tcW w:w="374" w:type="dxa"/>
            <w:vMerge w:val="restart"/>
            <w:vAlign w:val="center"/>
          </w:tcPr>
          <w:p w14:paraId="01AFE9CE" w14:textId="77777777" w:rsidR="00CB1DAF" w:rsidRPr="008F0312" w:rsidRDefault="00CB1DAF" w:rsidP="00CB1DAF">
            <w:pPr>
              <w:jc w:val="center"/>
              <w:rPr>
                <w:rFonts w:ascii="Times New Roman" w:hAnsi="Times New Roman"/>
                <w:sz w:val="24"/>
                <w:szCs w:val="28"/>
              </w:rPr>
            </w:pPr>
            <w:r w:rsidRPr="008F0312">
              <w:rPr>
                <w:rFonts w:ascii="Times New Roman" w:hAnsi="Times New Roman"/>
                <w:sz w:val="24"/>
                <w:szCs w:val="28"/>
              </w:rPr>
              <w:t>+</w:t>
            </w:r>
          </w:p>
        </w:tc>
        <w:tc>
          <w:tcPr>
            <w:tcW w:w="2965" w:type="dxa"/>
            <w:tcBorders>
              <w:bottom w:val="single" w:sz="4" w:space="0" w:color="auto"/>
            </w:tcBorders>
          </w:tcPr>
          <w:p w14:paraId="54A939C9" w14:textId="77777777" w:rsidR="00CB1DAF" w:rsidRPr="008F0312" w:rsidRDefault="00CB1DAF" w:rsidP="00CB1DAF">
            <w:pPr>
              <w:jc w:val="center"/>
              <w:rPr>
                <w:rFonts w:ascii="Times New Roman" w:hAnsi="Times New Roman"/>
                <w:sz w:val="24"/>
                <w:szCs w:val="28"/>
              </w:rPr>
            </w:pPr>
            <w:r w:rsidRPr="008F0312">
              <w:rPr>
                <w:rFonts w:ascii="Times New Roman" w:hAnsi="Times New Roman"/>
                <w:sz w:val="24"/>
                <w:szCs w:val="28"/>
              </w:rPr>
              <w:t xml:space="preserve">0,3* </w:t>
            </w:r>
            <m:oMath>
              <m:sSubSup>
                <m:sSubSupPr>
                  <m:ctrlPr>
                    <w:rPr>
                      <w:rFonts w:ascii="Cambria Math" w:hAnsi="Cambria Math"/>
                      <w:iCs/>
                      <w:sz w:val="24"/>
                      <w:szCs w:val="28"/>
                    </w:rPr>
                  </m:ctrlPr>
                </m:sSubSupPr>
                <m:e>
                  <m:r>
                    <m:rPr>
                      <m:sty m:val="p"/>
                    </m:rPr>
                    <w:rPr>
                      <w:rFonts w:ascii="Cambria Math" w:hAnsi="Cambria Math"/>
                      <w:sz w:val="24"/>
                      <w:szCs w:val="28"/>
                    </w:rPr>
                    <m:t>Σ</m:t>
                  </m:r>
                </m:e>
                <m:sub>
                  <m:r>
                    <m:rPr>
                      <m:sty m:val="p"/>
                    </m:rPr>
                    <w:rPr>
                      <w:rFonts w:ascii="Cambria Math" w:hAnsi="Cambria Math"/>
                      <w:sz w:val="24"/>
                      <w:szCs w:val="28"/>
                      <w:lang w:val="en-US"/>
                    </w:rPr>
                    <m:t>i</m:t>
                  </m:r>
                  <m:r>
                    <m:rPr>
                      <m:sty m:val="p"/>
                    </m:rPr>
                    <w:rPr>
                      <w:rFonts w:ascii="Cambria Math" w:hAnsi="Cambria Math"/>
                      <w:sz w:val="24"/>
                      <w:szCs w:val="28"/>
                    </w:rPr>
                    <m:t>=1</m:t>
                  </m:r>
                </m:sub>
                <m:sup>
                  <m:r>
                    <w:rPr>
                      <w:rFonts w:ascii="Cambria Math" w:hAnsi="Cambria Math"/>
                      <w:sz w:val="24"/>
                      <w:szCs w:val="28"/>
                    </w:rPr>
                    <m:t>t</m:t>
                  </m:r>
                </m:sup>
              </m:sSubSup>
            </m:oMath>
            <w:r w:rsidRPr="008F0312">
              <w:rPr>
                <w:rFonts w:ascii="Times New Roman" w:hAnsi="Times New Roman"/>
                <w:sz w:val="24"/>
                <w:szCs w:val="28"/>
              </w:rPr>
              <w:t>УДрезненаст</w:t>
            </w:r>
          </w:p>
        </w:tc>
        <w:tc>
          <w:tcPr>
            <w:tcW w:w="379" w:type="dxa"/>
            <w:vMerge w:val="restart"/>
            <w:vAlign w:val="center"/>
          </w:tcPr>
          <w:p w14:paraId="7B1AA577" w14:textId="77777777" w:rsidR="00CB1DAF" w:rsidRPr="008F0312" w:rsidRDefault="00CB1DAF" w:rsidP="00CB1DAF">
            <w:pPr>
              <w:jc w:val="center"/>
              <w:rPr>
                <w:rFonts w:ascii="Times New Roman" w:hAnsi="Times New Roman"/>
                <w:sz w:val="24"/>
                <w:szCs w:val="28"/>
              </w:rPr>
            </w:pPr>
            <w:r w:rsidRPr="008F0312">
              <w:rPr>
                <w:rFonts w:ascii="Times New Roman" w:hAnsi="Times New Roman"/>
                <w:sz w:val="24"/>
                <w:szCs w:val="28"/>
              </w:rPr>
              <w:t>,</w:t>
            </w:r>
          </w:p>
        </w:tc>
      </w:tr>
      <w:tr w:rsidR="00CB1DAF" w:rsidRPr="00CB1DAF" w14:paraId="527AC948" w14:textId="77777777" w:rsidTr="00CB1DAF">
        <w:tc>
          <w:tcPr>
            <w:tcW w:w="2830" w:type="dxa"/>
            <w:vMerge/>
          </w:tcPr>
          <w:p w14:paraId="77EA9F39" w14:textId="77777777" w:rsidR="00CB1DAF" w:rsidRPr="00CB1DAF" w:rsidRDefault="00CB1DAF" w:rsidP="00CB1DAF">
            <w:pPr>
              <w:jc w:val="both"/>
              <w:rPr>
                <w:sz w:val="24"/>
                <w:szCs w:val="28"/>
              </w:rPr>
            </w:pPr>
          </w:p>
        </w:tc>
        <w:tc>
          <w:tcPr>
            <w:tcW w:w="2745" w:type="dxa"/>
            <w:tcBorders>
              <w:top w:val="single" w:sz="4" w:space="0" w:color="auto"/>
            </w:tcBorders>
          </w:tcPr>
          <w:p w14:paraId="7EEB467D" w14:textId="77777777" w:rsidR="00CB1DAF" w:rsidRPr="00CB1DAF" w:rsidRDefault="00CB1DAF" w:rsidP="00CB1DAF">
            <w:pPr>
              <w:jc w:val="center"/>
              <w:rPr>
                <w:sz w:val="24"/>
                <w:szCs w:val="28"/>
              </w:rPr>
            </w:pPr>
            <w:r w:rsidRPr="00CB1DAF">
              <w:rPr>
                <w:sz w:val="24"/>
                <w:szCs w:val="28"/>
                <w:lang w:val="en-US"/>
              </w:rPr>
              <w:t>s</w:t>
            </w:r>
          </w:p>
        </w:tc>
        <w:tc>
          <w:tcPr>
            <w:tcW w:w="374" w:type="dxa"/>
            <w:vMerge/>
            <w:vAlign w:val="center"/>
          </w:tcPr>
          <w:p w14:paraId="22FC221F" w14:textId="77777777" w:rsidR="00CB1DAF" w:rsidRPr="00CB1DAF" w:rsidRDefault="00CB1DAF" w:rsidP="00CB1DAF">
            <w:pPr>
              <w:jc w:val="center"/>
              <w:rPr>
                <w:sz w:val="24"/>
                <w:szCs w:val="28"/>
              </w:rPr>
            </w:pPr>
          </w:p>
        </w:tc>
        <w:tc>
          <w:tcPr>
            <w:tcW w:w="2965" w:type="dxa"/>
            <w:tcBorders>
              <w:top w:val="single" w:sz="4" w:space="0" w:color="auto"/>
            </w:tcBorders>
          </w:tcPr>
          <w:p w14:paraId="3DB5CAB7" w14:textId="77777777" w:rsidR="00CB1DAF" w:rsidRPr="00CB1DAF" w:rsidRDefault="00CB1DAF" w:rsidP="00CB1DAF">
            <w:pPr>
              <w:jc w:val="center"/>
              <w:rPr>
                <w:sz w:val="24"/>
                <w:szCs w:val="28"/>
              </w:rPr>
            </w:pPr>
            <w:r w:rsidRPr="00CB1DAF">
              <w:rPr>
                <w:sz w:val="24"/>
                <w:szCs w:val="28"/>
                <w:lang w:val="en-US"/>
              </w:rPr>
              <w:t>t</w:t>
            </w:r>
          </w:p>
        </w:tc>
        <w:tc>
          <w:tcPr>
            <w:tcW w:w="379" w:type="dxa"/>
            <w:vMerge/>
          </w:tcPr>
          <w:p w14:paraId="022EA4F4" w14:textId="77777777" w:rsidR="00CB1DAF" w:rsidRPr="00CB1DAF" w:rsidRDefault="00CB1DAF" w:rsidP="00CB1DAF">
            <w:pPr>
              <w:jc w:val="center"/>
              <w:rPr>
                <w:sz w:val="24"/>
                <w:szCs w:val="28"/>
                <w:lang w:val="en-US"/>
              </w:rPr>
            </w:pPr>
          </w:p>
        </w:tc>
      </w:tr>
    </w:tbl>
    <w:p w14:paraId="2B9F2EE8" w14:textId="77777777" w:rsidR="008F0312" w:rsidRDefault="008F0312" w:rsidP="00CB1DAF">
      <w:pPr>
        <w:widowControl w:val="0"/>
        <w:autoSpaceDE w:val="0"/>
        <w:autoSpaceDN w:val="0"/>
        <w:ind w:firstLine="539"/>
        <w:jc w:val="both"/>
        <w:rPr>
          <w:sz w:val="28"/>
          <w:szCs w:val="28"/>
        </w:rPr>
      </w:pPr>
    </w:p>
    <w:p w14:paraId="53C29314" w14:textId="77777777" w:rsidR="00CB1DAF" w:rsidRPr="00CB1DAF" w:rsidRDefault="00CB1DAF" w:rsidP="0081789C">
      <w:pPr>
        <w:widowControl w:val="0"/>
        <w:tabs>
          <w:tab w:val="left" w:pos="709"/>
        </w:tabs>
        <w:autoSpaceDE w:val="0"/>
        <w:autoSpaceDN w:val="0"/>
        <w:spacing w:line="360" w:lineRule="atLeast"/>
        <w:ind w:firstLine="720"/>
        <w:jc w:val="both"/>
        <w:rPr>
          <w:sz w:val="28"/>
          <w:szCs w:val="28"/>
        </w:rPr>
      </w:pPr>
      <w:r w:rsidRPr="00CB1DAF">
        <w:rPr>
          <w:sz w:val="28"/>
          <w:szCs w:val="28"/>
        </w:rPr>
        <w:t>где:</w:t>
      </w:r>
    </w:p>
    <w:p w14:paraId="6A915455" w14:textId="77777777" w:rsidR="00CB1DAF" w:rsidRPr="00CB1DAF" w:rsidRDefault="00CB1DAF" w:rsidP="0081789C">
      <w:pPr>
        <w:widowControl w:val="0"/>
        <w:autoSpaceDE w:val="0"/>
        <w:autoSpaceDN w:val="0"/>
        <w:spacing w:line="360" w:lineRule="atLeast"/>
        <w:ind w:firstLine="720"/>
        <w:jc w:val="both"/>
        <w:rPr>
          <w:sz w:val="28"/>
          <w:szCs w:val="28"/>
        </w:rPr>
      </w:pPr>
      <w:r w:rsidRPr="00CB1DAF">
        <w:rPr>
          <w:sz w:val="28"/>
          <w:szCs w:val="28"/>
        </w:rPr>
        <w:t>s – количество результатов, у которых на дату расчета наступила плановая дата достижения или имеется информация о его фактическом досрочном выполнении;</w:t>
      </w:r>
    </w:p>
    <w:p w14:paraId="645D3A90" w14:textId="77777777" w:rsidR="00CB1DAF" w:rsidRPr="00CB1DAF" w:rsidRDefault="00CB1DAF" w:rsidP="0081789C">
      <w:pPr>
        <w:widowControl w:val="0"/>
        <w:autoSpaceDE w:val="0"/>
        <w:autoSpaceDN w:val="0"/>
        <w:spacing w:line="360" w:lineRule="atLeast"/>
        <w:ind w:firstLine="720"/>
        <w:jc w:val="both"/>
        <w:rPr>
          <w:sz w:val="28"/>
          <w:szCs w:val="28"/>
        </w:rPr>
      </w:pPr>
      <w:r w:rsidRPr="00CB1DAF">
        <w:rPr>
          <w:sz w:val="28"/>
          <w:szCs w:val="28"/>
        </w:rPr>
        <w:t>t – количество результатов для результата, у которого на дату расчета не наступила плановая дата достижения;</w:t>
      </w:r>
    </w:p>
    <w:p w14:paraId="679C7F8D" w14:textId="77777777" w:rsidR="00CB1DAF" w:rsidRPr="00CB1DAF" w:rsidRDefault="00CB1DAF" w:rsidP="0081789C">
      <w:pPr>
        <w:widowControl w:val="0"/>
        <w:autoSpaceDE w:val="0"/>
        <w:autoSpaceDN w:val="0"/>
        <w:spacing w:line="360" w:lineRule="atLeast"/>
        <w:ind w:firstLine="720"/>
        <w:jc w:val="both"/>
        <w:rPr>
          <w:sz w:val="28"/>
          <w:szCs w:val="28"/>
        </w:rPr>
      </w:pPr>
      <w:proofErr w:type="spellStart"/>
      <w:r w:rsidRPr="00CB1DAF">
        <w:rPr>
          <w:sz w:val="28"/>
          <w:szCs w:val="28"/>
        </w:rPr>
        <w:t>УДрезнаст</w:t>
      </w:r>
      <w:proofErr w:type="spellEnd"/>
      <w:r w:rsidRPr="00CB1DAF">
        <w:rPr>
          <w:sz w:val="28"/>
          <w:szCs w:val="28"/>
        </w:rPr>
        <w:t xml:space="preserve"> – уровень достижения результата для результата, у которого на дату расчета наступила плановая дата достижения или имеется информация о его фактическом досрочном выполнении. </w:t>
      </w:r>
    </w:p>
    <w:p w14:paraId="79D62ADF" w14:textId="77777777" w:rsidR="00CB1DAF" w:rsidRPr="00CB1DAF" w:rsidRDefault="00CB1DAF" w:rsidP="0081789C">
      <w:pPr>
        <w:widowControl w:val="0"/>
        <w:autoSpaceDE w:val="0"/>
        <w:autoSpaceDN w:val="0"/>
        <w:spacing w:line="360" w:lineRule="atLeast"/>
        <w:ind w:firstLine="720"/>
        <w:jc w:val="both"/>
        <w:rPr>
          <w:sz w:val="28"/>
          <w:szCs w:val="28"/>
        </w:rPr>
      </w:pPr>
      <w:r w:rsidRPr="00CB1DAF">
        <w:rPr>
          <w:sz w:val="28"/>
          <w:szCs w:val="28"/>
        </w:rPr>
        <w:t xml:space="preserve">Если результатом предусмотрена возрастающая тенденция значений, то: </w:t>
      </w:r>
    </w:p>
    <w:p w14:paraId="2837A75F" w14:textId="77777777" w:rsidR="00CB1DAF" w:rsidRPr="00CB1DAF" w:rsidRDefault="00CB1DAF" w:rsidP="0081789C">
      <w:pPr>
        <w:widowControl w:val="0"/>
        <w:autoSpaceDE w:val="0"/>
        <w:autoSpaceDN w:val="0"/>
        <w:spacing w:line="360" w:lineRule="atLeast"/>
        <w:ind w:firstLine="539"/>
        <w:jc w:val="center"/>
        <w:rPr>
          <w:sz w:val="28"/>
          <w:szCs w:val="28"/>
        </w:rPr>
      </w:pPr>
      <w:proofErr w:type="spellStart"/>
      <w:r w:rsidRPr="00CB1DAF">
        <w:rPr>
          <w:sz w:val="28"/>
          <w:szCs w:val="28"/>
        </w:rPr>
        <w:t>УДрезнаст</w:t>
      </w:r>
      <w:proofErr w:type="spellEnd"/>
      <w:r w:rsidRPr="00CB1DAF">
        <w:rPr>
          <w:sz w:val="28"/>
          <w:szCs w:val="28"/>
        </w:rPr>
        <w:t xml:space="preserve"> = </w:t>
      </w:r>
      <w:proofErr w:type="spellStart"/>
      <w:r w:rsidRPr="00CB1DAF">
        <w:rPr>
          <w:sz w:val="28"/>
          <w:szCs w:val="28"/>
        </w:rPr>
        <w:t>ЗНАЧфакт</w:t>
      </w:r>
      <w:proofErr w:type="spellEnd"/>
      <w:r w:rsidRPr="00CB1DAF">
        <w:rPr>
          <w:sz w:val="28"/>
          <w:szCs w:val="28"/>
        </w:rPr>
        <w:t>/ЗНАЧплан</w:t>
      </w:r>
      <w:r w:rsidRPr="00CB1DAF">
        <w:rPr>
          <w:rFonts w:ascii="Cambria Math" w:hAnsi="Cambria Math" w:cs="Cambria Math"/>
          <w:sz w:val="28"/>
          <w:szCs w:val="28"/>
        </w:rPr>
        <w:t>∗</w:t>
      </w:r>
      <w:r w:rsidRPr="00CB1DAF">
        <w:rPr>
          <w:sz w:val="28"/>
          <w:szCs w:val="28"/>
        </w:rPr>
        <w:t>100,</w:t>
      </w:r>
    </w:p>
    <w:p w14:paraId="7A1CB2D0" w14:textId="77777777" w:rsidR="00CB1DAF" w:rsidRPr="00CB1DAF" w:rsidRDefault="00CB1DAF" w:rsidP="0081789C">
      <w:pPr>
        <w:widowControl w:val="0"/>
        <w:tabs>
          <w:tab w:val="left" w:pos="709"/>
        </w:tabs>
        <w:autoSpaceDE w:val="0"/>
        <w:autoSpaceDN w:val="0"/>
        <w:spacing w:line="360" w:lineRule="atLeast"/>
        <w:ind w:firstLine="720"/>
        <w:jc w:val="both"/>
        <w:rPr>
          <w:sz w:val="28"/>
          <w:szCs w:val="28"/>
        </w:rPr>
      </w:pPr>
      <w:r w:rsidRPr="00CB1DAF">
        <w:rPr>
          <w:sz w:val="28"/>
          <w:szCs w:val="28"/>
        </w:rPr>
        <w:t>если результатом предусмотрена убывающая тенденция значений, то:</w:t>
      </w:r>
    </w:p>
    <w:p w14:paraId="3A04C475" w14:textId="77777777" w:rsidR="00CB1DAF" w:rsidRPr="00CB1DAF" w:rsidRDefault="00CB1DAF" w:rsidP="0081789C">
      <w:pPr>
        <w:widowControl w:val="0"/>
        <w:autoSpaceDE w:val="0"/>
        <w:autoSpaceDN w:val="0"/>
        <w:spacing w:line="360" w:lineRule="atLeast"/>
        <w:ind w:firstLine="539"/>
        <w:jc w:val="center"/>
        <w:rPr>
          <w:sz w:val="28"/>
          <w:szCs w:val="28"/>
        </w:rPr>
      </w:pPr>
      <w:proofErr w:type="spellStart"/>
      <w:r w:rsidRPr="00CB1DAF">
        <w:rPr>
          <w:sz w:val="28"/>
          <w:szCs w:val="28"/>
        </w:rPr>
        <w:t>УДрезнаст</w:t>
      </w:r>
      <w:proofErr w:type="spellEnd"/>
      <w:r w:rsidRPr="00CB1DAF">
        <w:rPr>
          <w:sz w:val="28"/>
          <w:szCs w:val="28"/>
        </w:rPr>
        <w:t xml:space="preserve"> = </w:t>
      </w:r>
      <w:proofErr w:type="spellStart"/>
      <w:r w:rsidRPr="00CB1DAF">
        <w:rPr>
          <w:sz w:val="28"/>
          <w:szCs w:val="28"/>
        </w:rPr>
        <w:t>ЗНАЧплан</w:t>
      </w:r>
      <w:proofErr w:type="spellEnd"/>
      <w:r w:rsidRPr="00CB1DAF">
        <w:rPr>
          <w:sz w:val="28"/>
          <w:szCs w:val="28"/>
        </w:rPr>
        <w:t>/ЗНАЧфакт</w:t>
      </w:r>
      <w:r w:rsidRPr="00CB1DAF">
        <w:rPr>
          <w:rFonts w:ascii="Cambria Math" w:hAnsi="Cambria Math" w:cs="Cambria Math"/>
          <w:sz w:val="28"/>
          <w:szCs w:val="28"/>
        </w:rPr>
        <w:t>∗</w:t>
      </w:r>
      <w:r w:rsidRPr="00CB1DAF">
        <w:rPr>
          <w:sz w:val="28"/>
          <w:szCs w:val="28"/>
        </w:rPr>
        <w:t>100,</w:t>
      </w:r>
    </w:p>
    <w:p w14:paraId="63F18FBF" w14:textId="77777777" w:rsidR="00CB1DAF" w:rsidRPr="00CB1DAF" w:rsidRDefault="00CB1DAF" w:rsidP="0081789C">
      <w:pPr>
        <w:widowControl w:val="0"/>
        <w:autoSpaceDE w:val="0"/>
        <w:autoSpaceDN w:val="0"/>
        <w:spacing w:line="360" w:lineRule="atLeast"/>
        <w:ind w:firstLine="720"/>
        <w:jc w:val="both"/>
        <w:rPr>
          <w:sz w:val="28"/>
          <w:szCs w:val="28"/>
        </w:rPr>
      </w:pPr>
      <w:r w:rsidRPr="00CB1DAF">
        <w:rPr>
          <w:sz w:val="28"/>
          <w:szCs w:val="28"/>
        </w:rPr>
        <w:t>где:</w:t>
      </w:r>
    </w:p>
    <w:p w14:paraId="45248B05" w14:textId="77777777" w:rsidR="00CB1DAF" w:rsidRPr="00CB1DAF" w:rsidRDefault="00CB1DAF" w:rsidP="0081789C">
      <w:pPr>
        <w:widowControl w:val="0"/>
        <w:autoSpaceDE w:val="0"/>
        <w:autoSpaceDN w:val="0"/>
        <w:spacing w:line="360" w:lineRule="atLeast"/>
        <w:ind w:firstLine="720"/>
        <w:jc w:val="both"/>
        <w:rPr>
          <w:sz w:val="28"/>
          <w:szCs w:val="28"/>
        </w:rPr>
      </w:pPr>
      <w:proofErr w:type="spellStart"/>
      <w:r w:rsidRPr="00CB1DAF">
        <w:rPr>
          <w:sz w:val="28"/>
          <w:szCs w:val="28"/>
        </w:rPr>
        <w:t>ЗНАЧфакт</w:t>
      </w:r>
      <w:proofErr w:type="spellEnd"/>
      <w:r w:rsidRPr="00CB1DAF">
        <w:rPr>
          <w:sz w:val="28"/>
          <w:szCs w:val="28"/>
        </w:rPr>
        <w:t xml:space="preserve"> – фактическое значение результата за отчетный период; </w:t>
      </w:r>
    </w:p>
    <w:p w14:paraId="25F62997" w14:textId="77777777" w:rsidR="00CB1DAF" w:rsidRPr="00CB1DAF" w:rsidRDefault="00CB1DAF" w:rsidP="0081789C">
      <w:pPr>
        <w:widowControl w:val="0"/>
        <w:autoSpaceDE w:val="0"/>
        <w:autoSpaceDN w:val="0"/>
        <w:spacing w:line="360" w:lineRule="atLeast"/>
        <w:ind w:firstLine="720"/>
        <w:jc w:val="both"/>
        <w:rPr>
          <w:sz w:val="28"/>
          <w:szCs w:val="28"/>
        </w:rPr>
      </w:pPr>
      <w:proofErr w:type="spellStart"/>
      <w:r w:rsidRPr="00CB1DAF">
        <w:rPr>
          <w:sz w:val="28"/>
          <w:szCs w:val="28"/>
        </w:rPr>
        <w:t>ЗНАЧплан</w:t>
      </w:r>
      <w:proofErr w:type="spellEnd"/>
      <w:r w:rsidRPr="00CB1DAF">
        <w:rPr>
          <w:sz w:val="28"/>
          <w:szCs w:val="28"/>
        </w:rPr>
        <w:t xml:space="preserve"> – плановое значение результата за отчетный период;</w:t>
      </w:r>
    </w:p>
    <w:p w14:paraId="6FA65979" w14:textId="77777777" w:rsidR="00CB1DAF" w:rsidRPr="00CB1DAF" w:rsidRDefault="00CB1DAF" w:rsidP="0081789C">
      <w:pPr>
        <w:widowControl w:val="0"/>
        <w:tabs>
          <w:tab w:val="left" w:pos="709"/>
        </w:tabs>
        <w:autoSpaceDE w:val="0"/>
        <w:autoSpaceDN w:val="0"/>
        <w:spacing w:line="360" w:lineRule="atLeast"/>
        <w:ind w:firstLine="720"/>
        <w:jc w:val="both"/>
        <w:rPr>
          <w:sz w:val="28"/>
          <w:szCs w:val="28"/>
        </w:rPr>
      </w:pPr>
      <w:proofErr w:type="spellStart"/>
      <w:r w:rsidRPr="00CB1DAF">
        <w:rPr>
          <w:sz w:val="28"/>
          <w:szCs w:val="28"/>
        </w:rPr>
        <w:t>УДрезненаст</w:t>
      </w:r>
      <w:proofErr w:type="spellEnd"/>
      <w:r w:rsidRPr="00CB1DAF">
        <w:rPr>
          <w:sz w:val="28"/>
          <w:szCs w:val="28"/>
        </w:rPr>
        <w:t xml:space="preserve"> – уровень достижения результата для результата, у которого на дату расчета не наступила плановая дата достижения, который рассчитывается по формуле:</w:t>
      </w:r>
    </w:p>
    <w:p w14:paraId="5BC36C12" w14:textId="77777777" w:rsidR="00CB1DAF" w:rsidRPr="00CB1DAF" w:rsidRDefault="00CB1DAF" w:rsidP="00CB1DAF">
      <w:pPr>
        <w:widowControl w:val="0"/>
        <w:autoSpaceDE w:val="0"/>
        <w:autoSpaceDN w:val="0"/>
        <w:ind w:firstLine="539"/>
        <w:jc w:val="both"/>
        <w:rPr>
          <w:sz w:val="28"/>
          <w:szCs w:val="28"/>
        </w:rPr>
      </w:pPr>
    </w:p>
    <w:p w14:paraId="7315C4C7" w14:textId="77777777" w:rsidR="00CB1DAF" w:rsidRPr="00CB1DAF" w:rsidRDefault="00CB1DAF" w:rsidP="00CB1DAF">
      <w:pPr>
        <w:widowControl w:val="0"/>
        <w:autoSpaceDE w:val="0"/>
        <w:autoSpaceDN w:val="0"/>
        <w:ind w:firstLine="539"/>
        <w:jc w:val="center"/>
        <w:rPr>
          <w:sz w:val="28"/>
          <w:szCs w:val="28"/>
        </w:rPr>
      </w:pPr>
      <w:proofErr w:type="spellStart"/>
      <w:r w:rsidRPr="00CB1DAF">
        <w:rPr>
          <w:sz w:val="28"/>
          <w:szCs w:val="28"/>
        </w:rPr>
        <w:t>УДрезненаст</w:t>
      </w:r>
      <w:proofErr w:type="spellEnd"/>
      <w:r w:rsidRPr="00CB1DAF">
        <w:rPr>
          <w:sz w:val="28"/>
          <w:szCs w:val="28"/>
        </w:rPr>
        <w:t xml:space="preserve"> = </w:t>
      </w:r>
      <w:proofErr w:type="spellStart"/>
      <w:r w:rsidRPr="00CB1DAF">
        <w:rPr>
          <w:sz w:val="28"/>
          <w:szCs w:val="28"/>
        </w:rPr>
        <w:t>КТфакт</w:t>
      </w:r>
      <w:proofErr w:type="spellEnd"/>
      <w:r w:rsidRPr="00CB1DAF">
        <w:rPr>
          <w:sz w:val="28"/>
          <w:szCs w:val="28"/>
        </w:rPr>
        <w:t>/КТплан</w:t>
      </w:r>
      <w:r w:rsidRPr="00CB1DAF">
        <w:rPr>
          <w:rFonts w:ascii="Cambria Math" w:hAnsi="Cambria Math" w:cs="Cambria Math"/>
          <w:sz w:val="28"/>
          <w:szCs w:val="28"/>
        </w:rPr>
        <w:t>∗</w:t>
      </w:r>
      <w:r w:rsidRPr="00CB1DAF">
        <w:rPr>
          <w:sz w:val="28"/>
          <w:szCs w:val="28"/>
        </w:rPr>
        <w:t>100,</w:t>
      </w:r>
    </w:p>
    <w:p w14:paraId="6583C280" w14:textId="77777777" w:rsidR="001050FC" w:rsidRDefault="001050FC" w:rsidP="0081789C">
      <w:pPr>
        <w:widowControl w:val="0"/>
        <w:tabs>
          <w:tab w:val="left" w:pos="709"/>
        </w:tabs>
        <w:autoSpaceDE w:val="0"/>
        <w:autoSpaceDN w:val="0"/>
        <w:spacing w:line="360" w:lineRule="atLeast"/>
        <w:ind w:firstLine="539"/>
        <w:jc w:val="both"/>
        <w:rPr>
          <w:sz w:val="28"/>
          <w:szCs w:val="28"/>
        </w:rPr>
      </w:pPr>
    </w:p>
    <w:p w14:paraId="115DD194" w14:textId="339F0DA1" w:rsidR="0081789C" w:rsidRDefault="0081789C" w:rsidP="001050FC">
      <w:pPr>
        <w:widowControl w:val="0"/>
        <w:tabs>
          <w:tab w:val="left" w:pos="709"/>
        </w:tabs>
        <w:autoSpaceDE w:val="0"/>
        <w:autoSpaceDN w:val="0"/>
        <w:spacing w:line="360" w:lineRule="atLeast"/>
        <w:ind w:firstLine="539"/>
        <w:jc w:val="both"/>
        <w:rPr>
          <w:sz w:val="28"/>
          <w:szCs w:val="28"/>
        </w:rPr>
      </w:pPr>
      <w:r>
        <w:rPr>
          <w:sz w:val="28"/>
          <w:szCs w:val="28"/>
        </w:rPr>
        <w:t xml:space="preserve"> </w:t>
      </w:r>
      <w:r w:rsidR="001050FC">
        <w:rPr>
          <w:sz w:val="28"/>
          <w:szCs w:val="28"/>
        </w:rPr>
        <w:t xml:space="preserve"> </w:t>
      </w:r>
      <w:r w:rsidR="00CB1DAF" w:rsidRPr="00CB1DAF">
        <w:rPr>
          <w:sz w:val="28"/>
          <w:szCs w:val="28"/>
        </w:rPr>
        <w:t>где:</w:t>
      </w:r>
    </w:p>
    <w:p w14:paraId="7DCD9F4E" w14:textId="77DA9B0C" w:rsidR="001050FC" w:rsidRDefault="001050FC" w:rsidP="001050FC">
      <w:pPr>
        <w:widowControl w:val="0"/>
        <w:tabs>
          <w:tab w:val="left" w:pos="709"/>
        </w:tabs>
        <w:autoSpaceDE w:val="0"/>
        <w:autoSpaceDN w:val="0"/>
        <w:spacing w:line="360" w:lineRule="atLeast"/>
        <w:ind w:firstLine="539"/>
        <w:jc w:val="both"/>
        <w:rPr>
          <w:sz w:val="28"/>
          <w:szCs w:val="28"/>
        </w:rPr>
      </w:pPr>
      <w:r>
        <w:rPr>
          <w:sz w:val="28"/>
          <w:szCs w:val="28"/>
        </w:rPr>
        <w:t xml:space="preserve">  </w:t>
      </w:r>
      <w:proofErr w:type="spellStart"/>
      <w:r w:rsidR="00CB1DAF" w:rsidRPr="00CB1DAF">
        <w:rPr>
          <w:sz w:val="28"/>
          <w:szCs w:val="28"/>
        </w:rPr>
        <w:t>КТфакт</w:t>
      </w:r>
      <w:proofErr w:type="spellEnd"/>
      <w:r w:rsidR="00CB1DAF" w:rsidRPr="00CB1DAF">
        <w:rPr>
          <w:sz w:val="28"/>
          <w:szCs w:val="28"/>
        </w:rPr>
        <w:t xml:space="preserve"> – фактическое   количество    достигнутых    контрольных    точек, у которых на дату расчета наступила плановая дата достижения, включая досрочно достигнутые контрольные точки;</w:t>
      </w:r>
    </w:p>
    <w:p w14:paraId="714D5B74" w14:textId="784A47DD" w:rsidR="001050FC" w:rsidRDefault="001050FC" w:rsidP="00D27A92">
      <w:pPr>
        <w:widowControl w:val="0"/>
        <w:tabs>
          <w:tab w:val="left" w:pos="709"/>
        </w:tabs>
        <w:autoSpaceDE w:val="0"/>
        <w:autoSpaceDN w:val="0"/>
        <w:spacing w:line="360" w:lineRule="atLeast"/>
        <w:ind w:firstLine="539"/>
        <w:jc w:val="both"/>
        <w:rPr>
          <w:sz w:val="28"/>
          <w:szCs w:val="28"/>
        </w:rPr>
      </w:pPr>
      <w:r>
        <w:rPr>
          <w:sz w:val="28"/>
          <w:szCs w:val="28"/>
        </w:rPr>
        <w:t xml:space="preserve"> </w:t>
      </w:r>
      <w:r w:rsidR="00D27A92">
        <w:rPr>
          <w:sz w:val="28"/>
          <w:szCs w:val="28"/>
        </w:rPr>
        <w:t xml:space="preserve"> </w:t>
      </w:r>
      <w:proofErr w:type="spellStart"/>
      <w:r w:rsidR="00CB1DAF" w:rsidRPr="00CB1DAF">
        <w:rPr>
          <w:sz w:val="28"/>
          <w:szCs w:val="28"/>
        </w:rPr>
        <w:t>КТплан</w:t>
      </w:r>
      <w:proofErr w:type="spellEnd"/>
      <w:r w:rsidR="00CB1DAF" w:rsidRPr="00CB1DAF">
        <w:rPr>
          <w:sz w:val="28"/>
          <w:szCs w:val="28"/>
        </w:rPr>
        <w:t xml:space="preserve"> – плановое количество контрольных точек на дату расчета, включая досрочно достигнутые контрольные точки.</w:t>
      </w:r>
    </w:p>
    <w:p w14:paraId="5383493E" w14:textId="54B3F387" w:rsidR="001050FC" w:rsidRDefault="001050FC" w:rsidP="00D27A92">
      <w:pPr>
        <w:widowControl w:val="0"/>
        <w:tabs>
          <w:tab w:val="left" w:pos="709"/>
        </w:tabs>
        <w:autoSpaceDE w:val="0"/>
        <w:autoSpaceDN w:val="0"/>
        <w:spacing w:line="360" w:lineRule="atLeast"/>
        <w:ind w:firstLine="539"/>
        <w:jc w:val="both"/>
        <w:rPr>
          <w:sz w:val="28"/>
          <w:szCs w:val="28"/>
        </w:rPr>
      </w:pPr>
      <w:r>
        <w:rPr>
          <w:sz w:val="28"/>
          <w:szCs w:val="28"/>
        </w:rPr>
        <w:t xml:space="preserve"> </w:t>
      </w:r>
      <w:r w:rsidR="00D27A92">
        <w:rPr>
          <w:sz w:val="28"/>
          <w:szCs w:val="28"/>
        </w:rPr>
        <w:t xml:space="preserve"> </w:t>
      </w:r>
      <w:r w:rsidR="00CB1DAF" w:rsidRPr="00CB1DAF">
        <w:rPr>
          <w:sz w:val="28"/>
          <w:szCs w:val="28"/>
        </w:rPr>
        <w:t xml:space="preserve">При отсутствии в отчетном периоде результатов и контрольных точек, </w:t>
      </w:r>
      <w:proofErr w:type="spellStart"/>
      <w:r w:rsidR="00CB1DAF" w:rsidRPr="00CB1DAF">
        <w:rPr>
          <w:sz w:val="28"/>
          <w:szCs w:val="28"/>
        </w:rPr>
        <w:t>УДрезнаст</w:t>
      </w:r>
      <w:proofErr w:type="spellEnd"/>
      <w:r w:rsidR="00CB1DAF" w:rsidRPr="00CB1DAF">
        <w:rPr>
          <w:sz w:val="28"/>
          <w:szCs w:val="28"/>
        </w:rPr>
        <w:t xml:space="preserve"> и (или) </w:t>
      </w:r>
      <w:proofErr w:type="spellStart"/>
      <w:r w:rsidR="00CB1DAF" w:rsidRPr="00CB1DAF">
        <w:rPr>
          <w:sz w:val="28"/>
          <w:szCs w:val="28"/>
        </w:rPr>
        <w:t>УДрезненаст</w:t>
      </w:r>
      <w:proofErr w:type="spellEnd"/>
      <w:r w:rsidR="00CB1DAF" w:rsidRPr="00CB1DAF">
        <w:rPr>
          <w:sz w:val="28"/>
          <w:szCs w:val="28"/>
        </w:rPr>
        <w:t xml:space="preserve"> принимаются равными 100%.</w:t>
      </w:r>
    </w:p>
    <w:p w14:paraId="5811E4D3" w14:textId="2BA3C599" w:rsidR="00CB1DAF" w:rsidRPr="00CB1DAF" w:rsidRDefault="001050FC" w:rsidP="001050FC">
      <w:pPr>
        <w:widowControl w:val="0"/>
        <w:tabs>
          <w:tab w:val="left" w:pos="709"/>
        </w:tabs>
        <w:autoSpaceDE w:val="0"/>
        <w:autoSpaceDN w:val="0"/>
        <w:spacing w:line="360" w:lineRule="atLeast"/>
        <w:ind w:firstLine="539"/>
        <w:jc w:val="both"/>
        <w:rPr>
          <w:sz w:val="28"/>
          <w:szCs w:val="28"/>
        </w:rPr>
      </w:pPr>
      <w:r>
        <w:rPr>
          <w:sz w:val="28"/>
          <w:szCs w:val="28"/>
        </w:rPr>
        <w:t xml:space="preserve"> </w:t>
      </w:r>
      <w:r>
        <w:rPr>
          <w:sz w:val="28"/>
          <w:szCs w:val="28"/>
        </w:rPr>
        <w:tab/>
      </w:r>
      <w:r w:rsidR="00CB1DAF" w:rsidRPr="00CB1DAF">
        <w:rPr>
          <w:sz w:val="28"/>
          <w:szCs w:val="28"/>
        </w:rPr>
        <w:t>12.2.2.Оценка финансового обеспечения реализации муниципальной программы за отчетный период рассчитывается по формуле:</w:t>
      </w:r>
    </w:p>
    <w:p w14:paraId="41844646" w14:textId="77777777" w:rsidR="00CB1DAF" w:rsidRPr="00CB1DAF" w:rsidRDefault="00CB1DAF" w:rsidP="00CB1DAF">
      <w:pPr>
        <w:widowControl w:val="0"/>
        <w:autoSpaceDE w:val="0"/>
        <w:autoSpaceDN w:val="0"/>
        <w:ind w:firstLine="539"/>
        <w:jc w:val="both"/>
        <w:rPr>
          <w:sz w:val="28"/>
          <w:szCs w:val="28"/>
        </w:rPr>
      </w:pPr>
    </w:p>
    <w:tbl>
      <w:tblPr>
        <w:tblStyle w:val="4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06"/>
        <w:gridCol w:w="1555"/>
        <w:gridCol w:w="853"/>
        <w:gridCol w:w="397"/>
        <w:gridCol w:w="713"/>
        <w:gridCol w:w="1581"/>
        <w:gridCol w:w="778"/>
        <w:gridCol w:w="286"/>
      </w:tblGrid>
      <w:tr w:rsidR="00CB1DAF" w:rsidRPr="00CB1DAF" w14:paraId="17AC6902" w14:textId="77777777" w:rsidTr="00CB1DAF">
        <w:trPr>
          <w:jc w:val="center"/>
        </w:trPr>
        <w:tc>
          <w:tcPr>
            <w:tcW w:w="1418" w:type="dxa"/>
            <w:vMerge w:val="restart"/>
            <w:vAlign w:val="center"/>
          </w:tcPr>
          <w:p w14:paraId="0A88BA2F" w14:textId="77777777" w:rsidR="00CB1DAF" w:rsidRPr="001050FC" w:rsidRDefault="00CB1DAF" w:rsidP="00CB1DAF">
            <w:pPr>
              <w:rPr>
                <w:rFonts w:ascii="Times New Roman" w:hAnsi="Times New Roman"/>
                <w:bCs/>
                <w:sz w:val="24"/>
                <w:szCs w:val="28"/>
                <w:lang w:eastAsia="ru-RU"/>
              </w:rPr>
            </w:pPr>
            <w:proofErr w:type="spellStart"/>
            <w:r w:rsidRPr="001050FC">
              <w:rPr>
                <w:rFonts w:ascii="Times New Roman" w:hAnsi="Times New Roman"/>
                <w:sz w:val="24"/>
                <w:szCs w:val="28"/>
                <w:lang w:eastAsia="ru-RU"/>
              </w:rPr>
              <w:t>ОЦфин</w:t>
            </w:r>
            <w:proofErr w:type="spellEnd"/>
            <w:r w:rsidRPr="001050FC">
              <w:rPr>
                <w:rFonts w:ascii="Times New Roman" w:hAnsi="Times New Roman"/>
                <w:bCs/>
                <w:sz w:val="24"/>
                <w:szCs w:val="28"/>
                <w:lang w:eastAsia="ru-RU"/>
              </w:rPr>
              <w:t xml:space="preserve"> =</w:t>
            </w:r>
          </w:p>
        </w:tc>
        <w:tc>
          <w:tcPr>
            <w:tcW w:w="706" w:type="dxa"/>
            <w:vMerge w:val="restart"/>
            <w:vAlign w:val="center"/>
          </w:tcPr>
          <w:p w14:paraId="3A5B4CE1" w14:textId="77777777" w:rsidR="00CB1DAF" w:rsidRPr="001050FC" w:rsidRDefault="00CB1DAF" w:rsidP="00CB1DAF">
            <w:pPr>
              <w:rPr>
                <w:rFonts w:ascii="Times New Roman" w:hAnsi="Times New Roman"/>
                <w:sz w:val="24"/>
                <w:szCs w:val="28"/>
                <w:lang w:eastAsia="ru-RU"/>
              </w:rPr>
            </w:pPr>
            <w:r w:rsidRPr="001050FC">
              <w:rPr>
                <w:rFonts w:ascii="Times New Roman" w:hAnsi="Times New Roman"/>
                <w:sz w:val="24"/>
                <w:szCs w:val="28"/>
                <w:lang w:eastAsia="ru-RU"/>
              </w:rPr>
              <w:t>0,5*</w:t>
            </w:r>
          </w:p>
        </w:tc>
        <w:tc>
          <w:tcPr>
            <w:tcW w:w="1555" w:type="dxa"/>
            <w:tcBorders>
              <w:bottom w:val="single" w:sz="4" w:space="0" w:color="auto"/>
            </w:tcBorders>
          </w:tcPr>
          <w:p w14:paraId="5BA1293B" w14:textId="77777777" w:rsidR="00CB1DAF" w:rsidRPr="001050FC" w:rsidRDefault="00CB1DAF" w:rsidP="00CB1DAF">
            <w:pPr>
              <w:jc w:val="both"/>
              <w:rPr>
                <w:rFonts w:ascii="Times New Roman" w:hAnsi="Times New Roman"/>
                <w:sz w:val="24"/>
                <w:szCs w:val="28"/>
                <w:lang w:eastAsia="ru-RU"/>
              </w:rPr>
            </w:pPr>
            <w:proofErr w:type="spellStart"/>
            <w:r w:rsidRPr="001050FC">
              <w:rPr>
                <w:rFonts w:ascii="Times New Roman" w:hAnsi="Times New Roman"/>
                <w:sz w:val="24"/>
                <w:szCs w:val="28"/>
                <w:lang w:eastAsia="ru-RU"/>
              </w:rPr>
              <w:t>ФИНфакт</w:t>
            </w:r>
            <w:proofErr w:type="spellEnd"/>
          </w:p>
        </w:tc>
        <w:tc>
          <w:tcPr>
            <w:tcW w:w="853" w:type="dxa"/>
            <w:vMerge w:val="restart"/>
            <w:vAlign w:val="center"/>
          </w:tcPr>
          <w:p w14:paraId="50B79FF0" w14:textId="77777777" w:rsidR="00CB1DAF" w:rsidRPr="001050FC" w:rsidRDefault="00CB1DAF" w:rsidP="00CB1DAF">
            <w:pPr>
              <w:ind w:right="76"/>
              <w:rPr>
                <w:rFonts w:ascii="Times New Roman" w:hAnsi="Times New Roman"/>
                <w:sz w:val="24"/>
                <w:szCs w:val="28"/>
                <w:lang w:eastAsia="ru-RU"/>
              </w:rPr>
            </w:pPr>
            <w:r w:rsidRPr="001050FC">
              <w:rPr>
                <w:rFonts w:ascii="Times New Roman" w:hAnsi="Times New Roman"/>
                <w:sz w:val="24"/>
                <w:szCs w:val="28"/>
                <w:lang w:eastAsia="ru-RU"/>
              </w:rPr>
              <w:t>*100</w:t>
            </w:r>
          </w:p>
        </w:tc>
        <w:tc>
          <w:tcPr>
            <w:tcW w:w="397" w:type="dxa"/>
            <w:vMerge w:val="restart"/>
            <w:vAlign w:val="center"/>
          </w:tcPr>
          <w:p w14:paraId="2F7F9C6B" w14:textId="77777777" w:rsidR="00CB1DAF" w:rsidRPr="001050FC" w:rsidRDefault="00CB1DAF" w:rsidP="00CB1DAF">
            <w:pPr>
              <w:rPr>
                <w:rFonts w:ascii="Times New Roman" w:hAnsi="Times New Roman"/>
                <w:sz w:val="24"/>
                <w:szCs w:val="28"/>
                <w:lang w:eastAsia="ru-RU"/>
              </w:rPr>
            </w:pPr>
            <w:r w:rsidRPr="001050FC">
              <w:rPr>
                <w:rFonts w:ascii="Times New Roman" w:hAnsi="Times New Roman"/>
                <w:sz w:val="24"/>
                <w:szCs w:val="28"/>
                <w:lang w:eastAsia="ru-RU"/>
              </w:rPr>
              <w:t>+</w:t>
            </w:r>
          </w:p>
        </w:tc>
        <w:tc>
          <w:tcPr>
            <w:tcW w:w="713" w:type="dxa"/>
            <w:vMerge w:val="restart"/>
            <w:vAlign w:val="center"/>
          </w:tcPr>
          <w:p w14:paraId="4DA093BB" w14:textId="77777777" w:rsidR="00CB1DAF" w:rsidRPr="001050FC" w:rsidRDefault="00CB1DAF" w:rsidP="00CB1DAF">
            <w:pPr>
              <w:rPr>
                <w:rFonts w:ascii="Times New Roman" w:hAnsi="Times New Roman"/>
                <w:sz w:val="24"/>
                <w:szCs w:val="28"/>
                <w:lang w:eastAsia="ru-RU"/>
              </w:rPr>
            </w:pPr>
            <w:r w:rsidRPr="001050FC">
              <w:rPr>
                <w:rFonts w:ascii="Times New Roman" w:hAnsi="Times New Roman"/>
                <w:sz w:val="24"/>
                <w:szCs w:val="28"/>
                <w:lang w:eastAsia="ru-RU"/>
              </w:rPr>
              <w:t>0,5*</w:t>
            </w:r>
          </w:p>
        </w:tc>
        <w:tc>
          <w:tcPr>
            <w:tcW w:w="1581" w:type="dxa"/>
            <w:tcBorders>
              <w:bottom w:val="single" w:sz="4" w:space="0" w:color="auto"/>
            </w:tcBorders>
          </w:tcPr>
          <w:p w14:paraId="24504520" w14:textId="77777777" w:rsidR="00CB1DAF" w:rsidRPr="001050FC" w:rsidRDefault="00CB1DAF" w:rsidP="00CB1DAF">
            <w:pPr>
              <w:jc w:val="both"/>
              <w:rPr>
                <w:rFonts w:ascii="Times New Roman" w:hAnsi="Times New Roman"/>
                <w:sz w:val="24"/>
                <w:szCs w:val="28"/>
                <w:lang w:eastAsia="ru-RU"/>
              </w:rPr>
            </w:pPr>
            <w:r w:rsidRPr="001050FC">
              <w:rPr>
                <w:rFonts w:ascii="Times New Roman" w:hAnsi="Times New Roman"/>
                <w:sz w:val="24"/>
                <w:szCs w:val="28"/>
                <w:lang w:eastAsia="ru-RU"/>
              </w:rPr>
              <w:t>ОСВ</w:t>
            </w:r>
          </w:p>
        </w:tc>
        <w:tc>
          <w:tcPr>
            <w:tcW w:w="778" w:type="dxa"/>
            <w:vMerge w:val="restart"/>
            <w:vAlign w:val="center"/>
          </w:tcPr>
          <w:p w14:paraId="3678AE73" w14:textId="77777777" w:rsidR="00CB1DAF" w:rsidRPr="001050FC" w:rsidRDefault="00CB1DAF" w:rsidP="00CB1DAF">
            <w:pPr>
              <w:rPr>
                <w:rFonts w:ascii="Times New Roman" w:hAnsi="Times New Roman"/>
                <w:sz w:val="24"/>
                <w:szCs w:val="28"/>
                <w:lang w:eastAsia="ru-RU"/>
              </w:rPr>
            </w:pPr>
            <w:r w:rsidRPr="001050FC">
              <w:rPr>
                <w:rFonts w:ascii="Times New Roman" w:hAnsi="Times New Roman"/>
                <w:sz w:val="24"/>
                <w:szCs w:val="28"/>
                <w:lang w:eastAsia="ru-RU"/>
              </w:rPr>
              <w:t>*100</w:t>
            </w:r>
          </w:p>
        </w:tc>
        <w:tc>
          <w:tcPr>
            <w:tcW w:w="286" w:type="dxa"/>
            <w:vMerge w:val="restart"/>
            <w:vAlign w:val="center"/>
          </w:tcPr>
          <w:p w14:paraId="4EC932BD" w14:textId="77777777" w:rsidR="00CB1DAF" w:rsidRPr="00CB1DAF" w:rsidRDefault="00CB1DAF" w:rsidP="00CB1DAF">
            <w:pPr>
              <w:rPr>
                <w:sz w:val="24"/>
                <w:szCs w:val="28"/>
                <w:lang w:eastAsia="ru-RU"/>
              </w:rPr>
            </w:pPr>
            <w:r w:rsidRPr="00CB1DAF">
              <w:rPr>
                <w:sz w:val="24"/>
                <w:szCs w:val="28"/>
                <w:lang w:eastAsia="ru-RU"/>
              </w:rPr>
              <w:t>,</w:t>
            </w:r>
          </w:p>
        </w:tc>
      </w:tr>
      <w:tr w:rsidR="00CB1DAF" w:rsidRPr="00CB1DAF" w14:paraId="56F925DA" w14:textId="77777777" w:rsidTr="00CB1DAF">
        <w:trPr>
          <w:jc w:val="center"/>
        </w:trPr>
        <w:tc>
          <w:tcPr>
            <w:tcW w:w="1418" w:type="dxa"/>
            <w:vMerge/>
          </w:tcPr>
          <w:p w14:paraId="4C453E3A" w14:textId="77777777" w:rsidR="00CB1DAF" w:rsidRPr="00CB1DAF" w:rsidRDefault="00CB1DAF" w:rsidP="00CB1DAF">
            <w:pPr>
              <w:jc w:val="both"/>
              <w:rPr>
                <w:sz w:val="24"/>
                <w:szCs w:val="28"/>
                <w:lang w:eastAsia="ru-RU"/>
              </w:rPr>
            </w:pPr>
          </w:p>
        </w:tc>
        <w:tc>
          <w:tcPr>
            <w:tcW w:w="706" w:type="dxa"/>
            <w:vMerge/>
          </w:tcPr>
          <w:p w14:paraId="1771225F" w14:textId="77777777" w:rsidR="00CB1DAF" w:rsidRPr="00CB1DAF" w:rsidRDefault="00CB1DAF" w:rsidP="00CB1DAF">
            <w:pPr>
              <w:jc w:val="both"/>
              <w:rPr>
                <w:sz w:val="24"/>
                <w:szCs w:val="28"/>
                <w:lang w:eastAsia="ru-RU"/>
              </w:rPr>
            </w:pPr>
          </w:p>
        </w:tc>
        <w:tc>
          <w:tcPr>
            <w:tcW w:w="1555" w:type="dxa"/>
            <w:tcBorders>
              <w:top w:val="single" w:sz="4" w:space="0" w:color="auto"/>
            </w:tcBorders>
          </w:tcPr>
          <w:p w14:paraId="6A404E2E" w14:textId="77777777" w:rsidR="00CB1DAF" w:rsidRPr="001050FC" w:rsidRDefault="00CB1DAF" w:rsidP="00CB1DAF">
            <w:pPr>
              <w:jc w:val="both"/>
              <w:rPr>
                <w:rFonts w:ascii="Times New Roman" w:hAnsi="Times New Roman"/>
                <w:sz w:val="24"/>
                <w:szCs w:val="28"/>
                <w:lang w:eastAsia="ru-RU"/>
              </w:rPr>
            </w:pPr>
            <w:proofErr w:type="spellStart"/>
            <w:r w:rsidRPr="001050FC">
              <w:rPr>
                <w:rFonts w:ascii="Times New Roman" w:hAnsi="Times New Roman"/>
                <w:sz w:val="24"/>
                <w:szCs w:val="28"/>
                <w:lang w:eastAsia="ru-RU"/>
              </w:rPr>
              <w:t>ФИНплан</w:t>
            </w:r>
            <w:proofErr w:type="spellEnd"/>
          </w:p>
        </w:tc>
        <w:tc>
          <w:tcPr>
            <w:tcW w:w="853" w:type="dxa"/>
            <w:vMerge/>
          </w:tcPr>
          <w:p w14:paraId="40043957" w14:textId="77777777" w:rsidR="00CB1DAF" w:rsidRPr="001050FC" w:rsidRDefault="00CB1DAF" w:rsidP="00CB1DAF">
            <w:pPr>
              <w:jc w:val="both"/>
              <w:rPr>
                <w:rFonts w:ascii="Times New Roman" w:hAnsi="Times New Roman"/>
                <w:sz w:val="24"/>
                <w:szCs w:val="28"/>
                <w:lang w:eastAsia="ru-RU"/>
              </w:rPr>
            </w:pPr>
          </w:p>
        </w:tc>
        <w:tc>
          <w:tcPr>
            <w:tcW w:w="397" w:type="dxa"/>
            <w:vMerge/>
          </w:tcPr>
          <w:p w14:paraId="7D189764" w14:textId="77777777" w:rsidR="00CB1DAF" w:rsidRPr="001050FC" w:rsidRDefault="00CB1DAF" w:rsidP="00CB1DAF">
            <w:pPr>
              <w:jc w:val="both"/>
              <w:rPr>
                <w:rFonts w:ascii="Times New Roman" w:hAnsi="Times New Roman"/>
                <w:sz w:val="24"/>
                <w:szCs w:val="28"/>
                <w:lang w:eastAsia="ru-RU"/>
              </w:rPr>
            </w:pPr>
          </w:p>
        </w:tc>
        <w:tc>
          <w:tcPr>
            <w:tcW w:w="713" w:type="dxa"/>
            <w:vMerge/>
          </w:tcPr>
          <w:p w14:paraId="3374E0E6" w14:textId="77777777" w:rsidR="00CB1DAF" w:rsidRPr="001050FC" w:rsidRDefault="00CB1DAF" w:rsidP="00CB1DAF">
            <w:pPr>
              <w:jc w:val="both"/>
              <w:rPr>
                <w:rFonts w:ascii="Times New Roman" w:hAnsi="Times New Roman"/>
                <w:sz w:val="24"/>
                <w:szCs w:val="28"/>
                <w:lang w:eastAsia="ru-RU"/>
              </w:rPr>
            </w:pPr>
          </w:p>
        </w:tc>
        <w:tc>
          <w:tcPr>
            <w:tcW w:w="1581" w:type="dxa"/>
            <w:tcBorders>
              <w:top w:val="single" w:sz="4" w:space="0" w:color="auto"/>
            </w:tcBorders>
          </w:tcPr>
          <w:p w14:paraId="25E49DEA" w14:textId="77777777" w:rsidR="00CB1DAF" w:rsidRPr="001050FC" w:rsidRDefault="00CB1DAF" w:rsidP="00CB1DAF">
            <w:pPr>
              <w:jc w:val="both"/>
              <w:rPr>
                <w:rFonts w:ascii="Times New Roman" w:hAnsi="Times New Roman"/>
                <w:sz w:val="24"/>
                <w:szCs w:val="28"/>
                <w:lang w:eastAsia="ru-RU"/>
              </w:rPr>
            </w:pPr>
            <w:proofErr w:type="spellStart"/>
            <w:r w:rsidRPr="001050FC">
              <w:rPr>
                <w:rFonts w:ascii="Times New Roman" w:hAnsi="Times New Roman"/>
                <w:sz w:val="24"/>
                <w:szCs w:val="28"/>
                <w:lang w:eastAsia="ru-RU"/>
              </w:rPr>
              <w:t>ФИНфакт</w:t>
            </w:r>
            <w:proofErr w:type="spellEnd"/>
          </w:p>
        </w:tc>
        <w:tc>
          <w:tcPr>
            <w:tcW w:w="778" w:type="dxa"/>
            <w:vMerge/>
          </w:tcPr>
          <w:p w14:paraId="4E8AE2FD" w14:textId="77777777" w:rsidR="00CB1DAF" w:rsidRPr="00CB1DAF" w:rsidRDefault="00CB1DAF" w:rsidP="00CB1DAF">
            <w:pPr>
              <w:jc w:val="both"/>
              <w:rPr>
                <w:sz w:val="24"/>
                <w:szCs w:val="28"/>
                <w:lang w:eastAsia="ru-RU"/>
              </w:rPr>
            </w:pPr>
          </w:p>
        </w:tc>
        <w:tc>
          <w:tcPr>
            <w:tcW w:w="286" w:type="dxa"/>
            <w:vMerge/>
          </w:tcPr>
          <w:p w14:paraId="4132DA9A" w14:textId="77777777" w:rsidR="00CB1DAF" w:rsidRPr="00CB1DAF" w:rsidRDefault="00CB1DAF" w:rsidP="00CB1DAF">
            <w:pPr>
              <w:jc w:val="both"/>
              <w:rPr>
                <w:sz w:val="24"/>
                <w:szCs w:val="28"/>
                <w:lang w:eastAsia="ru-RU"/>
              </w:rPr>
            </w:pPr>
          </w:p>
        </w:tc>
      </w:tr>
    </w:tbl>
    <w:p w14:paraId="142467D6" w14:textId="77777777" w:rsidR="00CB1DAF" w:rsidRPr="00CB1DAF" w:rsidRDefault="00CB1DAF" w:rsidP="00781145">
      <w:pPr>
        <w:widowControl w:val="0"/>
        <w:tabs>
          <w:tab w:val="left" w:pos="709"/>
        </w:tabs>
        <w:autoSpaceDE w:val="0"/>
        <w:autoSpaceDN w:val="0"/>
        <w:spacing w:line="360" w:lineRule="atLeast"/>
        <w:ind w:firstLine="680"/>
        <w:jc w:val="both"/>
        <w:rPr>
          <w:sz w:val="28"/>
          <w:szCs w:val="28"/>
        </w:rPr>
      </w:pPr>
      <w:r w:rsidRPr="00CB1DAF">
        <w:rPr>
          <w:sz w:val="28"/>
          <w:szCs w:val="28"/>
        </w:rPr>
        <w:t>где:</w:t>
      </w:r>
    </w:p>
    <w:p w14:paraId="53B042F3" w14:textId="77777777" w:rsidR="00CB1DAF" w:rsidRPr="00CB1DAF" w:rsidRDefault="00CB1DAF" w:rsidP="00781145">
      <w:pPr>
        <w:widowControl w:val="0"/>
        <w:autoSpaceDE w:val="0"/>
        <w:autoSpaceDN w:val="0"/>
        <w:spacing w:line="360" w:lineRule="atLeast"/>
        <w:ind w:firstLine="680"/>
        <w:jc w:val="both"/>
        <w:rPr>
          <w:sz w:val="28"/>
          <w:szCs w:val="28"/>
        </w:rPr>
      </w:pPr>
      <w:proofErr w:type="spellStart"/>
      <w:r w:rsidRPr="00CB1DAF">
        <w:rPr>
          <w:sz w:val="28"/>
          <w:szCs w:val="28"/>
        </w:rPr>
        <w:t>ФИНфакт</w:t>
      </w:r>
      <w:proofErr w:type="spellEnd"/>
      <w:r w:rsidRPr="00CB1DAF">
        <w:rPr>
          <w:sz w:val="28"/>
          <w:szCs w:val="28"/>
        </w:rPr>
        <w:t xml:space="preserve"> – фактический объем финансирования из средств местного, областного и федерального бюджетов на отчетную дату;</w:t>
      </w:r>
    </w:p>
    <w:p w14:paraId="2C0545B0" w14:textId="77777777" w:rsidR="00CB1DAF" w:rsidRPr="00CB1DAF" w:rsidRDefault="00CB1DAF" w:rsidP="00781145">
      <w:pPr>
        <w:widowControl w:val="0"/>
        <w:autoSpaceDE w:val="0"/>
        <w:autoSpaceDN w:val="0"/>
        <w:spacing w:line="360" w:lineRule="atLeast"/>
        <w:ind w:firstLine="680"/>
        <w:jc w:val="both"/>
        <w:rPr>
          <w:sz w:val="28"/>
          <w:szCs w:val="28"/>
        </w:rPr>
      </w:pPr>
      <w:proofErr w:type="spellStart"/>
      <w:r w:rsidRPr="00CB1DAF">
        <w:rPr>
          <w:sz w:val="28"/>
          <w:szCs w:val="28"/>
        </w:rPr>
        <w:t>ФИНплан</w:t>
      </w:r>
      <w:proofErr w:type="spellEnd"/>
      <w:r w:rsidRPr="00CB1DAF">
        <w:rPr>
          <w:sz w:val="28"/>
          <w:szCs w:val="28"/>
        </w:rPr>
        <w:t xml:space="preserve"> – плановый объем финансирования из местного, областного и федерального бюджетов на отчетную дату;</w:t>
      </w:r>
    </w:p>
    <w:p w14:paraId="614F2982" w14:textId="77777777" w:rsidR="00CB1DAF" w:rsidRPr="00CB1DAF" w:rsidRDefault="00CB1DAF" w:rsidP="00781145">
      <w:pPr>
        <w:widowControl w:val="0"/>
        <w:autoSpaceDE w:val="0"/>
        <w:autoSpaceDN w:val="0"/>
        <w:spacing w:line="360" w:lineRule="atLeast"/>
        <w:ind w:firstLine="680"/>
        <w:jc w:val="both"/>
        <w:rPr>
          <w:sz w:val="28"/>
          <w:szCs w:val="28"/>
        </w:rPr>
      </w:pPr>
      <w:r w:rsidRPr="00CB1DAF">
        <w:rPr>
          <w:sz w:val="28"/>
          <w:szCs w:val="28"/>
        </w:rPr>
        <w:t>ОСВ – фактический объем освоенных средств местного, областного и федерального бюджетов на отчетную дату.</w:t>
      </w:r>
    </w:p>
    <w:p w14:paraId="34F83F63" w14:textId="77777777" w:rsidR="00CB1DAF" w:rsidRPr="00CB1DAF" w:rsidRDefault="00CB1DAF" w:rsidP="00781145">
      <w:pPr>
        <w:widowControl w:val="0"/>
        <w:autoSpaceDE w:val="0"/>
        <w:autoSpaceDN w:val="0"/>
        <w:spacing w:line="360" w:lineRule="atLeast"/>
        <w:ind w:firstLine="680"/>
        <w:jc w:val="both"/>
        <w:rPr>
          <w:sz w:val="28"/>
          <w:szCs w:val="28"/>
        </w:rPr>
      </w:pPr>
      <w:r w:rsidRPr="00CB1DAF">
        <w:rPr>
          <w:sz w:val="28"/>
          <w:szCs w:val="28"/>
        </w:rPr>
        <w:t xml:space="preserve">Оценка финансового обеспечения реализации муниципальной программы муниципальной программы за отчетный период составляет </w:t>
      </w:r>
      <w:r w:rsidRPr="00CB1DAF">
        <w:rPr>
          <w:sz w:val="28"/>
          <w:szCs w:val="28"/>
        </w:rPr>
        <w:br/>
        <w:t>от 0 до 100%.</w:t>
      </w:r>
    </w:p>
    <w:p w14:paraId="32A486AB" w14:textId="77777777" w:rsidR="00CB1DAF" w:rsidRPr="00CB1DAF" w:rsidRDefault="00CB1DAF" w:rsidP="00781145">
      <w:pPr>
        <w:widowControl w:val="0"/>
        <w:autoSpaceDE w:val="0"/>
        <w:autoSpaceDN w:val="0"/>
        <w:spacing w:line="360" w:lineRule="atLeast"/>
        <w:ind w:firstLine="680"/>
        <w:jc w:val="both"/>
        <w:rPr>
          <w:sz w:val="28"/>
          <w:szCs w:val="28"/>
        </w:rPr>
      </w:pPr>
      <w:r w:rsidRPr="00CB1DAF">
        <w:rPr>
          <w:sz w:val="28"/>
          <w:szCs w:val="28"/>
        </w:rPr>
        <w:t>12.2.3.Оценка качества администрирования муниципальной программы за отчетный период (</w:t>
      </w:r>
      <w:proofErr w:type="spellStart"/>
      <w:r w:rsidRPr="00CB1DAF">
        <w:rPr>
          <w:sz w:val="28"/>
          <w:szCs w:val="28"/>
        </w:rPr>
        <w:t>ОЦадм</w:t>
      </w:r>
      <w:proofErr w:type="spellEnd"/>
      <w:r w:rsidRPr="00CB1DAF">
        <w:rPr>
          <w:sz w:val="28"/>
          <w:szCs w:val="28"/>
        </w:rPr>
        <w:t>) рассчитывается по формуле:</w:t>
      </w:r>
    </w:p>
    <w:p w14:paraId="6CCF0F75" w14:textId="77777777" w:rsidR="00CB1DAF" w:rsidRPr="00CB1DAF" w:rsidRDefault="00CB1DAF" w:rsidP="00CB1DAF">
      <w:pPr>
        <w:widowControl w:val="0"/>
        <w:autoSpaceDE w:val="0"/>
        <w:autoSpaceDN w:val="0"/>
        <w:ind w:firstLine="539"/>
        <w:jc w:val="both"/>
        <w:rPr>
          <w:sz w:val="28"/>
          <w:szCs w:val="28"/>
        </w:rPr>
      </w:pPr>
    </w:p>
    <w:p w14:paraId="5E90E454" w14:textId="77777777" w:rsidR="00CB1DAF" w:rsidRPr="00781145" w:rsidRDefault="00CB1DAF" w:rsidP="00CB1DAF">
      <w:pPr>
        <w:widowControl w:val="0"/>
        <w:autoSpaceDE w:val="0"/>
        <w:autoSpaceDN w:val="0"/>
        <w:ind w:firstLine="539"/>
        <w:jc w:val="center"/>
        <w:rPr>
          <w:sz w:val="24"/>
          <w:szCs w:val="28"/>
        </w:rPr>
      </w:pPr>
      <w:proofErr w:type="spellStart"/>
      <w:r w:rsidRPr="00781145">
        <w:rPr>
          <w:sz w:val="24"/>
          <w:szCs w:val="28"/>
        </w:rPr>
        <w:t>ОЦадм</w:t>
      </w:r>
      <w:proofErr w:type="spellEnd"/>
      <w:r w:rsidRPr="00781145">
        <w:rPr>
          <w:sz w:val="24"/>
          <w:szCs w:val="28"/>
        </w:rPr>
        <w:t xml:space="preserve"> = 0,5 </w:t>
      </w:r>
      <w:r w:rsidRPr="00781145">
        <w:rPr>
          <w:rFonts w:ascii="Cambria Math" w:hAnsi="Cambria Math" w:cs="Cambria Math"/>
          <w:sz w:val="24"/>
          <w:szCs w:val="28"/>
        </w:rPr>
        <w:t>∗</w:t>
      </w:r>
      <w:r w:rsidRPr="00781145">
        <w:rPr>
          <w:sz w:val="24"/>
          <w:szCs w:val="28"/>
        </w:rPr>
        <w:t xml:space="preserve"> </w:t>
      </w:r>
      <w:proofErr w:type="spellStart"/>
      <w:r w:rsidRPr="00781145">
        <w:rPr>
          <w:sz w:val="24"/>
          <w:szCs w:val="28"/>
        </w:rPr>
        <w:t>ОЦкп</w:t>
      </w:r>
      <w:proofErr w:type="spellEnd"/>
      <w:r w:rsidRPr="00781145">
        <w:rPr>
          <w:sz w:val="24"/>
          <w:szCs w:val="28"/>
        </w:rPr>
        <w:t xml:space="preserve"> + 0,5 </w:t>
      </w:r>
      <w:r w:rsidRPr="00781145">
        <w:rPr>
          <w:rFonts w:ascii="Cambria Math" w:hAnsi="Cambria Math" w:cs="Cambria Math"/>
          <w:sz w:val="24"/>
          <w:szCs w:val="28"/>
        </w:rPr>
        <w:t>∗</w:t>
      </w:r>
      <w:r w:rsidRPr="00781145">
        <w:rPr>
          <w:sz w:val="24"/>
          <w:szCs w:val="28"/>
        </w:rPr>
        <w:t xml:space="preserve"> </w:t>
      </w:r>
      <w:proofErr w:type="spellStart"/>
      <w:r w:rsidRPr="00781145">
        <w:rPr>
          <w:sz w:val="24"/>
          <w:szCs w:val="28"/>
        </w:rPr>
        <w:t>ОЦотч</w:t>
      </w:r>
      <w:proofErr w:type="spellEnd"/>
      <w:r w:rsidRPr="00781145">
        <w:rPr>
          <w:sz w:val="24"/>
          <w:szCs w:val="28"/>
        </w:rPr>
        <w:t>,</w:t>
      </w:r>
    </w:p>
    <w:p w14:paraId="0EBBA0F9" w14:textId="77777777" w:rsidR="00CB1DAF" w:rsidRPr="00CB1DAF" w:rsidRDefault="00CB1DAF" w:rsidP="00E01E17">
      <w:pPr>
        <w:widowControl w:val="0"/>
        <w:tabs>
          <w:tab w:val="left" w:pos="709"/>
        </w:tabs>
        <w:autoSpaceDE w:val="0"/>
        <w:autoSpaceDN w:val="0"/>
        <w:spacing w:line="360" w:lineRule="atLeast"/>
        <w:ind w:firstLine="720"/>
        <w:jc w:val="both"/>
        <w:rPr>
          <w:sz w:val="28"/>
          <w:szCs w:val="28"/>
        </w:rPr>
      </w:pPr>
      <w:r w:rsidRPr="00CB1DAF">
        <w:rPr>
          <w:sz w:val="28"/>
          <w:szCs w:val="28"/>
        </w:rPr>
        <w:t>где:</w:t>
      </w:r>
    </w:p>
    <w:p w14:paraId="4F1B38E9" w14:textId="77777777" w:rsidR="00CB1DAF" w:rsidRPr="00CB1DAF" w:rsidRDefault="00CB1DAF" w:rsidP="00760DE9">
      <w:pPr>
        <w:widowControl w:val="0"/>
        <w:autoSpaceDE w:val="0"/>
        <w:autoSpaceDN w:val="0"/>
        <w:spacing w:line="360" w:lineRule="atLeast"/>
        <w:ind w:firstLine="720"/>
        <w:jc w:val="both"/>
        <w:rPr>
          <w:sz w:val="28"/>
          <w:szCs w:val="28"/>
        </w:rPr>
      </w:pPr>
      <w:proofErr w:type="spellStart"/>
      <w:r w:rsidRPr="00CB1DAF">
        <w:rPr>
          <w:sz w:val="28"/>
          <w:szCs w:val="28"/>
        </w:rPr>
        <w:t>ОЦкп</w:t>
      </w:r>
      <w:proofErr w:type="spellEnd"/>
      <w:r w:rsidRPr="00CB1DAF">
        <w:rPr>
          <w:sz w:val="28"/>
          <w:szCs w:val="28"/>
        </w:rPr>
        <w:t xml:space="preserve"> - оценка качества планирования муниципальной программы, которая отражает своевременность корректировки плановых значений показателей муниципальной программы. Если плановое значение одного из показателей муниципальной программы не выполнено или перевыполнено на 20% и более, то значение </w:t>
      </w:r>
      <w:proofErr w:type="spellStart"/>
      <w:r w:rsidRPr="00CB1DAF">
        <w:rPr>
          <w:sz w:val="28"/>
          <w:szCs w:val="28"/>
        </w:rPr>
        <w:t>ОЦкп</w:t>
      </w:r>
      <w:proofErr w:type="spellEnd"/>
      <w:r w:rsidRPr="00CB1DAF">
        <w:rPr>
          <w:sz w:val="28"/>
          <w:szCs w:val="28"/>
        </w:rPr>
        <w:t xml:space="preserve"> равно нулю. Если фактические значения всех показателей муниципальной программы отличаются от плановых не более, чем на 19,9%, то значение </w:t>
      </w:r>
      <w:proofErr w:type="spellStart"/>
      <w:r w:rsidRPr="00CB1DAF">
        <w:rPr>
          <w:sz w:val="28"/>
          <w:szCs w:val="28"/>
        </w:rPr>
        <w:t>ОЦкп</w:t>
      </w:r>
      <w:proofErr w:type="spellEnd"/>
      <w:r w:rsidRPr="00CB1DAF">
        <w:rPr>
          <w:sz w:val="28"/>
          <w:szCs w:val="28"/>
        </w:rPr>
        <w:t xml:space="preserve"> равно 100%;</w:t>
      </w:r>
    </w:p>
    <w:p w14:paraId="62633548" w14:textId="77777777" w:rsidR="00CB1DAF" w:rsidRPr="00CB1DAF" w:rsidRDefault="00CB1DAF" w:rsidP="00760DE9">
      <w:pPr>
        <w:widowControl w:val="0"/>
        <w:autoSpaceDE w:val="0"/>
        <w:autoSpaceDN w:val="0"/>
        <w:spacing w:line="360" w:lineRule="atLeast"/>
        <w:ind w:firstLine="720"/>
        <w:jc w:val="both"/>
        <w:rPr>
          <w:sz w:val="28"/>
          <w:szCs w:val="28"/>
        </w:rPr>
      </w:pPr>
      <w:proofErr w:type="spellStart"/>
      <w:r w:rsidRPr="00CB1DAF">
        <w:rPr>
          <w:sz w:val="28"/>
          <w:szCs w:val="28"/>
        </w:rPr>
        <w:t>ОЦотч</w:t>
      </w:r>
      <w:proofErr w:type="spellEnd"/>
      <w:r w:rsidRPr="00CB1DAF">
        <w:rPr>
          <w:sz w:val="28"/>
          <w:szCs w:val="28"/>
        </w:rPr>
        <w:t xml:space="preserve"> – оценка своевременности и полноты представления отчета о ходе реализации муниципальной программы, где:</w:t>
      </w:r>
    </w:p>
    <w:p w14:paraId="130007EA" w14:textId="77777777" w:rsidR="00CB1DAF" w:rsidRPr="00CB1DAF" w:rsidRDefault="00CB1DAF" w:rsidP="00760DE9">
      <w:pPr>
        <w:widowControl w:val="0"/>
        <w:autoSpaceDE w:val="0"/>
        <w:autoSpaceDN w:val="0"/>
        <w:spacing w:line="360" w:lineRule="atLeast"/>
        <w:ind w:firstLine="720"/>
        <w:jc w:val="both"/>
        <w:rPr>
          <w:sz w:val="28"/>
          <w:szCs w:val="28"/>
        </w:rPr>
      </w:pPr>
      <w:r w:rsidRPr="00CB1DAF">
        <w:rPr>
          <w:sz w:val="28"/>
          <w:szCs w:val="28"/>
        </w:rPr>
        <w:t xml:space="preserve">100% – отчет о ходе реализации муниципальной программы представлен в установленный срок, корректно и сведения представлены в </w:t>
      </w:r>
      <w:r w:rsidRPr="00CB1DAF">
        <w:rPr>
          <w:sz w:val="28"/>
          <w:szCs w:val="28"/>
        </w:rPr>
        <w:lastRenderedPageBreak/>
        <w:t>полном объеме;</w:t>
      </w:r>
    </w:p>
    <w:p w14:paraId="033C600C" w14:textId="77777777" w:rsidR="00CB1DAF" w:rsidRPr="00CB1DAF" w:rsidRDefault="00CB1DAF" w:rsidP="00760DE9">
      <w:pPr>
        <w:widowControl w:val="0"/>
        <w:autoSpaceDE w:val="0"/>
        <w:autoSpaceDN w:val="0"/>
        <w:spacing w:line="360" w:lineRule="atLeast"/>
        <w:ind w:firstLine="720"/>
        <w:jc w:val="both"/>
        <w:rPr>
          <w:sz w:val="28"/>
          <w:szCs w:val="28"/>
        </w:rPr>
      </w:pPr>
      <w:r w:rsidRPr="00CB1DAF">
        <w:rPr>
          <w:sz w:val="28"/>
          <w:szCs w:val="28"/>
        </w:rPr>
        <w:t xml:space="preserve">0% – отчет о ходе реализации муниципальной программы представлен </w:t>
      </w:r>
      <w:r w:rsidRPr="00CB1DAF">
        <w:rPr>
          <w:sz w:val="28"/>
          <w:szCs w:val="28"/>
        </w:rPr>
        <w:br/>
        <w:t>с нарушением установленного срока и (или) некорректно, и (или) сведения представлены не в полном объеме.</w:t>
      </w:r>
    </w:p>
    <w:p w14:paraId="3E3D5D23"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12.3.На основе полученных оценок эффективности муниципальные программы делятся на следующие категории:</w:t>
      </w:r>
    </w:p>
    <w:p w14:paraId="532AEB12"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I четверть – «высокая степень эффективности реализации муниципальной программы»;</w:t>
      </w:r>
    </w:p>
    <w:p w14:paraId="3088FCD6"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II четверть – «степень эффективности реализации муниципальной программы выше среднего уровня»;</w:t>
      </w:r>
    </w:p>
    <w:p w14:paraId="12587BC8"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III четверть – «степень эффективности реализации муниципальной программы ниже среднего уровня»;</w:t>
      </w:r>
    </w:p>
    <w:p w14:paraId="6791598E"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IV четверть – «низкая степень эффективности реализации муниципальной программы».</w:t>
      </w:r>
    </w:p>
    <w:p w14:paraId="4E259BBD"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Деление муниципальных программ на категории осуществляется посредством нахождения общего среднего значения интегральных оценок.</w:t>
      </w:r>
    </w:p>
    <w:p w14:paraId="13D484DE"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Муниципальная программа не может быть отнесена к категории «высокая степень эффективности реализации муниципальной программы», если эффективность ее реализации составляет менее 90% (включительно).</w:t>
      </w:r>
    </w:p>
    <w:p w14:paraId="5AF9FF01"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Муниципальная программа не может быть отнесена к категории «низкая степень эффективности реализации муниципальной программы», если эффективность ее реализации составляет более 70% (включительно).</w:t>
      </w:r>
    </w:p>
    <w:p w14:paraId="43B8B8B5" w14:textId="77777777" w:rsidR="00CB1DAF" w:rsidRPr="00CB1DAF" w:rsidRDefault="00CB1DAF" w:rsidP="00D27A92">
      <w:pPr>
        <w:widowControl w:val="0"/>
        <w:tabs>
          <w:tab w:val="left" w:pos="709"/>
        </w:tabs>
        <w:autoSpaceDE w:val="0"/>
        <w:autoSpaceDN w:val="0"/>
        <w:spacing w:line="340" w:lineRule="atLeast"/>
        <w:ind w:firstLine="720"/>
        <w:jc w:val="both"/>
        <w:rPr>
          <w:sz w:val="28"/>
          <w:szCs w:val="28"/>
        </w:rPr>
      </w:pPr>
      <w:r w:rsidRPr="00CB1DAF">
        <w:rPr>
          <w:sz w:val="28"/>
          <w:szCs w:val="28"/>
        </w:rPr>
        <w:t>12.4.Муниципальная программа признается:</w:t>
      </w:r>
    </w:p>
    <w:p w14:paraId="2092CE73"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эффективной - в случае включения по результатам интегральной оценки в категории «высокая степень эффективности реализации муниципальной программы» или категории «степень эффективности реализации муниципальной программы выше среднего уровня»;</w:t>
      </w:r>
    </w:p>
    <w:p w14:paraId="3B06CB53"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недостаточно эффективной - в случае включения по результатам интегральной оценки в категорию «степень эффективности реализации муниципальной программы ниже среднего уровня»;</w:t>
      </w:r>
    </w:p>
    <w:p w14:paraId="0EB2F5D0" w14:textId="77777777" w:rsidR="00CB1DAF" w:rsidRPr="00CB1DAF" w:rsidRDefault="00CB1DAF" w:rsidP="0007112B">
      <w:pPr>
        <w:widowControl w:val="0"/>
        <w:autoSpaceDE w:val="0"/>
        <w:autoSpaceDN w:val="0"/>
        <w:spacing w:line="340" w:lineRule="atLeast"/>
        <w:ind w:firstLine="720"/>
        <w:jc w:val="both"/>
        <w:rPr>
          <w:sz w:val="28"/>
          <w:szCs w:val="28"/>
        </w:rPr>
      </w:pPr>
      <w:r w:rsidRPr="00CB1DAF">
        <w:rPr>
          <w:sz w:val="28"/>
          <w:szCs w:val="28"/>
        </w:rPr>
        <w:t>неэффективной - в случае включения по результатам интегральной оценки в категорию «низкая степень эффективности реализации муниципальной программы».</w:t>
      </w:r>
    </w:p>
    <w:p w14:paraId="06FB09E5" w14:textId="2E2A5F06" w:rsidR="00F55055" w:rsidRDefault="00CB1DAF" w:rsidP="0007112B">
      <w:pPr>
        <w:spacing w:line="340" w:lineRule="atLeast"/>
        <w:ind w:firstLine="720"/>
        <w:rPr>
          <w:sz w:val="28"/>
          <w:szCs w:val="28"/>
        </w:rPr>
        <w:sectPr w:rsidR="00F55055" w:rsidSect="000500D3">
          <w:headerReference w:type="default" r:id="rId9"/>
          <w:pgSz w:w="11906" w:h="16838"/>
          <w:pgMar w:top="567" w:right="567" w:bottom="851" w:left="1985" w:header="720" w:footer="720" w:gutter="0"/>
          <w:cols w:space="720"/>
          <w:titlePg/>
          <w:docGrid w:linePitch="272"/>
        </w:sectPr>
      </w:pPr>
      <w:r w:rsidRPr="00CB1DAF">
        <w:rPr>
          <w:rFonts w:eastAsia="SimSun"/>
          <w:sz w:val="28"/>
          <w:szCs w:val="28"/>
        </w:rPr>
        <w:br w:type="page"/>
      </w:r>
    </w:p>
    <w:p w14:paraId="67B75521" w14:textId="1430F674" w:rsidR="00F55055" w:rsidRDefault="00F55055" w:rsidP="00F55055">
      <w:pPr>
        <w:jc w:val="center"/>
        <w:rPr>
          <w:sz w:val="28"/>
          <w:szCs w:val="28"/>
          <w:lang w:eastAsia="zh-CN"/>
        </w:rPr>
      </w:pPr>
      <w:r>
        <w:rPr>
          <w:sz w:val="28"/>
          <w:szCs w:val="28"/>
          <w:lang w:eastAsia="zh-CN"/>
        </w:rPr>
        <w:lastRenderedPageBreak/>
        <w:t xml:space="preserve">                                                                                                                                    </w:t>
      </w:r>
    </w:p>
    <w:tbl>
      <w:tblPr>
        <w:tblStyle w:val="ae"/>
        <w:tblW w:w="3686" w:type="dxa"/>
        <w:tblInd w:w="10881" w:type="dxa"/>
        <w:tblLook w:val="04A0" w:firstRow="1" w:lastRow="0" w:firstColumn="1" w:lastColumn="0" w:noHBand="0" w:noVBand="1"/>
      </w:tblPr>
      <w:tblGrid>
        <w:gridCol w:w="3686"/>
      </w:tblGrid>
      <w:tr w:rsidR="00F55055" w:rsidRPr="00561545" w14:paraId="14A1B781" w14:textId="77777777" w:rsidTr="00561545">
        <w:tc>
          <w:tcPr>
            <w:tcW w:w="3686" w:type="dxa"/>
            <w:tcBorders>
              <w:top w:val="nil"/>
              <w:left w:val="nil"/>
              <w:bottom w:val="nil"/>
              <w:right w:val="nil"/>
            </w:tcBorders>
          </w:tcPr>
          <w:p w14:paraId="25450FF4" w14:textId="77777777" w:rsidR="002A1705" w:rsidRPr="00561545" w:rsidRDefault="002A1705" w:rsidP="002A1705">
            <w:pPr>
              <w:widowControl w:val="0"/>
              <w:autoSpaceDE w:val="0"/>
              <w:autoSpaceDN w:val="0"/>
              <w:spacing w:after="120"/>
              <w:jc w:val="center"/>
              <w:outlineLvl w:val="1"/>
              <w:rPr>
                <w:sz w:val="24"/>
                <w:szCs w:val="24"/>
              </w:rPr>
            </w:pPr>
            <w:r w:rsidRPr="00561545">
              <w:rPr>
                <w:sz w:val="24"/>
                <w:szCs w:val="24"/>
              </w:rPr>
              <w:t>Приложение № 1</w:t>
            </w:r>
          </w:p>
          <w:p w14:paraId="42DC331D" w14:textId="048DAE25" w:rsidR="00F55055" w:rsidRPr="00561545" w:rsidRDefault="002A1705" w:rsidP="002A1705">
            <w:pPr>
              <w:widowControl w:val="0"/>
              <w:autoSpaceDE w:val="0"/>
              <w:autoSpaceDN w:val="0"/>
              <w:jc w:val="both"/>
              <w:rPr>
                <w:sz w:val="24"/>
                <w:szCs w:val="24"/>
              </w:rPr>
            </w:pPr>
            <w:r w:rsidRPr="00561545">
              <w:rPr>
                <w:sz w:val="24"/>
                <w:szCs w:val="24"/>
              </w:rPr>
              <w:t>к Методическим рекомендациям</w:t>
            </w:r>
            <w:r w:rsidR="00E34CBA" w:rsidRPr="00561545">
              <w:rPr>
                <w:sz w:val="24"/>
                <w:szCs w:val="24"/>
              </w:rPr>
              <w:t xml:space="preserve">    </w:t>
            </w:r>
            <w:r w:rsidRPr="00561545">
              <w:rPr>
                <w:sz w:val="24"/>
                <w:szCs w:val="24"/>
              </w:rPr>
              <w:t xml:space="preserve"> по разработке и реализации муниципальных программ Старорусского муниципального округа </w:t>
            </w:r>
          </w:p>
        </w:tc>
      </w:tr>
    </w:tbl>
    <w:p w14:paraId="320C0334" w14:textId="77777777" w:rsidR="002A1705" w:rsidRPr="005978D0" w:rsidRDefault="002A1705" w:rsidP="002A1705">
      <w:pPr>
        <w:widowControl w:val="0"/>
        <w:autoSpaceDE w:val="0"/>
        <w:autoSpaceDN w:val="0"/>
        <w:jc w:val="center"/>
        <w:rPr>
          <w:b/>
          <w:sz w:val="28"/>
        </w:rPr>
      </w:pPr>
      <w:r w:rsidRPr="005978D0">
        <w:rPr>
          <w:b/>
          <w:sz w:val="28"/>
        </w:rPr>
        <w:t>Реестр</w:t>
      </w:r>
    </w:p>
    <w:p w14:paraId="11E39DB0" w14:textId="77777777" w:rsidR="002A1705" w:rsidRPr="005978D0" w:rsidRDefault="002A1705" w:rsidP="002A1705">
      <w:pPr>
        <w:widowControl w:val="0"/>
        <w:autoSpaceDE w:val="0"/>
        <w:autoSpaceDN w:val="0"/>
        <w:jc w:val="center"/>
        <w:rPr>
          <w:b/>
          <w:sz w:val="28"/>
        </w:rPr>
      </w:pPr>
      <w:r w:rsidRPr="005978D0">
        <w:rPr>
          <w:b/>
          <w:sz w:val="28"/>
        </w:rPr>
        <w:t xml:space="preserve">документов, входящих в состав муниципальной программы  </w:t>
      </w:r>
    </w:p>
    <w:p w14:paraId="64251A77" w14:textId="77777777" w:rsidR="002A1705" w:rsidRPr="005978D0" w:rsidRDefault="002A1705" w:rsidP="002A1705">
      <w:pPr>
        <w:widowControl w:val="0"/>
        <w:autoSpaceDE w:val="0"/>
        <w:autoSpaceDN w:val="0"/>
        <w:jc w:val="center"/>
        <w:rPr>
          <w:b/>
          <w:sz w:val="22"/>
        </w:rPr>
      </w:pPr>
      <w:r w:rsidRPr="005978D0">
        <w:rPr>
          <w:b/>
          <w:sz w:val="22"/>
        </w:rPr>
        <w:t>____________________________________________________</w:t>
      </w:r>
    </w:p>
    <w:p w14:paraId="7E75238A" w14:textId="77777777" w:rsidR="002A1705" w:rsidRDefault="002A1705" w:rsidP="002A1705">
      <w:pPr>
        <w:widowControl w:val="0"/>
        <w:autoSpaceDE w:val="0"/>
        <w:autoSpaceDN w:val="0"/>
        <w:jc w:val="center"/>
        <w:rPr>
          <w:b/>
        </w:rPr>
      </w:pPr>
      <w:r w:rsidRPr="005978D0">
        <w:rPr>
          <w:b/>
        </w:rPr>
        <w:t>(наименование муниципальной программы)</w:t>
      </w:r>
    </w:p>
    <w:p w14:paraId="32224087" w14:textId="77777777" w:rsidR="005978D0" w:rsidRPr="005978D0" w:rsidRDefault="005978D0" w:rsidP="002A1705">
      <w:pPr>
        <w:widowControl w:val="0"/>
        <w:autoSpaceDE w:val="0"/>
        <w:autoSpaceDN w:val="0"/>
        <w:jc w:val="center"/>
        <w:rPr>
          <w:b/>
        </w:rPr>
      </w:pPr>
    </w:p>
    <w:tbl>
      <w:tblPr>
        <w:tblW w:w="148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063"/>
        <w:gridCol w:w="1276"/>
        <w:gridCol w:w="1276"/>
        <w:gridCol w:w="1277"/>
        <w:gridCol w:w="849"/>
        <w:gridCol w:w="1559"/>
      </w:tblGrid>
      <w:tr w:rsidR="002A1705" w:rsidRPr="002A1705" w14:paraId="19B1F33C" w14:textId="77777777" w:rsidTr="0058187E">
        <w:trPr>
          <w:trHeight w:val="411"/>
        </w:trPr>
        <w:tc>
          <w:tcPr>
            <w:tcW w:w="510" w:type="dxa"/>
          </w:tcPr>
          <w:p w14:paraId="6EE15CF1" w14:textId="116F3E3C" w:rsidR="002A1705" w:rsidRPr="002A1705" w:rsidRDefault="00E538D5" w:rsidP="002A1705">
            <w:pPr>
              <w:widowControl w:val="0"/>
              <w:autoSpaceDE w:val="0"/>
              <w:autoSpaceDN w:val="0"/>
              <w:jc w:val="center"/>
              <w:rPr>
                <w:sz w:val="22"/>
                <w:szCs w:val="22"/>
              </w:rPr>
            </w:pPr>
            <w:r>
              <w:rPr>
                <w:sz w:val="22"/>
                <w:szCs w:val="22"/>
              </w:rPr>
              <w:t>№</w:t>
            </w:r>
            <w:r w:rsidR="002A1705" w:rsidRPr="002A1705">
              <w:rPr>
                <w:sz w:val="22"/>
                <w:szCs w:val="22"/>
              </w:rPr>
              <w:t xml:space="preserve"> п/п</w:t>
            </w:r>
          </w:p>
        </w:tc>
        <w:tc>
          <w:tcPr>
            <w:tcW w:w="8063" w:type="dxa"/>
          </w:tcPr>
          <w:p w14:paraId="56B77479" w14:textId="77777777" w:rsidR="002A1705" w:rsidRPr="002A1705" w:rsidRDefault="002A1705" w:rsidP="002A1705">
            <w:pPr>
              <w:widowControl w:val="0"/>
              <w:autoSpaceDE w:val="0"/>
              <w:autoSpaceDN w:val="0"/>
              <w:jc w:val="center"/>
              <w:rPr>
                <w:sz w:val="22"/>
                <w:szCs w:val="22"/>
              </w:rPr>
            </w:pPr>
            <w:r w:rsidRPr="002A1705">
              <w:rPr>
                <w:sz w:val="22"/>
                <w:szCs w:val="22"/>
              </w:rPr>
              <w:t>Тип документа</w:t>
            </w:r>
          </w:p>
        </w:tc>
        <w:tc>
          <w:tcPr>
            <w:tcW w:w="1276" w:type="dxa"/>
          </w:tcPr>
          <w:p w14:paraId="56FC2796" w14:textId="77777777" w:rsidR="002A1705" w:rsidRPr="002A1705" w:rsidRDefault="002A1705" w:rsidP="002A1705">
            <w:pPr>
              <w:widowControl w:val="0"/>
              <w:autoSpaceDE w:val="0"/>
              <w:autoSpaceDN w:val="0"/>
              <w:jc w:val="center"/>
              <w:rPr>
                <w:sz w:val="22"/>
                <w:szCs w:val="22"/>
              </w:rPr>
            </w:pPr>
            <w:r w:rsidRPr="002A1705">
              <w:rPr>
                <w:sz w:val="22"/>
                <w:szCs w:val="22"/>
              </w:rPr>
              <w:t>Вид документа</w:t>
            </w:r>
          </w:p>
        </w:tc>
        <w:tc>
          <w:tcPr>
            <w:tcW w:w="1276" w:type="dxa"/>
          </w:tcPr>
          <w:p w14:paraId="22879955" w14:textId="77777777" w:rsidR="002A1705" w:rsidRPr="002A1705" w:rsidRDefault="002A1705" w:rsidP="002A1705">
            <w:pPr>
              <w:widowControl w:val="0"/>
              <w:autoSpaceDE w:val="0"/>
              <w:autoSpaceDN w:val="0"/>
              <w:jc w:val="center"/>
              <w:rPr>
                <w:sz w:val="22"/>
                <w:szCs w:val="22"/>
              </w:rPr>
            </w:pPr>
            <w:proofErr w:type="spellStart"/>
            <w:r w:rsidRPr="002A1705">
              <w:rPr>
                <w:sz w:val="22"/>
                <w:szCs w:val="22"/>
              </w:rPr>
              <w:t>Наимено-вание</w:t>
            </w:r>
            <w:proofErr w:type="spellEnd"/>
            <w:r w:rsidRPr="002A1705">
              <w:rPr>
                <w:sz w:val="22"/>
                <w:szCs w:val="22"/>
              </w:rPr>
              <w:t xml:space="preserve"> документа</w:t>
            </w:r>
          </w:p>
        </w:tc>
        <w:tc>
          <w:tcPr>
            <w:tcW w:w="1277" w:type="dxa"/>
          </w:tcPr>
          <w:p w14:paraId="471224AD" w14:textId="77777777" w:rsidR="002A1705" w:rsidRPr="002A1705" w:rsidRDefault="002A1705" w:rsidP="002A1705">
            <w:pPr>
              <w:widowControl w:val="0"/>
              <w:autoSpaceDE w:val="0"/>
              <w:autoSpaceDN w:val="0"/>
              <w:jc w:val="center"/>
              <w:rPr>
                <w:sz w:val="22"/>
                <w:szCs w:val="22"/>
              </w:rPr>
            </w:pPr>
            <w:r w:rsidRPr="002A1705">
              <w:rPr>
                <w:sz w:val="22"/>
                <w:szCs w:val="22"/>
              </w:rPr>
              <w:t>Реквизиты</w:t>
            </w:r>
          </w:p>
          <w:p w14:paraId="1E15CFAD" w14:textId="77777777" w:rsidR="002A1705" w:rsidRPr="002A1705" w:rsidRDefault="002A1705" w:rsidP="002A1705">
            <w:pPr>
              <w:widowControl w:val="0"/>
              <w:autoSpaceDE w:val="0"/>
              <w:autoSpaceDN w:val="0"/>
              <w:jc w:val="center"/>
              <w:rPr>
                <w:color w:val="00B050"/>
                <w:sz w:val="22"/>
                <w:szCs w:val="22"/>
              </w:rPr>
            </w:pPr>
            <w:r w:rsidRPr="002A1705">
              <w:rPr>
                <w:sz w:val="22"/>
                <w:szCs w:val="22"/>
              </w:rPr>
              <w:t>(дата и номер)</w:t>
            </w:r>
          </w:p>
        </w:tc>
        <w:tc>
          <w:tcPr>
            <w:tcW w:w="849" w:type="dxa"/>
          </w:tcPr>
          <w:p w14:paraId="45CCD69F" w14:textId="77777777" w:rsidR="002A1705" w:rsidRPr="002A1705" w:rsidRDefault="002A1705" w:rsidP="002A1705">
            <w:pPr>
              <w:widowControl w:val="0"/>
              <w:autoSpaceDE w:val="0"/>
              <w:autoSpaceDN w:val="0"/>
              <w:jc w:val="center"/>
              <w:rPr>
                <w:sz w:val="22"/>
                <w:szCs w:val="22"/>
              </w:rPr>
            </w:pPr>
            <w:proofErr w:type="spellStart"/>
            <w:r w:rsidRPr="002A1705">
              <w:rPr>
                <w:sz w:val="22"/>
                <w:szCs w:val="22"/>
              </w:rPr>
              <w:t>Разра-ботчик</w:t>
            </w:r>
            <w:proofErr w:type="spellEnd"/>
          </w:p>
        </w:tc>
        <w:tc>
          <w:tcPr>
            <w:tcW w:w="1559" w:type="dxa"/>
          </w:tcPr>
          <w:p w14:paraId="5E526322" w14:textId="77777777" w:rsidR="002A1705" w:rsidRPr="002A1705" w:rsidRDefault="002A1705" w:rsidP="002A1705">
            <w:pPr>
              <w:widowControl w:val="0"/>
              <w:autoSpaceDE w:val="0"/>
              <w:autoSpaceDN w:val="0"/>
              <w:jc w:val="center"/>
              <w:rPr>
                <w:sz w:val="22"/>
                <w:szCs w:val="22"/>
              </w:rPr>
            </w:pPr>
            <w:r w:rsidRPr="002A1705">
              <w:rPr>
                <w:sz w:val="22"/>
                <w:szCs w:val="22"/>
              </w:rPr>
              <w:t xml:space="preserve">Гиперссылка на текст документа </w:t>
            </w:r>
          </w:p>
        </w:tc>
      </w:tr>
      <w:tr w:rsidR="002A1705" w:rsidRPr="002A1705" w14:paraId="75590D26" w14:textId="77777777" w:rsidTr="0058187E">
        <w:tc>
          <w:tcPr>
            <w:tcW w:w="510" w:type="dxa"/>
          </w:tcPr>
          <w:p w14:paraId="5ACCFD24" w14:textId="77777777" w:rsidR="002A1705" w:rsidRPr="002A1705" w:rsidRDefault="002A1705" w:rsidP="002A1705">
            <w:pPr>
              <w:widowControl w:val="0"/>
              <w:autoSpaceDE w:val="0"/>
              <w:autoSpaceDN w:val="0"/>
              <w:jc w:val="center"/>
              <w:rPr>
                <w:sz w:val="22"/>
                <w:szCs w:val="22"/>
              </w:rPr>
            </w:pPr>
            <w:r w:rsidRPr="002A1705">
              <w:rPr>
                <w:sz w:val="22"/>
                <w:szCs w:val="22"/>
              </w:rPr>
              <w:t>1</w:t>
            </w:r>
          </w:p>
        </w:tc>
        <w:tc>
          <w:tcPr>
            <w:tcW w:w="8063" w:type="dxa"/>
          </w:tcPr>
          <w:p w14:paraId="05183EB3" w14:textId="77777777" w:rsidR="002A1705" w:rsidRPr="002A1705" w:rsidRDefault="002A1705" w:rsidP="002A1705">
            <w:pPr>
              <w:widowControl w:val="0"/>
              <w:autoSpaceDE w:val="0"/>
              <w:autoSpaceDN w:val="0"/>
              <w:jc w:val="center"/>
              <w:rPr>
                <w:sz w:val="22"/>
                <w:szCs w:val="22"/>
              </w:rPr>
            </w:pPr>
            <w:r w:rsidRPr="002A1705">
              <w:rPr>
                <w:sz w:val="22"/>
                <w:szCs w:val="22"/>
              </w:rPr>
              <w:t>Стратегические приоритеты</w:t>
            </w:r>
          </w:p>
        </w:tc>
        <w:tc>
          <w:tcPr>
            <w:tcW w:w="1276" w:type="dxa"/>
          </w:tcPr>
          <w:p w14:paraId="0E2A0CBB" w14:textId="77777777" w:rsidR="002A1705" w:rsidRPr="002A1705" w:rsidRDefault="002A1705" w:rsidP="002A1705">
            <w:pPr>
              <w:widowControl w:val="0"/>
              <w:autoSpaceDE w:val="0"/>
              <w:autoSpaceDN w:val="0"/>
              <w:jc w:val="center"/>
              <w:rPr>
                <w:sz w:val="22"/>
                <w:szCs w:val="22"/>
              </w:rPr>
            </w:pPr>
          </w:p>
        </w:tc>
        <w:tc>
          <w:tcPr>
            <w:tcW w:w="1276" w:type="dxa"/>
          </w:tcPr>
          <w:p w14:paraId="7E372225" w14:textId="77777777" w:rsidR="002A1705" w:rsidRPr="002A1705" w:rsidRDefault="002A1705" w:rsidP="002A1705">
            <w:pPr>
              <w:widowControl w:val="0"/>
              <w:autoSpaceDE w:val="0"/>
              <w:autoSpaceDN w:val="0"/>
              <w:jc w:val="center"/>
              <w:rPr>
                <w:sz w:val="22"/>
                <w:szCs w:val="22"/>
              </w:rPr>
            </w:pPr>
          </w:p>
        </w:tc>
        <w:tc>
          <w:tcPr>
            <w:tcW w:w="1277" w:type="dxa"/>
          </w:tcPr>
          <w:p w14:paraId="2425D8D5" w14:textId="77777777" w:rsidR="002A1705" w:rsidRPr="002A1705" w:rsidRDefault="002A1705" w:rsidP="002A1705">
            <w:pPr>
              <w:widowControl w:val="0"/>
              <w:autoSpaceDE w:val="0"/>
              <w:autoSpaceDN w:val="0"/>
              <w:jc w:val="center"/>
              <w:rPr>
                <w:sz w:val="22"/>
                <w:szCs w:val="22"/>
              </w:rPr>
            </w:pPr>
          </w:p>
        </w:tc>
        <w:tc>
          <w:tcPr>
            <w:tcW w:w="849" w:type="dxa"/>
          </w:tcPr>
          <w:p w14:paraId="5AFC32BA" w14:textId="77777777" w:rsidR="002A1705" w:rsidRPr="002A1705" w:rsidRDefault="002A1705" w:rsidP="002A1705">
            <w:pPr>
              <w:widowControl w:val="0"/>
              <w:autoSpaceDE w:val="0"/>
              <w:autoSpaceDN w:val="0"/>
              <w:jc w:val="center"/>
              <w:rPr>
                <w:sz w:val="22"/>
                <w:szCs w:val="22"/>
              </w:rPr>
            </w:pPr>
          </w:p>
        </w:tc>
        <w:tc>
          <w:tcPr>
            <w:tcW w:w="1559" w:type="dxa"/>
          </w:tcPr>
          <w:p w14:paraId="1832F120" w14:textId="77777777" w:rsidR="002A1705" w:rsidRPr="002A1705" w:rsidRDefault="002A1705" w:rsidP="002A1705">
            <w:pPr>
              <w:widowControl w:val="0"/>
              <w:autoSpaceDE w:val="0"/>
              <w:autoSpaceDN w:val="0"/>
              <w:jc w:val="center"/>
              <w:rPr>
                <w:sz w:val="22"/>
                <w:szCs w:val="22"/>
              </w:rPr>
            </w:pPr>
          </w:p>
        </w:tc>
      </w:tr>
      <w:tr w:rsidR="002A1705" w:rsidRPr="002A1705" w14:paraId="55C624DA" w14:textId="77777777" w:rsidTr="0058187E">
        <w:tc>
          <w:tcPr>
            <w:tcW w:w="510" w:type="dxa"/>
          </w:tcPr>
          <w:p w14:paraId="745A514E" w14:textId="77777777" w:rsidR="002A1705" w:rsidRPr="002A1705" w:rsidRDefault="002A1705" w:rsidP="002A1705">
            <w:pPr>
              <w:widowControl w:val="0"/>
              <w:autoSpaceDE w:val="0"/>
              <w:autoSpaceDN w:val="0"/>
              <w:jc w:val="center"/>
              <w:rPr>
                <w:sz w:val="22"/>
                <w:szCs w:val="22"/>
              </w:rPr>
            </w:pPr>
            <w:r w:rsidRPr="002A1705">
              <w:rPr>
                <w:sz w:val="22"/>
                <w:szCs w:val="22"/>
              </w:rPr>
              <w:t>2</w:t>
            </w:r>
          </w:p>
        </w:tc>
        <w:tc>
          <w:tcPr>
            <w:tcW w:w="8063" w:type="dxa"/>
          </w:tcPr>
          <w:p w14:paraId="47EE09C2" w14:textId="77777777" w:rsidR="002A1705" w:rsidRPr="002A1705" w:rsidRDefault="002A1705" w:rsidP="002A1705">
            <w:pPr>
              <w:widowControl w:val="0"/>
              <w:autoSpaceDE w:val="0"/>
              <w:autoSpaceDN w:val="0"/>
              <w:jc w:val="center"/>
              <w:rPr>
                <w:sz w:val="22"/>
                <w:szCs w:val="22"/>
              </w:rPr>
            </w:pPr>
            <w:r w:rsidRPr="002A1705">
              <w:rPr>
                <w:sz w:val="22"/>
                <w:szCs w:val="22"/>
              </w:rPr>
              <w:t>Паспорт муниципальной программы</w:t>
            </w:r>
          </w:p>
        </w:tc>
        <w:tc>
          <w:tcPr>
            <w:tcW w:w="1276" w:type="dxa"/>
          </w:tcPr>
          <w:p w14:paraId="11F92B06" w14:textId="77777777" w:rsidR="002A1705" w:rsidRPr="002A1705" w:rsidRDefault="002A1705" w:rsidP="002A1705">
            <w:pPr>
              <w:widowControl w:val="0"/>
              <w:autoSpaceDE w:val="0"/>
              <w:autoSpaceDN w:val="0"/>
              <w:jc w:val="center"/>
              <w:rPr>
                <w:sz w:val="22"/>
                <w:szCs w:val="22"/>
              </w:rPr>
            </w:pPr>
          </w:p>
        </w:tc>
        <w:tc>
          <w:tcPr>
            <w:tcW w:w="1276" w:type="dxa"/>
          </w:tcPr>
          <w:p w14:paraId="1EF44CF7" w14:textId="77777777" w:rsidR="002A1705" w:rsidRPr="002A1705" w:rsidRDefault="002A1705" w:rsidP="002A1705">
            <w:pPr>
              <w:widowControl w:val="0"/>
              <w:autoSpaceDE w:val="0"/>
              <w:autoSpaceDN w:val="0"/>
              <w:jc w:val="center"/>
              <w:rPr>
                <w:sz w:val="22"/>
                <w:szCs w:val="22"/>
              </w:rPr>
            </w:pPr>
          </w:p>
        </w:tc>
        <w:tc>
          <w:tcPr>
            <w:tcW w:w="1277" w:type="dxa"/>
          </w:tcPr>
          <w:p w14:paraId="1D3953A9" w14:textId="77777777" w:rsidR="002A1705" w:rsidRPr="002A1705" w:rsidRDefault="002A1705" w:rsidP="002A1705">
            <w:pPr>
              <w:widowControl w:val="0"/>
              <w:autoSpaceDE w:val="0"/>
              <w:autoSpaceDN w:val="0"/>
              <w:jc w:val="center"/>
              <w:rPr>
                <w:sz w:val="22"/>
                <w:szCs w:val="22"/>
              </w:rPr>
            </w:pPr>
          </w:p>
        </w:tc>
        <w:tc>
          <w:tcPr>
            <w:tcW w:w="849" w:type="dxa"/>
          </w:tcPr>
          <w:p w14:paraId="3B4B2927" w14:textId="77777777" w:rsidR="002A1705" w:rsidRPr="002A1705" w:rsidRDefault="002A1705" w:rsidP="002A1705">
            <w:pPr>
              <w:widowControl w:val="0"/>
              <w:autoSpaceDE w:val="0"/>
              <w:autoSpaceDN w:val="0"/>
              <w:jc w:val="center"/>
              <w:rPr>
                <w:sz w:val="22"/>
                <w:szCs w:val="22"/>
              </w:rPr>
            </w:pPr>
          </w:p>
        </w:tc>
        <w:tc>
          <w:tcPr>
            <w:tcW w:w="1559" w:type="dxa"/>
          </w:tcPr>
          <w:p w14:paraId="4D767DD5" w14:textId="77777777" w:rsidR="002A1705" w:rsidRPr="002A1705" w:rsidRDefault="002A1705" w:rsidP="002A1705">
            <w:pPr>
              <w:widowControl w:val="0"/>
              <w:autoSpaceDE w:val="0"/>
              <w:autoSpaceDN w:val="0"/>
              <w:jc w:val="center"/>
              <w:rPr>
                <w:sz w:val="22"/>
                <w:szCs w:val="22"/>
              </w:rPr>
            </w:pPr>
          </w:p>
        </w:tc>
      </w:tr>
      <w:tr w:rsidR="002A1705" w:rsidRPr="002A1705" w14:paraId="11618153" w14:textId="77777777" w:rsidTr="00E34CBA">
        <w:trPr>
          <w:trHeight w:val="671"/>
        </w:trPr>
        <w:tc>
          <w:tcPr>
            <w:tcW w:w="510" w:type="dxa"/>
          </w:tcPr>
          <w:p w14:paraId="2D809C2F" w14:textId="77777777" w:rsidR="002A1705" w:rsidRPr="002A1705" w:rsidRDefault="002A1705" w:rsidP="002A1705">
            <w:pPr>
              <w:widowControl w:val="0"/>
              <w:autoSpaceDE w:val="0"/>
              <w:autoSpaceDN w:val="0"/>
              <w:jc w:val="center"/>
              <w:rPr>
                <w:sz w:val="22"/>
                <w:szCs w:val="22"/>
              </w:rPr>
            </w:pPr>
            <w:r w:rsidRPr="002A1705">
              <w:rPr>
                <w:sz w:val="22"/>
                <w:szCs w:val="22"/>
              </w:rPr>
              <w:t>3</w:t>
            </w:r>
          </w:p>
        </w:tc>
        <w:tc>
          <w:tcPr>
            <w:tcW w:w="8063" w:type="dxa"/>
          </w:tcPr>
          <w:p w14:paraId="41D325FB" w14:textId="77777777" w:rsidR="00E34CBA" w:rsidRDefault="002A1705" w:rsidP="002A1705">
            <w:pPr>
              <w:widowControl w:val="0"/>
              <w:autoSpaceDE w:val="0"/>
              <w:autoSpaceDN w:val="0"/>
              <w:jc w:val="center"/>
              <w:rPr>
                <w:sz w:val="22"/>
                <w:szCs w:val="22"/>
              </w:rPr>
            </w:pPr>
            <w:r w:rsidRPr="002A1705">
              <w:rPr>
                <w:sz w:val="22"/>
                <w:szCs w:val="22"/>
              </w:rPr>
              <w:t xml:space="preserve">Паспорта структурных элементов муниципальной программы, включая планы </w:t>
            </w:r>
          </w:p>
          <w:p w14:paraId="39F47A83" w14:textId="5C64D943" w:rsidR="002A1705" w:rsidRPr="002A1705" w:rsidRDefault="002A1705" w:rsidP="002A1705">
            <w:pPr>
              <w:widowControl w:val="0"/>
              <w:autoSpaceDE w:val="0"/>
              <w:autoSpaceDN w:val="0"/>
              <w:jc w:val="center"/>
              <w:rPr>
                <w:sz w:val="22"/>
                <w:szCs w:val="22"/>
              </w:rPr>
            </w:pPr>
            <w:r w:rsidRPr="002A1705">
              <w:rPr>
                <w:sz w:val="22"/>
                <w:szCs w:val="22"/>
              </w:rPr>
              <w:t>их реализации (за исключением рабочих планов приоритетных проектов (программ), ведомственных проектов (программ))</w:t>
            </w:r>
          </w:p>
        </w:tc>
        <w:tc>
          <w:tcPr>
            <w:tcW w:w="1276" w:type="dxa"/>
          </w:tcPr>
          <w:p w14:paraId="730CB958" w14:textId="77777777" w:rsidR="002A1705" w:rsidRPr="002A1705" w:rsidRDefault="002A1705" w:rsidP="002A1705">
            <w:pPr>
              <w:widowControl w:val="0"/>
              <w:autoSpaceDE w:val="0"/>
              <w:autoSpaceDN w:val="0"/>
              <w:jc w:val="center"/>
              <w:rPr>
                <w:sz w:val="22"/>
                <w:szCs w:val="22"/>
              </w:rPr>
            </w:pPr>
          </w:p>
        </w:tc>
        <w:tc>
          <w:tcPr>
            <w:tcW w:w="1276" w:type="dxa"/>
          </w:tcPr>
          <w:p w14:paraId="4A2F694B" w14:textId="77777777" w:rsidR="002A1705" w:rsidRPr="002A1705" w:rsidRDefault="002A1705" w:rsidP="002A1705">
            <w:pPr>
              <w:widowControl w:val="0"/>
              <w:autoSpaceDE w:val="0"/>
              <w:autoSpaceDN w:val="0"/>
              <w:jc w:val="center"/>
              <w:rPr>
                <w:sz w:val="22"/>
                <w:szCs w:val="22"/>
              </w:rPr>
            </w:pPr>
          </w:p>
        </w:tc>
        <w:tc>
          <w:tcPr>
            <w:tcW w:w="1277" w:type="dxa"/>
          </w:tcPr>
          <w:p w14:paraId="17E733B2" w14:textId="77777777" w:rsidR="002A1705" w:rsidRPr="002A1705" w:rsidRDefault="002A1705" w:rsidP="002A1705">
            <w:pPr>
              <w:widowControl w:val="0"/>
              <w:autoSpaceDE w:val="0"/>
              <w:autoSpaceDN w:val="0"/>
              <w:jc w:val="center"/>
              <w:rPr>
                <w:sz w:val="22"/>
                <w:szCs w:val="22"/>
              </w:rPr>
            </w:pPr>
          </w:p>
        </w:tc>
        <w:tc>
          <w:tcPr>
            <w:tcW w:w="849" w:type="dxa"/>
          </w:tcPr>
          <w:p w14:paraId="1BB6F827" w14:textId="77777777" w:rsidR="002A1705" w:rsidRPr="002A1705" w:rsidRDefault="002A1705" w:rsidP="002A1705">
            <w:pPr>
              <w:widowControl w:val="0"/>
              <w:autoSpaceDE w:val="0"/>
              <w:autoSpaceDN w:val="0"/>
              <w:jc w:val="center"/>
              <w:rPr>
                <w:sz w:val="22"/>
                <w:szCs w:val="22"/>
              </w:rPr>
            </w:pPr>
          </w:p>
        </w:tc>
        <w:tc>
          <w:tcPr>
            <w:tcW w:w="1559" w:type="dxa"/>
          </w:tcPr>
          <w:p w14:paraId="555AA464" w14:textId="77777777" w:rsidR="002A1705" w:rsidRPr="002A1705" w:rsidRDefault="002A1705" w:rsidP="002A1705">
            <w:pPr>
              <w:widowControl w:val="0"/>
              <w:autoSpaceDE w:val="0"/>
              <w:autoSpaceDN w:val="0"/>
              <w:jc w:val="center"/>
              <w:rPr>
                <w:sz w:val="22"/>
                <w:szCs w:val="22"/>
              </w:rPr>
            </w:pPr>
          </w:p>
        </w:tc>
      </w:tr>
      <w:tr w:rsidR="002A1705" w:rsidRPr="002A1705" w14:paraId="13FCF0BE" w14:textId="77777777" w:rsidTr="00E34CBA">
        <w:trPr>
          <w:trHeight w:val="449"/>
        </w:trPr>
        <w:tc>
          <w:tcPr>
            <w:tcW w:w="510" w:type="dxa"/>
          </w:tcPr>
          <w:p w14:paraId="64AAFD54" w14:textId="77777777" w:rsidR="002A1705" w:rsidRPr="002A1705" w:rsidRDefault="002A1705" w:rsidP="002A1705">
            <w:pPr>
              <w:widowControl w:val="0"/>
              <w:autoSpaceDE w:val="0"/>
              <w:autoSpaceDN w:val="0"/>
              <w:jc w:val="center"/>
              <w:rPr>
                <w:sz w:val="22"/>
                <w:szCs w:val="22"/>
              </w:rPr>
            </w:pPr>
            <w:r w:rsidRPr="002A1705">
              <w:rPr>
                <w:sz w:val="22"/>
                <w:szCs w:val="22"/>
              </w:rPr>
              <w:t>4</w:t>
            </w:r>
          </w:p>
        </w:tc>
        <w:tc>
          <w:tcPr>
            <w:tcW w:w="8063" w:type="dxa"/>
          </w:tcPr>
          <w:p w14:paraId="0EC577DB" w14:textId="16388CB8" w:rsidR="002A1705" w:rsidRPr="002A1705" w:rsidRDefault="002A1705" w:rsidP="002A1705">
            <w:pPr>
              <w:widowControl w:val="0"/>
              <w:autoSpaceDE w:val="0"/>
              <w:autoSpaceDN w:val="0"/>
              <w:jc w:val="center"/>
              <w:rPr>
                <w:sz w:val="22"/>
                <w:szCs w:val="22"/>
              </w:rPr>
            </w:pPr>
            <w:r w:rsidRPr="002A1705">
              <w:rPr>
                <w:sz w:val="22"/>
                <w:szCs w:val="22"/>
              </w:rPr>
              <w:t>Порядки предоставления субсидий из местного бюджета юридическим лицам в рамках реализации муниципальной программы</w:t>
            </w:r>
          </w:p>
        </w:tc>
        <w:tc>
          <w:tcPr>
            <w:tcW w:w="1276" w:type="dxa"/>
          </w:tcPr>
          <w:p w14:paraId="4893B518" w14:textId="77777777" w:rsidR="002A1705" w:rsidRPr="002A1705" w:rsidRDefault="002A1705" w:rsidP="002A1705">
            <w:pPr>
              <w:widowControl w:val="0"/>
              <w:autoSpaceDE w:val="0"/>
              <w:autoSpaceDN w:val="0"/>
              <w:jc w:val="center"/>
              <w:rPr>
                <w:sz w:val="22"/>
                <w:szCs w:val="22"/>
              </w:rPr>
            </w:pPr>
          </w:p>
        </w:tc>
        <w:tc>
          <w:tcPr>
            <w:tcW w:w="1276" w:type="dxa"/>
          </w:tcPr>
          <w:p w14:paraId="65973DD2" w14:textId="77777777" w:rsidR="002A1705" w:rsidRPr="002A1705" w:rsidRDefault="002A1705" w:rsidP="002A1705">
            <w:pPr>
              <w:widowControl w:val="0"/>
              <w:autoSpaceDE w:val="0"/>
              <w:autoSpaceDN w:val="0"/>
              <w:jc w:val="center"/>
              <w:rPr>
                <w:sz w:val="22"/>
                <w:szCs w:val="22"/>
              </w:rPr>
            </w:pPr>
          </w:p>
        </w:tc>
        <w:tc>
          <w:tcPr>
            <w:tcW w:w="1277" w:type="dxa"/>
          </w:tcPr>
          <w:p w14:paraId="762B94E7" w14:textId="77777777" w:rsidR="002A1705" w:rsidRPr="002A1705" w:rsidRDefault="002A1705" w:rsidP="002A1705">
            <w:pPr>
              <w:widowControl w:val="0"/>
              <w:autoSpaceDE w:val="0"/>
              <w:autoSpaceDN w:val="0"/>
              <w:jc w:val="center"/>
              <w:rPr>
                <w:sz w:val="22"/>
                <w:szCs w:val="22"/>
              </w:rPr>
            </w:pPr>
          </w:p>
        </w:tc>
        <w:tc>
          <w:tcPr>
            <w:tcW w:w="849" w:type="dxa"/>
          </w:tcPr>
          <w:p w14:paraId="00FC462D" w14:textId="77777777" w:rsidR="002A1705" w:rsidRPr="002A1705" w:rsidRDefault="002A1705" w:rsidP="002A1705">
            <w:pPr>
              <w:widowControl w:val="0"/>
              <w:autoSpaceDE w:val="0"/>
              <w:autoSpaceDN w:val="0"/>
              <w:jc w:val="center"/>
              <w:rPr>
                <w:sz w:val="22"/>
                <w:szCs w:val="22"/>
              </w:rPr>
            </w:pPr>
          </w:p>
        </w:tc>
        <w:tc>
          <w:tcPr>
            <w:tcW w:w="1559" w:type="dxa"/>
          </w:tcPr>
          <w:p w14:paraId="691CE152" w14:textId="77777777" w:rsidR="002A1705" w:rsidRPr="002A1705" w:rsidRDefault="002A1705" w:rsidP="002A1705">
            <w:pPr>
              <w:widowControl w:val="0"/>
              <w:autoSpaceDE w:val="0"/>
              <w:autoSpaceDN w:val="0"/>
              <w:jc w:val="center"/>
              <w:rPr>
                <w:sz w:val="22"/>
                <w:szCs w:val="22"/>
              </w:rPr>
            </w:pPr>
          </w:p>
        </w:tc>
      </w:tr>
      <w:tr w:rsidR="002A1705" w:rsidRPr="002A1705" w14:paraId="46F83972" w14:textId="77777777" w:rsidTr="00E34CBA">
        <w:trPr>
          <w:trHeight w:val="431"/>
        </w:trPr>
        <w:tc>
          <w:tcPr>
            <w:tcW w:w="510" w:type="dxa"/>
          </w:tcPr>
          <w:p w14:paraId="69AC61D1" w14:textId="77777777" w:rsidR="002A1705" w:rsidRPr="002A1705" w:rsidRDefault="002A1705" w:rsidP="002A1705">
            <w:pPr>
              <w:widowControl w:val="0"/>
              <w:autoSpaceDE w:val="0"/>
              <w:autoSpaceDN w:val="0"/>
              <w:jc w:val="center"/>
              <w:rPr>
                <w:sz w:val="22"/>
                <w:szCs w:val="22"/>
              </w:rPr>
            </w:pPr>
            <w:r w:rsidRPr="002A1705">
              <w:rPr>
                <w:sz w:val="22"/>
                <w:szCs w:val="22"/>
              </w:rPr>
              <w:t>5</w:t>
            </w:r>
          </w:p>
        </w:tc>
        <w:tc>
          <w:tcPr>
            <w:tcW w:w="8063" w:type="dxa"/>
          </w:tcPr>
          <w:p w14:paraId="153182FE" w14:textId="77777777" w:rsidR="002A1705" w:rsidRPr="002A1705" w:rsidRDefault="002A1705" w:rsidP="002A1705">
            <w:pPr>
              <w:widowControl w:val="0"/>
              <w:autoSpaceDE w:val="0"/>
              <w:autoSpaceDN w:val="0"/>
              <w:jc w:val="center"/>
              <w:rPr>
                <w:sz w:val="22"/>
                <w:szCs w:val="22"/>
              </w:rPr>
            </w:pPr>
            <w:r w:rsidRPr="002A1705">
              <w:rPr>
                <w:sz w:val="22"/>
                <w:szCs w:val="22"/>
              </w:rPr>
              <w:t>Решения об осуществлении капитальных вложений в рамках реализации муниципальной программы (при необходимости)</w:t>
            </w:r>
          </w:p>
        </w:tc>
        <w:tc>
          <w:tcPr>
            <w:tcW w:w="1276" w:type="dxa"/>
          </w:tcPr>
          <w:p w14:paraId="277B0B9D" w14:textId="77777777" w:rsidR="002A1705" w:rsidRPr="002A1705" w:rsidRDefault="002A1705" w:rsidP="002A1705">
            <w:pPr>
              <w:widowControl w:val="0"/>
              <w:autoSpaceDE w:val="0"/>
              <w:autoSpaceDN w:val="0"/>
              <w:jc w:val="center"/>
              <w:rPr>
                <w:sz w:val="22"/>
                <w:szCs w:val="22"/>
              </w:rPr>
            </w:pPr>
          </w:p>
        </w:tc>
        <w:tc>
          <w:tcPr>
            <w:tcW w:w="1276" w:type="dxa"/>
          </w:tcPr>
          <w:p w14:paraId="3679487F" w14:textId="77777777" w:rsidR="002A1705" w:rsidRPr="002A1705" w:rsidRDefault="002A1705" w:rsidP="002A1705">
            <w:pPr>
              <w:widowControl w:val="0"/>
              <w:autoSpaceDE w:val="0"/>
              <w:autoSpaceDN w:val="0"/>
              <w:jc w:val="center"/>
              <w:rPr>
                <w:sz w:val="22"/>
                <w:szCs w:val="22"/>
              </w:rPr>
            </w:pPr>
          </w:p>
        </w:tc>
        <w:tc>
          <w:tcPr>
            <w:tcW w:w="1277" w:type="dxa"/>
          </w:tcPr>
          <w:p w14:paraId="65DF0E65" w14:textId="77777777" w:rsidR="002A1705" w:rsidRPr="002A1705" w:rsidRDefault="002A1705" w:rsidP="002A1705">
            <w:pPr>
              <w:widowControl w:val="0"/>
              <w:autoSpaceDE w:val="0"/>
              <w:autoSpaceDN w:val="0"/>
              <w:jc w:val="center"/>
              <w:rPr>
                <w:sz w:val="22"/>
                <w:szCs w:val="22"/>
              </w:rPr>
            </w:pPr>
          </w:p>
        </w:tc>
        <w:tc>
          <w:tcPr>
            <w:tcW w:w="849" w:type="dxa"/>
          </w:tcPr>
          <w:p w14:paraId="393825DD" w14:textId="77777777" w:rsidR="002A1705" w:rsidRPr="002A1705" w:rsidRDefault="002A1705" w:rsidP="002A1705">
            <w:pPr>
              <w:widowControl w:val="0"/>
              <w:autoSpaceDE w:val="0"/>
              <w:autoSpaceDN w:val="0"/>
              <w:jc w:val="center"/>
              <w:rPr>
                <w:sz w:val="22"/>
                <w:szCs w:val="22"/>
              </w:rPr>
            </w:pPr>
          </w:p>
        </w:tc>
        <w:tc>
          <w:tcPr>
            <w:tcW w:w="1559" w:type="dxa"/>
          </w:tcPr>
          <w:p w14:paraId="3A115BB6" w14:textId="77777777" w:rsidR="002A1705" w:rsidRPr="002A1705" w:rsidRDefault="002A1705" w:rsidP="002A1705">
            <w:pPr>
              <w:widowControl w:val="0"/>
              <w:autoSpaceDE w:val="0"/>
              <w:autoSpaceDN w:val="0"/>
              <w:jc w:val="center"/>
              <w:rPr>
                <w:sz w:val="22"/>
                <w:szCs w:val="22"/>
              </w:rPr>
            </w:pPr>
          </w:p>
        </w:tc>
      </w:tr>
      <w:tr w:rsidR="002A1705" w:rsidRPr="002A1705" w14:paraId="48B9B034" w14:textId="77777777" w:rsidTr="0058187E">
        <w:trPr>
          <w:trHeight w:val="176"/>
        </w:trPr>
        <w:tc>
          <w:tcPr>
            <w:tcW w:w="510" w:type="dxa"/>
          </w:tcPr>
          <w:p w14:paraId="3BC0AC92" w14:textId="77777777" w:rsidR="002A1705" w:rsidRPr="002A1705" w:rsidRDefault="002A1705" w:rsidP="002A1705">
            <w:pPr>
              <w:widowControl w:val="0"/>
              <w:autoSpaceDE w:val="0"/>
              <w:autoSpaceDN w:val="0"/>
              <w:jc w:val="center"/>
              <w:rPr>
                <w:sz w:val="22"/>
                <w:szCs w:val="22"/>
              </w:rPr>
            </w:pPr>
            <w:r w:rsidRPr="002A1705">
              <w:rPr>
                <w:sz w:val="22"/>
                <w:szCs w:val="22"/>
              </w:rPr>
              <w:t>6</w:t>
            </w:r>
          </w:p>
        </w:tc>
        <w:tc>
          <w:tcPr>
            <w:tcW w:w="8063" w:type="dxa"/>
          </w:tcPr>
          <w:p w14:paraId="7D0684AF" w14:textId="77777777" w:rsidR="00E34CBA" w:rsidRDefault="002A1705" w:rsidP="002A1705">
            <w:pPr>
              <w:widowControl w:val="0"/>
              <w:tabs>
                <w:tab w:val="left" w:pos="1440"/>
              </w:tabs>
              <w:autoSpaceDE w:val="0"/>
              <w:autoSpaceDN w:val="0"/>
              <w:jc w:val="center"/>
              <w:rPr>
                <w:sz w:val="22"/>
                <w:szCs w:val="22"/>
              </w:rPr>
            </w:pPr>
            <w:r w:rsidRPr="002A1705">
              <w:rPr>
                <w:sz w:val="22"/>
                <w:szCs w:val="22"/>
              </w:rPr>
              <w:t>Решения о заключении от имени муниципального образования</w:t>
            </w:r>
          </w:p>
          <w:p w14:paraId="409D1B2D" w14:textId="77777777" w:rsidR="00E34CBA" w:rsidRDefault="002A1705" w:rsidP="002A1705">
            <w:pPr>
              <w:widowControl w:val="0"/>
              <w:tabs>
                <w:tab w:val="left" w:pos="1440"/>
              </w:tabs>
              <w:autoSpaceDE w:val="0"/>
              <w:autoSpaceDN w:val="0"/>
              <w:jc w:val="center"/>
              <w:rPr>
                <w:sz w:val="22"/>
                <w:szCs w:val="22"/>
              </w:rPr>
            </w:pPr>
            <w:r w:rsidRPr="002A1705">
              <w:rPr>
                <w:sz w:val="22"/>
                <w:szCs w:val="22"/>
              </w:rPr>
              <w:t xml:space="preserve"> муниципальных контрактов, предметом которых является выполнение работ (оказание услуг), длительность производственного цикла выполнения </w:t>
            </w:r>
          </w:p>
          <w:p w14:paraId="7ECB64C5" w14:textId="77777777" w:rsidR="00E34CBA" w:rsidRDefault="002A1705" w:rsidP="00E34CBA">
            <w:pPr>
              <w:widowControl w:val="0"/>
              <w:tabs>
                <w:tab w:val="left" w:pos="1440"/>
              </w:tabs>
              <w:autoSpaceDE w:val="0"/>
              <w:autoSpaceDN w:val="0"/>
              <w:jc w:val="center"/>
              <w:rPr>
                <w:sz w:val="22"/>
                <w:szCs w:val="22"/>
              </w:rPr>
            </w:pPr>
            <w:r w:rsidRPr="002A1705">
              <w:rPr>
                <w:sz w:val="22"/>
                <w:szCs w:val="22"/>
              </w:rPr>
              <w:t>(оказания) которых</w:t>
            </w:r>
            <w:r w:rsidR="00E34CBA">
              <w:rPr>
                <w:sz w:val="22"/>
                <w:szCs w:val="22"/>
              </w:rPr>
              <w:t xml:space="preserve"> </w:t>
            </w:r>
            <w:r w:rsidRPr="002A1705">
              <w:rPr>
                <w:sz w:val="22"/>
                <w:szCs w:val="22"/>
              </w:rPr>
              <w:t xml:space="preserve"> превышает срок действия утвержденных лимитов </w:t>
            </w:r>
          </w:p>
          <w:p w14:paraId="69A934ED" w14:textId="3549B463" w:rsidR="002A1705" w:rsidRPr="002A1705" w:rsidRDefault="002A1705" w:rsidP="00E34CBA">
            <w:pPr>
              <w:widowControl w:val="0"/>
              <w:tabs>
                <w:tab w:val="left" w:pos="1440"/>
              </w:tabs>
              <w:autoSpaceDE w:val="0"/>
              <w:autoSpaceDN w:val="0"/>
              <w:jc w:val="center"/>
              <w:rPr>
                <w:sz w:val="22"/>
                <w:szCs w:val="22"/>
              </w:rPr>
            </w:pPr>
            <w:r w:rsidRPr="002A1705">
              <w:rPr>
                <w:sz w:val="22"/>
                <w:szCs w:val="22"/>
              </w:rPr>
              <w:t>бюджетных</w:t>
            </w:r>
            <w:r w:rsidR="00E34CBA">
              <w:rPr>
                <w:sz w:val="22"/>
                <w:szCs w:val="22"/>
              </w:rPr>
              <w:t xml:space="preserve"> </w:t>
            </w:r>
            <w:r w:rsidRPr="002A1705">
              <w:rPr>
                <w:sz w:val="22"/>
                <w:szCs w:val="22"/>
              </w:rPr>
              <w:t>обязательств (при необходимости)</w:t>
            </w:r>
          </w:p>
        </w:tc>
        <w:tc>
          <w:tcPr>
            <w:tcW w:w="1276" w:type="dxa"/>
          </w:tcPr>
          <w:p w14:paraId="1B606AC6" w14:textId="77777777" w:rsidR="002A1705" w:rsidRPr="002A1705" w:rsidRDefault="002A1705" w:rsidP="002A1705">
            <w:pPr>
              <w:widowControl w:val="0"/>
              <w:autoSpaceDE w:val="0"/>
              <w:autoSpaceDN w:val="0"/>
              <w:jc w:val="center"/>
              <w:rPr>
                <w:sz w:val="22"/>
                <w:szCs w:val="22"/>
              </w:rPr>
            </w:pPr>
          </w:p>
        </w:tc>
        <w:tc>
          <w:tcPr>
            <w:tcW w:w="1276" w:type="dxa"/>
          </w:tcPr>
          <w:p w14:paraId="5CECFF60" w14:textId="77777777" w:rsidR="002A1705" w:rsidRPr="002A1705" w:rsidRDefault="002A1705" w:rsidP="002A1705">
            <w:pPr>
              <w:widowControl w:val="0"/>
              <w:autoSpaceDE w:val="0"/>
              <w:autoSpaceDN w:val="0"/>
              <w:jc w:val="center"/>
              <w:rPr>
                <w:sz w:val="22"/>
                <w:szCs w:val="22"/>
              </w:rPr>
            </w:pPr>
          </w:p>
        </w:tc>
        <w:tc>
          <w:tcPr>
            <w:tcW w:w="1277" w:type="dxa"/>
          </w:tcPr>
          <w:p w14:paraId="0B0DF0BA" w14:textId="77777777" w:rsidR="002A1705" w:rsidRPr="002A1705" w:rsidRDefault="002A1705" w:rsidP="002A1705">
            <w:pPr>
              <w:widowControl w:val="0"/>
              <w:autoSpaceDE w:val="0"/>
              <w:autoSpaceDN w:val="0"/>
              <w:jc w:val="center"/>
              <w:rPr>
                <w:sz w:val="22"/>
                <w:szCs w:val="22"/>
              </w:rPr>
            </w:pPr>
          </w:p>
        </w:tc>
        <w:tc>
          <w:tcPr>
            <w:tcW w:w="849" w:type="dxa"/>
          </w:tcPr>
          <w:p w14:paraId="30D8C3CC" w14:textId="77777777" w:rsidR="002A1705" w:rsidRPr="002A1705" w:rsidRDefault="002A1705" w:rsidP="002A1705">
            <w:pPr>
              <w:widowControl w:val="0"/>
              <w:autoSpaceDE w:val="0"/>
              <w:autoSpaceDN w:val="0"/>
              <w:jc w:val="center"/>
              <w:rPr>
                <w:sz w:val="22"/>
                <w:szCs w:val="22"/>
              </w:rPr>
            </w:pPr>
          </w:p>
        </w:tc>
        <w:tc>
          <w:tcPr>
            <w:tcW w:w="1559" w:type="dxa"/>
          </w:tcPr>
          <w:p w14:paraId="06DC33BE" w14:textId="77777777" w:rsidR="002A1705" w:rsidRPr="002A1705" w:rsidRDefault="002A1705" w:rsidP="002A1705">
            <w:pPr>
              <w:widowControl w:val="0"/>
              <w:autoSpaceDE w:val="0"/>
              <w:autoSpaceDN w:val="0"/>
              <w:jc w:val="center"/>
              <w:rPr>
                <w:sz w:val="22"/>
                <w:szCs w:val="22"/>
              </w:rPr>
            </w:pPr>
          </w:p>
        </w:tc>
      </w:tr>
      <w:tr w:rsidR="002A1705" w:rsidRPr="002A1705" w14:paraId="0A6D17D9" w14:textId="77777777" w:rsidTr="0058187E">
        <w:trPr>
          <w:trHeight w:val="20"/>
        </w:trPr>
        <w:tc>
          <w:tcPr>
            <w:tcW w:w="510" w:type="dxa"/>
          </w:tcPr>
          <w:p w14:paraId="16A98CDD" w14:textId="77777777" w:rsidR="002A1705" w:rsidRPr="002A1705" w:rsidRDefault="002A1705" w:rsidP="002A1705">
            <w:pPr>
              <w:widowControl w:val="0"/>
              <w:autoSpaceDE w:val="0"/>
              <w:autoSpaceDN w:val="0"/>
              <w:jc w:val="center"/>
              <w:rPr>
                <w:sz w:val="22"/>
                <w:szCs w:val="22"/>
              </w:rPr>
            </w:pPr>
            <w:r w:rsidRPr="002A1705">
              <w:rPr>
                <w:sz w:val="22"/>
                <w:szCs w:val="22"/>
              </w:rPr>
              <w:t>7</w:t>
            </w:r>
          </w:p>
        </w:tc>
        <w:tc>
          <w:tcPr>
            <w:tcW w:w="8063" w:type="dxa"/>
          </w:tcPr>
          <w:p w14:paraId="018DC930" w14:textId="77777777" w:rsidR="002A1705" w:rsidRPr="002A1705" w:rsidRDefault="002A1705" w:rsidP="002A1705">
            <w:pPr>
              <w:widowControl w:val="0"/>
              <w:autoSpaceDE w:val="0"/>
              <w:autoSpaceDN w:val="0"/>
              <w:jc w:val="center"/>
              <w:rPr>
                <w:sz w:val="22"/>
                <w:szCs w:val="22"/>
              </w:rPr>
            </w:pPr>
            <w:r w:rsidRPr="002A1705">
              <w:rPr>
                <w:sz w:val="22"/>
                <w:szCs w:val="22"/>
              </w:rPr>
              <w:t>Иные документы и материалы в сфере реализации муниципальной программы в соответствии с нормативными правовыми актами муниципального образования и Новгородской области (при необходимости)</w:t>
            </w:r>
          </w:p>
        </w:tc>
        <w:tc>
          <w:tcPr>
            <w:tcW w:w="1276" w:type="dxa"/>
          </w:tcPr>
          <w:p w14:paraId="376BF42E" w14:textId="77777777" w:rsidR="002A1705" w:rsidRPr="002A1705" w:rsidRDefault="002A1705" w:rsidP="002A1705">
            <w:pPr>
              <w:widowControl w:val="0"/>
              <w:autoSpaceDE w:val="0"/>
              <w:autoSpaceDN w:val="0"/>
              <w:jc w:val="center"/>
              <w:rPr>
                <w:sz w:val="22"/>
                <w:szCs w:val="22"/>
              </w:rPr>
            </w:pPr>
          </w:p>
        </w:tc>
        <w:tc>
          <w:tcPr>
            <w:tcW w:w="1276" w:type="dxa"/>
          </w:tcPr>
          <w:p w14:paraId="438355F7" w14:textId="77777777" w:rsidR="002A1705" w:rsidRPr="002A1705" w:rsidRDefault="002A1705" w:rsidP="002A1705">
            <w:pPr>
              <w:widowControl w:val="0"/>
              <w:autoSpaceDE w:val="0"/>
              <w:autoSpaceDN w:val="0"/>
              <w:jc w:val="center"/>
              <w:rPr>
                <w:sz w:val="22"/>
                <w:szCs w:val="22"/>
              </w:rPr>
            </w:pPr>
          </w:p>
        </w:tc>
        <w:tc>
          <w:tcPr>
            <w:tcW w:w="1277" w:type="dxa"/>
          </w:tcPr>
          <w:p w14:paraId="2085AE16" w14:textId="77777777" w:rsidR="002A1705" w:rsidRPr="002A1705" w:rsidRDefault="002A1705" w:rsidP="002A1705">
            <w:pPr>
              <w:widowControl w:val="0"/>
              <w:autoSpaceDE w:val="0"/>
              <w:autoSpaceDN w:val="0"/>
              <w:jc w:val="center"/>
              <w:rPr>
                <w:sz w:val="22"/>
                <w:szCs w:val="22"/>
              </w:rPr>
            </w:pPr>
          </w:p>
        </w:tc>
        <w:tc>
          <w:tcPr>
            <w:tcW w:w="849" w:type="dxa"/>
          </w:tcPr>
          <w:p w14:paraId="4374552A" w14:textId="77777777" w:rsidR="002A1705" w:rsidRPr="002A1705" w:rsidRDefault="002A1705" w:rsidP="002A1705">
            <w:pPr>
              <w:widowControl w:val="0"/>
              <w:autoSpaceDE w:val="0"/>
              <w:autoSpaceDN w:val="0"/>
              <w:jc w:val="center"/>
              <w:rPr>
                <w:sz w:val="22"/>
                <w:szCs w:val="22"/>
              </w:rPr>
            </w:pPr>
          </w:p>
        </w:tc>
        <w:tc>
          <w:tcPr>
            <w:tcW w:w="1559" w:type="dxa"/>
          </w:tcPr>
          <w:p w14:paraId="60F3F78F" w14:textId="77777777" w:rsidR="002A1705" w:rsidRPr="002A1705" w:rsidRDefault="002A1705" w:rsidP="002A1705">
            <w:pPr>
              <w:widowControl w:val="0"/>
              <w:autoSpaceDE w:val="0"/>
              <w:autoSpaceDN w:val="0"/>
              <w:jc w:val="center"/>
              <w:rPr>
                <w:sz w:val="22"/>
                <w:szCs w:val="22"/>
              </w:rPr>
            </w:pPr>
          </w:p>
        </w:tc>
      </w:tr>
    </w:tbl>
    <w:p w14:paraId="6B3F2C2B" w14:textId="4DE4D776" w:rsidR="00E34CBA" w:rsidRDefault="00E34CBA" w:rsidP="00E34CBA">
      <w:pPr>
        <w:jc w:val="both"/>
        <w:rPr>
          <w:bCs/>
          <w:kern w:val="2"/>
          <w:sz w:val="24"/>
          <w:szCs w:val="24"/>
        </w:rPr>
      </w:pPr>
    </w:p>
    <w:tbl>
      <w:tblPr>
        <w:tblStyle w:val="ae"/>
        <w:tblW w:w="3686" w:type="dxa"/>
        <w:tblInd w:w="10881" w:type="dxa"/>
        <w:tblLook w:val="04A0" w:firstRow="1" w:lastRow="0" w:firstColumn="1" w:lastColumn="0" w:noHBand="0" w:noVBand="1"/>
      </w:tblPr>
      <w:tblGrid>
        <w:gridCol w:w="3686"/>
      </w:tblGrid>
      <w:tr w:rsidR="00E34CBA" w:rsidRPr="00561545" w14:paraId="3B2054E5" w14:textId="77777777" w:rsidTr="00561545">
        <w:tc>
          <w:tcPr>
            <w:tcW w:w="3686" w:type="dxa"/>
            <w:tcBorders>
              <w:top w:val="nil"/>
              <w:left w:val="nil"/>
              <w:bottom w:val="nil"/>
              <w:right w:val="nil"/>
            </w:tcBorders>
          </w:tcPr>
          <w:p w14:paraId="718E6C2C" w14:textId="0EB266DE" w:rsidR="00E34CBA" w:rsidRPr="00561545" w:rsidRDefault="00E34CBA" w:rsidP="0058187E">
            <w:pPr>
              <w:widowControl w:val="0"/>
              <w:autoSpaceDE w:val="0"/>
              <w:autoSpaceDN w:val="0"/>
              <w:spacing w:after="120"/>
              <w:jc w:val="center"/>
              <w:outlineLvl w:val="1"/>
              <w:rPr>
                <w:sz w:val="24"/>
                <w:szCs w:val="24"/>
              </w:rPr>
            </w:pPr>
            <w:r w:rsidRPr="00561545">
              <w:rPr>
                <w:sz w:val="24"/>
                <w:szCs w:val="24"/>
              </w:rPr>
              <w:t>Приложение № 2</w:t>
            </w:r>
          </w:p>
          <w:p w14:paraId="7FD8CC3E" w14:textId="77777777" w:rsidR="00E34CBA" w:rsidRPr="00561545" w:rsidRDefault="00E34CBA" w:rsidP="0058187E">
            <w:pPr>
              <w:widowControl w:val="0"/>
              <w:autoSpaceDE w:val="0"/>
              <w:autoSpaceDN w:val="0"/>
              <w:jc w:val="both"/>
              <w:rPr>
                <w:sz w:val="24"/>
                <w:szCs w:val="24"/>
              </w:rPr>
            </w:pPr>
            <w:r w:rsidRPr="00561545">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7B2C5B19" w14:textId="77777777" w:rsidR="00E538D5" w:rsidRDefault="00E538D5" w:rsidP="00E538D5">
      <w:pPr>
        <w:autoSpaceDE w:val="0"/>
        <w:autoSpaceDN w:val="0"/>
        <w:adjustRightInd w:val="0"/>
        <w:jc w:val="center"/>
        <w:rPr>
          <w:sz w:val="28"/>
          <w:szCs w:val="24"/>
        </w:rPr>
      </w:pPr>
    </w:p>
    <w:p w14:paraId="6FAFCAE9" w14:textId="77777777" w:rsidR="00E538D5" w:rsidRDefault="00E538D5" w:rsidP="00E538D5">
      <w:pPr>
        <w:autoSpaceDE w:val="0"/>
        <w:autoSpaceDN w:val="0"/>
        <w:adjustRightInd w:val="0"/>
        <w:jc w:val="center"/>
        <w:rPr>
          <w:sz w:val="28"/>
          <w:szCs w:val="24"/>
        </w:rPr>
      </w:pPr>
    </w:p>
    <w:p w14:paraId="5111BA9B" w14:textId="77777777" w:rsidR="00E538D5" w:rsidRPr="00525A3C" w:rsidRDefault="00E538D5" w:rsidP="00E538D5">
      <w:pPr>
        <w:autoSpaceDE w:val="0"/>
        <w:autoSpaceDN w:val="0"/>
        <w:adjustRightInd w:val="0"/>
        <w:jc w:val="center"/>
        <w:rPr>
          <w:b/>
          <w:strike/>
          <w:color w:val="FF0000"/>
          <w:sz w:val="28"/>
          <w:szCs w:val="24"/>
        </w:rPr>
      </w:pPr>
      <w:r w:rsidRPr="00525A3C">
        <w:rPr>
          <w:b/>
          <w:sz w:val="28"/>
          <w:szCs w:val="24"/>
        </w:rPr>
        <w:t xml:space="preserve">Стратегические приоритеты муниципальной программы  </w:t>
      </w:r>
    </w:p>
    <w:p w14:paraId="3030AA0C" w14:textId="77777777" w:rsidR="00E538D5" w:rsidRPr="00525A3C" w:rsidRDefault="00E538D5" w:rsidP="00E538D5">
      <w:pPr>
        <w:autoSpaceDE w:val="0"/>
        <w:autoSpaceDN w:val="0"/>
        <w:adjustRightInd w:val="0"/>
        <w:jc w:val="center"/>
        <w:rPr>
          <w:b/>
          <w:bCs/>
          <w:sz w:val="24"/>
          <w:szCs w:val="24"/>
        </w:rPr>
      </w:pPr>
      <w:r w:rsidRPr="00525A3C">
        <w:rPr>
          <w:b/>
          <w:bCs/>
          <w:sz w:val="24"/>
          <w:szCs w:val="24"/>
        </w:rPr>
        <w:t>___________________________________________________________________________________</w:t>
      </w:r>
    </w:p>
    <w:p w14:paraId="55F84AC0" w14:textId="77777777" w:rsidR="00E538D5" w:rsidRPr="00525A3C" w:rsidRDefault="00E538D5" w:rsidP="00E538D5">
      <w:pPr>
        <w:autoSpaceDE w:val="0"/>
        <w:autoSpaceDN w:val="0"/>
        <w:adjustRightInd w:val="0"/>
        <w:rPr>
          <w:b/>
          <w:bCs/>
          <w:sz w:val="24"/>
          <w:szCs w:val="24"/>
          <w:vertAlign w:val="superscript"/>
        </w:rPr>
      </w:pPr>
      <w:r w:rsidRPr="00525A3C">
        <w:rPr>
          <w:b/>
          <w:bCs/>
          <w:sz w:val="24"/>
          <w:szCs w:val="24"/>
        </w:rPr>
        <w:tab/>
      </w:r>
      <w:r w:rsidRPr="00525A3C">
        <w:rPr>
          <w:b/>
          <w:bCs/>
          <w:sz w:val="24"/>
          <w:szCs w:val="24"/>
        </w:rPr>
        <w:tab/>
      </w:r>
      <w:r w:rsidRPr="00525A3C">
        <w:rPr>
          <w:b/>
          <w:bCs/>
          <w:sz w:val="24"/>
          <w:szCs w:val="24"/>
        </w:rPr>
        <w:tab/>
      </w:r>
      <w:r w:rsidRPr="00525A3C">
        <w:rPr>
          <w:b/>
          <w:bCs/>
          <w:sz w:val="24"/>
          <w:szCs w:val="24"/>
        </w:rPr>
        <w:tab/>
      </w:r>
      <w:r w:rsidRPr="00525A3C">
        <w:rPr>
          <w:b/>
          <w:bCs/>
          <w:sz w:val="24"/>
          <w:szCs w:val="24"/>
        </w:rPr>
        <w:tab/>
      </w:r>
      <w:r w:rsidRPr="00525A3C">
        <w:rPr>
          <w:b/>
          <w:bCs/>
          <w:sz w:val="24"/>
          <w:szCs w:val="24"/>
        </w:rPr>
        <w:tab/>
      </w:r>
      <w:r w:rsidRPr="00525A3C">
        <w:rPr>
          <w:b/>
          <w:bCs/>
          <w:sz w:val="24"/>
          <w:szCs w:val="24"/>
        </w:rPr>
        <w:tab/>
        <w:t xml:space="preserve">          </w:t>
      </w:r>
      <w:r w:rsidRPr="00525A3C">
        <w:rPr>
          <w:b/>
          <w:bCs/>
          <w:sz w:val="24"/>
          <w:szCs w:val="24"/>
          <w:vertAlign w:val="superscript"/>
        </w:rPr>
        <w:t>(наименование муниципальной программы)</w:t>
      </w:r>
    </w:p>
    <w:p w14:paraId="31589107" w14:textId="77777777" w:rsidR="00E538D5" w:rsidRPr="00E538D5" w:rsidRDefault="00E538D5" w:rsidP="00E538D5">
      <w:pPr>
        <w:autoSpaceDE w:val="0"/>
        <w:autoSpaceDN w:val="0"/>
        <w:adjustRightInd w:val="0"/>
        <w:jc w:val="center"/>
        <w:rPr>
          <w:b/>
          <w:sz w:val="24"/>
          <w:szCs w:val="24"/>
        </w:rPr>
      </w:pPr>
    </w:p>
    <w:p w14:paraId="2DC074E3" w14:textId="77777777" w:rsidR="00E538D5" w:rsidRPr="00E538D5" w:rsidRDefault="00E538D5" w:rsidP="005B6DDF">
      <w:pPr>
        <w:spacing w:line="240" w:lineRule="atLeast"/>
        <w:ind w:firstLine="720"/>
        <w:rPr>
          <w:sz w:val="28"/>
          <w:szCs w:val="24"/>
        </w:rPr>
      </w:pPr>
      <w:r w:rsidRPr="00E538D5">
        <w:rPr>
          <w:sz w:val="28"/>
          <w:szCs w:val="24"/>
        </w:rPr>
        <w:t xml:space="preserve">I. Оценка текущего состояния в сфере ______________Старорусского муниципального округа, тенденции, факторы и проблемные вопросы, определяющие направления развития сферы _______________ Старорусского муниципального округа. </w:t>
      </w:r>
    </w:p>
    <w:p w14:paraId="4B50FCE9" w14:textId="77777777" w:rsidR="00E538D5" w:rsidRPr="00E538D5" w:rsidRDefault="00E538D5" w:rsidP="005B6DDF">
      <w:pPr>
        <w:spacing w:line="240" w:lineRule="atLeast"/>
        <w:ind w:firstLine="720"/>
        <w:rPr>
          <w:sz w:val="28"/>
          <w:szCs w:val="24"/>
        </w:rPr>
      </w:pPr>
    </w:p>
    <w:p w14:paraId="7D034551" w14:textId="77777777" w:rsidR="00E538D5" w:rsidRPr="00E538D5" w:rsidRDefault="00E538D5" w:rsidP="005B6DDF">
      <w:pPr>
        <w:spacing w:line="240" w:lineRule="atLeast"/>
        <w:ind w:firstLine="720"/>
        <w:rPr>
          <w:sz w:val="28"/>
          <w:szCs w:val="24"/>
        </w:rPr>
      </w:pPr>
      <w:r w:rsidRPr="00E538D5">
        <w:rPr>
          <w:sz w:val="28"/>
          <w:szCs w:val="24"/>
        </w:rPr>
        <w:t>II. Описание приоритетов и целей муниципальной политики в сфере реализации муниципальной программы.</w:t>
      </w:r>
    </w:p>
    <w:p w14:paraId="018729FE" w14:textId="77777777" w:rsidR="00E538D5" w:rsidRPr="00E538D5" w:rsidRDefault="00E538D5" w:rsidP="005B6DDF">
      <w:pPr>
        <w:spacing w:line="240" w:lineRule="atLeast"/>
        <w:ind w:firstLine="720"/>
        <w:rPr>
          <w:sz w:val="28"/>
          <w:szCs w:val="24"/>
        </w:rPr>
      </w:pPr>
    </w:p>
    <w:p w14:paraId="3962A89A" w14:textId="77777777" w:rsidR="00E538D5" w:rsidRPr="00E538D5" w:rsidRDefault="00E538D5" w:rsidP="005B6DDF">
      <w:pPr>
        <w:spacing w:line="240" w:lineRule="atLeast"/>
        <w:ind w:firstLine="720"/>
        <w:rPr>
          <w:sz w:val="28"/>
          <w:szCs w:val="24"/>
        </w:rPr>
      </w:pPr>
      <w:r w:rsidRPr="00E538D5">
        <w:rPr>
          <w:sz w:val="28"/>
          <w:szCs w:val="24"/>
        </w:rPr>
        <w:t>III. Сведения о взаимосвязи со стратегическими приоритетами, целями и показателями государственных программ Новгородской области.</w:t>
      </w:r>
    </w:p>
    <w:p w14:paraId="18EADFAF" w14:textId="77777777" w:rsidR="00E538D5" w:rsidRPr="00E538D5" w:rsidRDefault="00E538D5" w:rsidP="005B6DDF">
      <w:pPr>
        <w:spacing w:line="240" w:lineRule="atLeast"/>
        <w:ind w:firstLine="720"/>
        <w:rPr>
          <w:sz w:val="28"/>
          <w:szCs w:val="24"/>
        </w:rPr>
      </w:pPr>
    </w:p>
    <w:p w14:paraId="0594034F" w14:textId="77777777" w:rsidR="00E538D5" w:rsidRPr="00E538D5" w:rsidRDefault="00E538D5" w:rsidP="005B6DDF">
      <w:pPr>
        <w:spacing w:line="240" w:lineRule="atLeast"/>
        <w:ind w:firstLine="720"/>
        <w:rPr>
          <w:sz w:val="28"/>
          <w:szCs w:val="24"/>
        </w:rPr>
      </w:pPr>
      <w:r w:rsidRPr="00E538D5">
        <w:rPr>
          <w:sz w:val="28"/>
          <w:szCs w:val="24"/>
        </w:rPr>
        <w:t>IV. Задачи муниципального управления, способы их эффективного решения в соответствующей отрасли экономики и в сфере муниципального управления.</w:t>
      </w:r>
    </w:p>
    <w:p w14:paraId="1A4FB329" w14:textId="77777777" w:rsidR="00E538D5" w:rsidRPr="00E538D5" w:rsidRDefault="00E538D5" w:rsidP="00E538D5">
      <w:pPr>
        <w:jc w:val="center"/>
        <w:rPr>
          <w:sz w:val="28"/>
          <w:szCs w:val="24"/>
        </w:rPr>
      </w:pPr>
    </w:p>
    <w:p w14:paraId="7E98EDFA" w14:textId="77777777" w:rsidR="00E538D5" w:rsidRPr="00E538D5" w:rsidRDefault="00E538D5" w:rsidP="005B6DDF">
      <w:pPr>
        <w:tabs>
          <w:tab w:val="left" w:pos="709"/>
        </w:tabs>
        <w:rPr>
          <w:sz w:val="28"/>
          <w:szCs w:val="24"/>
        </w:rPr>
      </w:pPr>
    </w:p>
    <w:p w14:paraId="4BEE97F7" w14:textId="77777777" w:rsidR="00E538D5" w:rsidRPr="00E538D5" w:rsidRDefault="00E538D5" w:rsidP="00E538D5">
      <w:pPr>
        <w:rPr>
          <w:sz w:val="28"/>
          <w:szCs w:val="24"/>
        </w:rPr>
      </w:pPr>
      <w:r w:rsidRPr="00E538D5">
        <w:rPr>
          <w:sz w:val="28"/>
          <w:szCs w:val="24"/>
        </w:rPr>
        <w:t xml:space="preserve">Приложение: </w:t>
      </w:r>
    </w:p>
    <w:p w14:paraId="1B48BA38" w14:textId="77777777" w:rsidR="00E538D5" w:rsidRPr="00E538D5" w:rsidRDefault="00E538D5" w:rsidP="00E538D5">
      <w:pPr>
        <w:rPr>
          <w:sz w:val="28"/>
          <w:szCs w:val="24"/>
        </w:rPr>
      </w:pPr>
    </w:p>
    <w:p w14:paraId="501CC7DD" w14:textId="77777777" w:rsidR="00E538D5" w:rsidRPr="00E538D5" w:rsidRDefault="00E538D5" w:rsidP="00E538D5">
      <w:pPr>
        <w:jc w:val="both"/>
        <w:rPr>
          <w:sz w:val="28"/>
          <w:szCs w:val="28"/>
        </w:rPr>
      </w:pPr>
      <w:r w:rsidRPr="00E538D5">
        <w:rPr>
          <w:sz w:val="28"/>
          <w:szCs w:val="24"/>
        </w:rPr>
        <w:t xml:space="preserve">Порядки (решения) предоставления субсидий из местного бюджета юридическим лицам в </w:t>
      </w:r>
      <w:r w:rsidRPr="00E538D5">
        <w:rPr>
          <w:sz w:val="28"/>
          <w:szCs w:val="28"/>
        </w:rPr>
        <w:t>рамках реализации муниципальной программы.</w:t>
      </w:r>
    </w:p>
    <w:p w14:paraId="717468B0" w14:textId="6D081CA1" w:rsidR="00E34CBA" w:rsidRDefault="00E34CBA" w:rsidP="00E34CBA">
      <w:pPr>
        <w:jc w:val="both"/>
        <w:rPr>
          <w:bCs/>
          <w:kern w:val="2"/>
          <w:sz w:val="24"/>
          <w:szCs w:val="24"/>
        </w:rPr>
      </w:pPr>
    </w:p>
    <w:p w14:paraId="46083E29" w14:textId="77777777" w:rsidR="00E538D5" w:rsidRDefault="00E538D5" w:rsidP="00E34CBA">
      <w:pPr>
        <w:jc w:val="both"/>
        <w:rPr>
          <w:bCs/>
          <w:kern w:val="2"/>
          <w:sz w:val="24"/>
          <w:szCs w:val="24"/>
        </w:rPr>
      </w:pPr>
    </w:p>
    <w:tbl>
      <w:tblPr>
        <w:tblStyle w:val="ae"/>
        <w:tblW w:w="3686" w:type="dxa"/>
        <w:tblInd w:w="10881" w:type="dxa"/>
        <w:tblLook w:val="04A0" w:firstRow="1" w:lastRow="0" w:firstColumn="1" w:lastColumn="0" w:noHBand="0" w:noVBand="1"/>
      </w:tblPr>
      <w:tblGrid>
        <w:gridCol w:w="3686"/>
      </w:tblGrid>
      <w:tr w:rsidR="00E538D5" w:rsidRPr="008C6C3D" w14:paraId="152205F4" w14:textId="77777777" w:rsidTr="008C6C3D">
        <w:tc>
          <w:tcPr>
            <w:tcW w:w="3686" w:type="dxa"/>
            <w:tcBorders>
              <w:top w:val="nil"/>
              <w:left w:val="nil"/>
              <w:bottom w:val="nil"/>
              <w:right w:val="nil"/>
            </w:tcBorders>
          </w:tcPr>
          <w:p w14:paraId="5F36BFE1" w14:textId="3F5010B9" w:rsidR="00E538D5" w:rsidRPr="008C6C3D" w:rsidRDefault="00E538D5" w:rsidP="0058187E">
            <w:pPr>
              <w:widowControl w:val="0"/>
              <w:autoSpaceDE w:val="0"/>
              <w:autoSpaceDN w:val="0"/>
              <w:spacing w:after="120"/>
              <w:jc w:val="center"/>
              <w:outlineLvl w:val="1"/>
              <w:rPr>
                <w:sz w:val="24"/>
                <w:szCs w:val="24"/>
              </w:rPr>
            </w:pPr>
            <w:r w:rsidRPr="008C6C3D">
              <w:rPr>
                <w:sz w:val="24"/>
                <w:szCs w:val="24"/>
              </w:rPr>
              <w:lastRenderedPageBreak/>
              <w:t>Приложение № 3</w:t>
            </w:r>
          </w:p>
          <w:p w14:paraId="526C05A9" w14:textId="77777777" w:rsidR="00E538D5" w:rsidRPr="008C6C3D" w:rsidRDefault="00E538D5" w:rsidP="0058187E">
            <w:pPr>
              <w:widowControl w:val="0"/>
              <w:autoSpaceDE w:val="0"/>
              <w:autoSpaceDN w:val="0"/>
              <w:jc w:val="both"/>
              <w:rPr>
                <w:sz w:val="24"/>
                <w:szCs w:val="24"/>
              </w:rPr>
            </w:pPr>
            <w:r w:rsidRPr="008C6C3D">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2AEB5B4C" w14:textId="77777777" w:rsidR="00561545" w:rsidRDefault="00561545" w:rsidP="00E538D5">
      <w:pPr>
        <w:widowControl w:val="0"/>
        <w:autoSpaceDE w:val="0"/>
        <w:autoSpaceDN w:val="0"/>
        <w:ind w:left="11057"/>
        <w:jc w:val="center"/>
        <w:rPr>
          <w:sz w:val="28"/>
          <w:szCs w:val="24"/>
        </w:rPr>
      </w:pPr>
    </w:p>
    <w:p w14:paraId="61C35DBD" w14:textId="77777777" w:rsidR="00E538D5" w:rsidRPr="008C6C3D" w:rsidRDefault="00E538D5" w:rsidP="00E538D5">
      <w:pPr>
        <w:widowControl w:val="0"/>
        <w:autoSpaceDE w:val="0"/>
        <w:autoSpaceDN w:val="0"/>
        <w:ind w:left="11057"/>
        <w:jc w:val="center"/>
        <w:rPr>
          <w:sz w:val="24"/>
          <w:szCs w:val="24"/>
        </w:rPr>
      </w:pPr>
      <w:r w:rsidRPr="008C6C3D">
        <w:rPr>
          <w:sz w:val="24"/>
          <w:szCs w:val="24"/>
        </w:rPr>
        <w:t>УТВЕРЖДЕН</w:t>
      </w:r>
    </w:p>
    <w:p w14:paraId="1EF00BAE" w14:textId="1127EAC7" w:rsidR="00E538D5" w:rsidRPr="008C6C3D" w:rsidRDefault="00E538D5" w:rsidP="00E538D5">
      <w:pPr>
        <w:widowControl w:val="0"/>
        <w:autoSpaceDE w:val="0"/>
        <w:autoSpaceDN w:val="0"/>
        <w:jc w:val="both"/>
        <w:rPr>
          <w:sz w:val="24"/>
          <w:szCs w:val="24"/>
        </w:rPr>
      </w:pPr>
      <w:r w:rsidRPr="008C6C3D">
        <w:rPr>
          <w:sz w:val="24"/>
          <w:szCs w:val="24"/>
        </w:rPr>
        <w:t xml:space="preserve">                                                                                                                                        </w:t>
      </w:r>
      <w:r w:rsidR="008C6C3D">
        <w:rPr>
          <w:sz w:val="24"/>
          <w:szCs w:val="24"/>
        </w:rPr>
        <w:t xml:space="preserve">                                  </w:t>
      </w:r>
      <w:r w:rsidRPr="008C6C3D">
        <w:rPr>
          <w:sz w:val="24"/>
          <w:szCs w:val="24"/>
        </w:rPr>
        <w:t xml:space="preserve"> протоколом управляющего совета</w:t>
      </w:r>
    </w:p>
    <w:p w14:paraId="4710AB99" w14:textId="7DFA4E68" w:rsidR="00E538D5" w:rsidRPr="00E538D5" w:rsidRDefault="008C6C3D" w:rsidP="008C6C3D">
      <w:pPr>
        <w:jc w:val="center"/>
        <w:rPr>
          <w:bCs/>
          <w:kern w:val="2"/>
          <w:sz w:val="28"/>
          <w:szCs w:val="28"/>
        </w:rPr>
      </w:pPr>
      <w:r>
        <w:rPr>
          <w:sz w:val="24"/>
          <w:szCs w:val="24"/>
        </w:rPr>
        <w:t xml:space="preserve">                                                                                                                                                                          </w:t>
      </w:r>
      <w:r w:rsidR="00E538D5" w:rsidRPr="008C6C3D">
        <w:rPr>
          <w:sz w:val="24"/>
          <w:szCs w:val="24"/>
        </w:rPr>
        <w:t>от ________ № ____</w:t>
      </w:r>
    </w:p>
    <w:p w14:paraId="21C2BE71" w14:textId="77777777" w:rsidR="00E538D5" w:rsidRDefault="00E538D5" w:rsidP="00E538D5">
      <w:pPr>
        <w:widowControl w:val="0"/>
        <w:autoSpaceDE w:val="0"/>
        <w:autoSpaceDN w:val="0"/>
        <w:jc w:val="both"/>
        <w:rPr>
          <w:sz w:val="28"/>
          <w:szCs w:val="24"/>
        </w:rPr>
      </w:pPr>
    </w:p>
    <w:p w14:paraId="0A7D2429" w14:textId="77777777" w:rsidR="00E538D5" w:rsidRPr="00525A3C" w:rsidRDefault="00E538D5" w:rsidP="00E538D5">
      <w:pPr>
        <w:widowControl w:val="0"/>
        <w:autoSpaceDE w:val="0"/>
        <w:autoSpaceDN w:val="0"/>
        <w:jc w:val="center"/>
        <w:rPr>
          <w:b/>
          <w:sz w:val="28"/>
          <w:szCs w:val="24"/>
        </w:rPr>
      </w:pPr>
      <w:r w:rsidRPr="00525A3C">
        <w:rPr>
          <w:b/>
          <w:sz w:val="28"/>
          <w:szCs w:val="24"/>
        </w:rPr>
        <w:t xml:space="preserve">ПАСПОРТ </w:t>
      </w:r>
    </w:p>
    <w:p w14:paraId="7DE0F249" w14:textId="77777777" w:rsidR="00E538D5" w:rsidRPr="00525A3C" w:rsidRDefault="00E538D5" w:rsidP="00E538D5">
      <w:pPr>
        <w:widowControl w:val="0"/>
        <w:autoSpaceDE w:val="0"/>
        <w:autoSpaceDN w:val="0"/>
        <w:jc w:val="center"/>
        <w:rPr>
          <w:b/>
          <w:sz w:val="28"/>
          <w:szCs w:val="24"/>
        </w:rPr>
      </w:pPr>
      <w:r w:rsidRPr="00525A3C">
        <w:rPr>
          <w:b/>
          <w:sz w:val="28"/>
          <w:szCs w:val="24"/>
        </w:rPr>
        <w:t xml:space="preserve">муниципальной программы </w:t>
      </w:r>
    </w:p>
    <w:p w14:paraId="39BBDFF8" w14:textId="77777777" w:rsidR="00E538D5" w:rsidRPr="00525A3C" w:rsidRDefault="00E538D5" w:rsidP="00E538D5">
      <w:pPr>
        <w:widowControl w:val="0"/>
        <w:autoSpaceDE w:val="0"/>
        <w:autoSpaceDN w:val="0"/>
        <w:jc w:val="center"/>
        <w:rPr>
          <w:b/>
          <w:sz w:val="24"/>
          <w:szCs w:val="24"/>
        </w:rPr>
      </w:pPr>
      <w:r w:rsidRPr="00525A3C">
        <w:rPr>
          <w:b/>
          <w:sz w:val="24"/>
          <w:szCs w:val="24"/>
        </w:rPr>
        <w:t>_______________________________________________________________________</w:t>
      </w:r>
    </w:p>
    <w:p w14:paraId="778BF3E6" w14:textId="77777777" w:rsidR="00E538D5" w:rsidRPr="00525A3C" w:rsidRDefault="00E538D5" w:rsidP="00E538D5">
      <w:pPr>
        <w:autoSpaceDE w:val="0"/>
        <w:autoSpaceDN w:val="0"/>
        <w:adjustRightInd w:val="0"/>
        <w:jc w:val="center"/>
        <w:rPr>
          <w:b/>
          <w:bCs/>
          <w:sz w:val="24"/>
          <w:szCs w:val="24"/>
          <w:vertAlign w:val="superscript"/>
        </w:rPr>
      </w:pPr>
      <w:r w:rsidRPr="00525A3C">
        <w:rPr>
          <w:b/>
          <w:bCs/>
          <w:sz w:val="24"/>
          <w:szCs w:val="24"/>
          <w:vertAlign w:val="superscript"/>
        </w:rPr>
        <w:t>(наименование муниципальной программы)</w:t>
      </w:r>
    </w:p>
    <w:p w14:paraId="4F18B158" w14:textId="77777777" w:rsidR="00E538D5" w:rsidRPr="00E538D5" w:rsidRDefault="00E538D5" w:rsidP="00E538D5">
      <w:pPr>
        <w:widowControl w:val="0"/>
        <w:autoSpaceDE w:val="0"/>
        <w:autoSpaceDN w:val="0"/>
        <w:jc w:val="center"/>
        <w:outlineLvl w:val="2"/>
        <w:rPr>
          <w:sz w:val="28"/>
          <w:szCs w:val="24"/>
        </w:rPr>
      </w:pPr>
    </w:p>
    <w:p w14:paraId="0158614D" w14:textId="77777777" w:rsidR="00E538D5" w:rsidRPr="00B46D1C" w:rsidRDefault="00E538D5" w:rsidP="00E538D5">
      <w:pPr>
        <w:widowControl w:val="0"/>
        <w:autoSpaceDE w:val="0"/>
        <w:autoSpaceDN w:val="0"/>
        <w:jc w:val="center"/>
        <w:outlineLvl w:val="2"/>
        <w:rPr>
          <w:b/>
          <w:sz w:val="28"/>
          <w:szCs w:val="24"/>
        </w:rPr>
      </w:pPr>
      <w:r w:rsidRPr="00B46D1C">
        <w:rPr>
          <w:b/>
          <w:sz w:val="28"/>
          <w:szCs w:val="24"/>
        </w:rPr>
        <w:t>1. Основные положения</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08"/>
        <w:gridCol w:w="7371"/>
      </w:tblGrid>
      <w:tr w:rsidR="00E538D5" w:rsidRPr="00E538D5" w14:paraId="6F118D7E" w14:textId="77777777" w:rsidTr="0058187E">
        <w:tc>
          <w:tcPr>
            <w:tcW w:w="7008" w:type="dxa"/>
            <w:vAlign w:val="center"/>
          </w:tcPr>
          <w:p w14:paraId="369982C4" w14:textId="73B341FD" w:rsidR="00E538D5" w:rsidRPr="00E538D5" w:rsidRDefault="00E538D5" w:rsidP="00E538D5">
            <w:pPr>
              <w:widowControl w:val="0"/>
              <w:autoSpaceDE w:val="0"/>
              <w:autoSpaceDN w:val="0"/>
              <w:jc w:val="center"/>
              <w:rPr>
                <w:sz w:val="24"/>
                <w:szCs w:val="24"/>
              </w:rPr>
            </w:pPr>
            <w:r w:rsidRPr="00E538D5">
              <w:rPr>
                <w:sz w:val="24"/>
                <w:szCs w:val="24"/>
              </w:rPr>
              <w:t>Куратор муниципальной программы</w:t>
            </w:r>
          </w:p>
        </w:tc>
        <w:tc>
          <w:tcPr>
            <w:tcW w:w="7371" w:type="dxa"/>
            <w:vAlign w:val="center"/>
          </w:tcPr>
          <w:p w14:paraId="5FE6DF85" w14:textId="77777777" w:rsidR="00357D97" w:rsidRDefault="00E538D5" w:rsidP="00E538D5">
            <w:pPr>
              <w:widowControl w:val="0"/>
              <w:autoSpaceDE w:val="0"/>
              <w:autoSpaceDN w:val="0"/>
              <w:jc w:val="center"/>
              <w:rPr>
                <w:sz w:val="24"/>
                <w:szCs w:val="24"/>
              </w:rPr>
            </w:pPr>
            <w:r w:rsidRPr="00E538D5">
              <w:rPr>
                <w:sz w:val="24"/>
                <w:szCs w:val="24"/>
              </w:rPr>
              <w:t xml:space="preserve">Ф.И.О. первого заместителя Главы Администрации, </w:t>
            </w:r>
          </w:p>
          <w:p w14:paraId="3A3A7119" w14:textId="3719C995" w:rsidR="00E538D5" w:rsidRPr="00E538D5" w:rsidRDefault="00E538D5" w:rsidP="00E538D5">
            <w:pPr>
              <w:widowControl w:val="0"/>
              <w:autoSpaceDE w:val="0"/>
              <w:autoSpaceDN w:val="0"/>
              <w:jc w:val="center"/>
              <w:rPr>
                <w:sz w:val="24"/>
                <w:szCs w:val="24"/>
              </w:rPr>
            </w:pPr>
            <w:r w:rsidRPr="00E538D5">
              <w:rPr>
                <w:sz w:val="24"/>
                <w:szCs w:val="24"/>
              </w:rPr>
              <w:t>заместителя Главы Администрации</w:t>
            </w:r>
          </w:p>
        </w:tc>
      </w:tr>
      <w:tr w:rsidR="00E538D5" w:rsidRPr="00E538D5" w14:paraId="697BB71B" w14:textId="77777777" w:rsidTr="0058187E">
        <w:tc>
          <w:tcPr>
            <w:tcW w:w="7008" w:type="dxa"/>
            <w:vAlign w:val="center"/>
          </w:tcPr>
          <w:p w14:paraId="0F6E0A92" w14:textId="355B3F7F" w:rsidR="00E538D5" w:rsidRPr="00E538D5" w:rsidRDefault="00E538D5" w:rsidP="00E538D5">
            <w:pPr>
              <w:widowControl w:val="0"/>
              <w:autoSpaceDE w:val="0"/>
              <w:autoSpaceDN w:val="0"/>
              <w:jc w:val="center"/>
              <w:rPr>
                <w:sz w:val="24"/>
                <w:szCs w:val="24"/>
              </w:rPr>
            </w:pPr>
            <w:r w:rsidRPr="00E538D5">
              <w:rPr>
                <w:sz w:val="24"/>
                <w:szCs w:val="24"/>
              </w:rPr>
              <w:t>Ответственный исполнитель муниципальной программы</w:t>
            </w:r>
          </w:p>
        </w:tc>
        <w:tc>
          <w:tcPr>
            <w:tcW w:w="7371" w:type="dxa"/>
            <w:vAlign w:val="center"/>
          </w:tcPr>
          <w:p w14:paraId="0B9836D1" w14:textId="089FC966" w:rsidR="00E538D5" w:rsidRPr="00E538D5" w:rsidRDefault="00E538D5" w:rsidP="00E538D5">
            <w:pPr>
              <w:widowControl w:val="0"/>
              <w:autoSpaceDE w:val="0"/>
              <w:autoSpaceDN w:val="0"/>
              <w:jc w:val="center"/>
              <w:rPr>
                <w:sz w:val="24"/>
                <w:szCs w:val="24"/>
              </w:rPr>
            </w:pPr>
            <w:r w:rsidRPr="00E538D5">
              <w:rPr>
                <w:sz w:val="24"/>
                <w:szCs w:val="24"/>
              </w:rPr>
              <w:t>Ф.И.О. руководителя отраслевого (функционального) органа Администрации, муниципального учреждения</w:t>
            </w:r>
          </w:p>
        </w:tc>
      </w:tr>
      <w:tr w:rsidR="00E538D5" w:rsidRPr="00E538D5" w14:paraId="628B49F0" w14:textId="77777777" w:rsidTr="0058187E">
        <w:tc>
          <w:tcPr>
            <w:tcW w:w="7008" w:type="dxa"/>
            <w:vAlign w:val="center"/>
          </w:tcPr>
          <w:p w14:paraId="4A2C7614" w14:textId="74FE14DC" w:rsidR="00E538D5" w:rsidRPr="00E538D5" w:rsidRDefault="00E538D5" w:rsidP="00E538D5">
            <w:pPr>
              <w:widowControl w:val="0"/>
              <w:autoSpaceDE w:val="0"/>
              <w:autoSpaceDN w:val="0"/>
              <w:jc w:val="center"/>
              <w:rPr>
                <w:sz w:val="24"/>
                <w:szCs w:val="24"/>
              </w:rPr>
            </w:pPr>
            <w:r w:rsidRPr="00E538D5">
              <w:rPr>
                <w:sz w:val="24"/>
                <w:szCs w:val="24"/>
              </w:rPr>
              <w:t>Период реализации</w:t>
            </w:r>
          </w:p>
        </w:tc>
        <w:tc>
          <w:tcPr>
            <w:tcW w:w="7371" w:type="dxa"/>
            <w:vAlign w:val="center"/>
          </w:tcPr>
          <w:p w14:paraId="26BAACFE" w14:textId="77777777" w:rsidR="00E538D5" w:rsidRPr="00E538D5" w:rsidRDefault="00E538D5" w:rsidP="00E538D5">
            <w:pPr>
              <w:widowControl w:val="0"/>
              <w:autoSpaceDE w:val="0"/>
              <w:autoSpaceDN w:val="0"/>
              <w:jc w:val="center"/>
              <w:rPr>
                <w:strike/>
                <w:color w:val="FF0000"/>
                <w:sz w:val="24"/>
                <w:szCs w:val="24"/>
              </w:rPr>
            </w:pPr>
            <w:r w:rsidRPr="00E538D5">
              <w:rPr>
                <w:sz w:val="24"/>
                <w:szCs w:val="24"/>
              </w:rPr>
              <w:t>год начала - год окончания</w:t>
            </w:r>
          </w:p>
        </w:tc>
      </w:tr>
      <w:tr w:rsidR="00E538D5" w:rsidRPr="00E538D5" w14:paraId="781C04A1" w14:textId="77777777" w:rsidTr="0058187E">
        <w:tc>
          <w:tcPr>
            <w:tcW w:w="7008" w:type="dxa"/>
            <w:vAlign w:val="center"/>
          </w:tcPr>
          <w:p w14:paraId="14A068D6" w14:textId="52732EB6" w:rsidR="00E538D5" w:rsidRPr="00E538D5" w:rsidRDefault="00E538D5" w:rsidP="00E538D5">
            <w:pPr>
              <w:widowControl w:val="0"/>
              <w:autoSpaceDE w:val="0"/>
              <w:autoSpaceDN w:val="0"/>
              <w:jc w:val="center"/>
              <w:rPr>
                <w:sz w:val="24"/>
                <w:szCs w:val="24"/>
              </w:rPr>
            </w:pPr>
            <w:r w:rsidRPr="00E538D5">
              <w:rPr>
                <w:sz w:val="24"/>
                <w:szCs w:val="24"/>
              </w:rPr>
              <w:t>Цели муниципальной программы</w:t>
            </w:r>
          </w:p>
        </w:tc>
        <w:tc>
          <w:tcPr>
            <w:tcW w:w="7371" w:type="dxa"/>
            <w:vAlign w:val="center"/>
          </w:tcPr>
          <w:p w14:paraId="68E29BC0" w14:textId="77777777" w:rsidR="00E538D5" w:rsidRPr="00E538D5" w:rsidRDefault="00E538D5" w:rsidP="00E538D5">
            <w:pPr>
              <w:widowControl w:val="0"/>
              <w:autoSpaceDE w:val="0"/>
              <w:autoSpaceDN w:val="0"/>
              <w:jc w:val="center"/>
              <w:rPr>
                <w:sz w:val="24"/>
                <w:szCs w:val="24"/>
              </w:rPr>
            </w:pPr>
            <w:r w:rsidRPr="00E538D5">
              <w:rPr>
                <w:sz w:val="24"/>
                <w:szCs w:val="24"/>
              </w:rPr>
              <w:t>Цель 1</w:t>
            </w:r>
          </w:p>
          <w:p w14:paraId="587E15ED" w14:textId="77777777" w:rsidR="00E538D5" w:rsidRPr="00E538D5" w:rsidRDefault="00E538D5" w:rsidP="00E538D5">
            <w:pPr>
              <w:widowControl w:val="0"/>
              <w:autoSpaceDE w:val="0"/>
              <w:autoSpaceDN w:val="0"/>
              <w:jc w:val="center"/>
              <w:rPr>
                <w:sz w:val="24"/>
                <w:szCs w:val="24"/>
              </w:rPr>
            </w:pPr>
            <w:r w:rsidRPr="00E538D5">
              <w:rPr>
                <w:sz w:val="24"/>
                <w:szCs w:val="24"/>
              </w:rPr>
              <w:t>Цель N</w:t>
            </w:r>
          </w:p>
        </w:tc>
      </w:tr>
      <w:tr w:rsidR="00E538D5" w:rsidRPr="00E538D5" w14:paraId="1D0EC49D" w14:textId="77777777" w:rsidTr="0058187E">
        <w:tc>
          <w:tcPr>
            <w:tcW w:w="7008" w:type="dxa"/>
            <w:vAlign w:val="center"/>
          </w:tcPr>
          <w:p w14:paraId="65EA8507" w14:textId="77777777" w:rsidR="00E538D5" w:rsidRPr="00E538D5" w:rsidRDefault="00E538D5" w:rsidP="00E538D5">
            <w:pPr>
              <w:widowControl w:val="0"/>
              <w:autoSpaceDE w:val="0"/>
              <w:autoSpaceDN w:val="0"/>
              <w:jc w:val="center"/>
              <w:rPr>
                <w:sz w:val="24"/>
                <w:szCs w:val="24"/>
              </w:rPr>
            </w:pPr>
            <w:r w:rsidRPr="00E538D5">
              <w:rPr>
                <w:sz w:val="24"/>
                <w:szCs w:val="24"/>
              </w:rPr>
              <w:t>Направления (подпрограммы)</w:t>
            </w:r>
          </w:p>
        </w:tc>
        <w:tc>
          <w:tcPr>
            <w:tcW w:w="7371" w:type="dxa"/>
            <w:vAlign w:val="center"/>
          </w:tcPr>
          <w:p w14:paraId="70FE5726" w14:textId="3024A856" w:rsidR="00E538D5" w:rsidRPr="00E538D5" w:rsidRDefault="003C58C9" w:rsidP="00E538D5">
            <w:pPr>
              <w:widowControl w:val="0"/>
              <w:autoSpaceDE w:val="0"/>
              <w:autoSpaceDN w:val="0"/>
              <w:jc w:val="center"/>
              <w:rPr>
                <w:sz w:val="24"/>
                <w:szCs w:val="24"/>
              </w:rPr>
            </w:pPr>
            <w:r>
              <w:rPr>
                <w:sz w:val="24"/>
                <w:szCs w:val="24"/>
              </w:rPr>
              <w:t>Направление (подпрограмма) 1 «</w:t>
            </w:r>
            <w:r w:rsidR="00357D97">
              <w:rPr>
                <w:sz w:val="24"/>
                <w:szCs w:val="24"/>
              </w:rPr>
              <w:t>Наименование»</w:t>
            </w:r>
          </w:p>
          <w:p w14:paraId="68624570" w14:textId="55A322EA" w:rsidR="00E538D5" w:rsidRPr="00E538D5" w:rsidRDefault="00357D97" w:rsidP="00E538D5">
            <w:pPr>
              <w:widowControl w:val="0"/>
              <w:autoSpaceDE w:val="0"/>
              <w:autoSpaceDN w:val="0"/>
              <w:jc w:val="center"/>
              <w:rPr>
                <w:sz w:val="24"/>
                <w:szCs w:val="24"/>
              </w:rPr>
            </w:pPr>
            <w:r>
              <w:rPr>
                <w:sz w:val="24"/>
                <w:szCs w:val="24"/>
              </w:rPr>
              <w:t>Направление (подпрограмма) N «</w:t>
            </w:r>
            <w:r w:rsidR="00E538D5" w:rsidRPr="00E538D5">
              <w:rPr>
                <w:sz w:val="24"/>
                <w:szCs w:val="24"/>
              </w:rPr>
              <w:t>Наименование</w:t>
            </w:r>
            <w:r>
              <w:rPr>
                <w:sz w:val="24"/>
                <w:szCs w:val="24"/>
              </w:rPr>
              <w:t>»</w:t>
            </w:r>
          </w:p>
        </w:tc>
      </w:tr>
      <w:tr w:rsidR="00E538D5" w:rsidRPr="00E538D5" w14:paraId="1FF4A378" w14:textId="77777777" w:rsidTr="0058187E">
        <w:tc>
          <w:tcPr>
            <w:tcW w:w="7008" w:type="dxa"/>
            <w:vAlign w:val="center"/>
          </w:tcPr>
          <w:p w14:paraId="5A99763A" w14:textId="27D3E073" w:rsidR="00E538D5" w:rsidRPr="00E538D5" w:rsidRDefault="00E538D5" w:rsidP="00E538D5">
            <w:pPr>
              <w:widowControl w:val="0"/>
              <w:autoSpaceDE w:val="0"/>
              <w:autoSpaceDN w:val="0"/>
              <w:jc w:val="center"/>
              <w:rPr>
                <w:sz w:val="24"/>
                <w:szCs w:val="24"/>
              </w:rPr>
            </w:pPr>
            <w:r w:rsidRPr="00E538D5">
              <w:rPr>
                <w:sz w:val="24"/>
                <w:szCs w:val="24"/>
              </w:rPr>
              <w:t>Объемы финансового обеспечения за весь период реализации</w:t>
            </w:r>
          </w:p>
        </w:tc>
        <w:tc>
          <w:tcPr>
            <w:tcW w:w="7371" w:type="dxa"/>
            <w:vAlign w:val="center"/>
          </w:tcPr>
          <w:p w14:paraId="4C597BF1" w14:textId="77777777" w:rsidR="00E538D5" w:rsidRPr="00E538D5" w:rsidRDefault="00E538D5" w:rsidP="00E538D5">
            <w:pPr>
              <w:widowControl w:val="0"/>
              <w:autoSpaceDE w:val="0"/>
              <w:autoSpaceDN w:val="0"/>
              <w:jc w:val="center"/>
              <w:rPr>
                <w:sz w:val="24"/>
                <w:szCs w:val="24"/>
              </w:rPr>
            </w:pPr>
          </w:p>
        </w:tc>
      </w:tr>
      <w:tr w:rsidR="00E538D5" w:rsidRPr="00E538D5" w14:paraId="6BBE63A5" w14:textId="77777777" w:rsidTr="0058187E">
        <w:tc>
          <w:tcPr>
            <w:tcW w:w="7008" w:type="dxa"/>
            <w:vAlign w:val="center"/>
          </w:tcPr>
          <w:p w14:paraId="0730010C" w14:textId="77777777" w:rsidR="00E538D5" w:rsidRPr="00E538D5" w:rsidRDefault="00E538D5" w:rsidP="00E538D5">
            <w:pPr>
              <w:widowControl w:val="0"/>
              <w:autoSpaceDE w:val="0"/>
              <w:autoSpaceDN w:val="0"/>
              <w:jc w:val="center"/>
              <w:rPr>
                <w:sz w:val="24"/>
                <w:szCs w:val="24"/>
              </w:rPr>
            </w:pPr>
            <w:r w:rsidRPr="00E538D5">
              <w:rPr>
                <w:sz w:val="24"/>
                <w:szCs w:val="24"/>
              </w:rPr>
              <w:t>Связь с государственной программой Новгородской области</w:t>
            </w:r>
          </w:p>
        </w:tc>
        <w:tc>
          <w:tcPr>
            <w:tcW w:w="7371" w:type="dxa"/>
            <w:vAlign w:val="center"/>
          </w:tcPr>
          <w:p w14:paraId="57A4E3A7" w14:textId="77777777" w:rsidR="00E538D5" w:rsidRPr="00E538D5" w:rsidRDefault="00E538D5" w:rsidP="00E538D5">
            <w:pPr>
              <w:widowControl w:val="0"/>
              <w:autoSpaceDE w:val="0"/>
              <w:autoSpaceDN w:val="0"/>
              <w:jc w:val="center"/>
              <w:rPr>
                <w:sz w:val="24"/>
                <w:szCs w:val="24"/>
              </w:rPr>
            </w:pPr>
            <w:r w:rsidRPr="00E538D5">
              <w:rPr>
                <w:sz w:val="24"/>
                <w:szCs w:val="24"/>
              </w:rPr>
              <w:t>Наименование государственной программы Новгородской области</w:t>
            </w:r>
          </w:p>
        </w:tc>
      </w:tr>
    </w:tbl>
    <w:p w14:paraId="252BD77E" w14:textId="3F437407" w:rsidR="00357D97" w:rsidRPr="00B46D1C" w:rsidRDefault="00357D97" w:rsidP="00357D97">
      <w:pPr>
        <w:widowControl w:val="0"/>
        <w:autoSpaceDE w:val="0"/>
        <w:autoSpaceDN w:val="0"/>
        <w:jc w:val="center"/>
        <w:outlineLvl w:val="2"/>
        <w:rPr>
          <w:b/>
          <w:sz w:val="28"/>
          <w:szCs w:val="24"/>
        </w:rPr>
      </w:pPr>
      <w:r w:rsidRPr="00B46D1C">
        <w:rPr>
          <w:b/>
          <w:sz w:val="28"/>
          <w:szCs w:val="24"/>
        </w:rPr>
        <w:lastRenderedPageBreak/>
        <w:t xml:space="preserve">2.Показатели муниципальной программы </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304"/>
        <w:gridCol w:w="1276"/>
        <w:gridCol w:w="1276"/>
        <w:gridCol w:w="1133"/>
        <w:gridCol w:w="991"/>
        <w:gridCol w:w="567"/>
        <w:gridCol w:w="15"/>
        <w:gridCol w:w="658"/>
        <w:gridCol w:w="673"/>
        <w:gridCol w:w="470"/>
        <w:gridCol w:w="203"/>
        <w:gridCol w:w="506"/>
        <w:gridCol w:w="1161"/>
        <w:gridCol w:w="15"/>
        <w:gridCol w:w="1402"/>
        <w:gridCol w:w="2241"/>
      </w:tblGrid>
      <w:tr w:rsidR="00357D97" w:rsidRPr="00357D97" w14:paraId="78017A24" w14:textId="77777777" w:rsidTr="00357D97">
        <w:trPr>
          <w:trHeight w:val="444"/>
        </w:trPr>
        <w:tc>
          <w:tcPr>
            <w:tcW w:w="534" w:type="dxa"/>
            <w:vMerge w:val="restart"/>
          </w:tcPr>
          <w:p w14:paraId="1DF6D591" w14:textId="77777777" w:rsidR="00357D97" w:rsidRPr="00357D97" w:rsidRDefault="00357D97" w:rsidP="00357D97">
            <w:pPr>
              <w:jc w:val="right"/>
            </w:pPr>
            <w:r w:rsidRPr="00357D97">
              <w:t>№ п/п</w:t>
            </w:r>
          </w:p>
        </w:tc>
        <w:tc>
          <w:tcPr>
            <w:tcW w:w="1304" w:type="dxa"/>
            <w:vMerge w:val="restart"/>
          </w:tcPr>
          <w:p w14:paraId="216BD885" w14:textId="544EC627" w:rsidR="00357D97" w:rsidRPr="00357D97" w:rsidRDefault="00357D97" w:rsidP="00357D97">
            <w:pPr>
              <w:jc w:val="center"/>
            </w:pPr>
            <w:proofErr w:type="spellStart"/>
            <w:r w:rsidRPr="00357D97">
              <w:t>Наимено</w:t>
            </w:r>
            <w:r>
              <w:t>-</w:t>
            </w:r>
            <w:r w:rsidRPr="00357D97">
              <w:t>вание</w:t>
            </w:r>
            <w:proofErr w:type="spellEnd"/>
            <w:r w:rsidRPr="00357D97">
              <w:t xml:space="preserve"> показателя</w:t>
            </w:r>
          </w:p>
        </w:tc>
        <w:tc>
          <w:tcPr>
            <w:tcW w:w="1276" w:type="dxa"/>
            <w:vMerge w:val="restart"/>
          </w:tcPr>
          <w:p w14:paraId="415E2CAD" w14:textId="77777777" w:rsidR="00357D97" w:rsidRPr="00357D97" w:rsidRDefault="00357D97" w:rsidP="00357D97">
            <w:pPr>
              <w:jc w:val="center"/>
              <w:rPr>
                <w:color w:val="000000"/>
              </w:rPr>
            </w:pPr>
            <w:r w:rsidRPr="00357D97">
              <w:rPr>
                <w:color w:val="000000"/>
              </w:rPr>
              <w:t>Уровень показателя</w:t>
            </w:r>
          </w:p>
        </w:tc>
        <w:tc>
          <w:tcPr>
            <w:tcW w:w="1276" w:type="dxa"/>
            <w:vMerge w:val="restart"/>
          </w:tcPr>
          <w:p w14:paraId="54E4B1D4" w14:textId="77777777" w:rsidR="00357D97" w:rsidRPr="00357D97" w:rsidRDefault="00357D97" w:rsidP="00357D97">
            <w:pPr>
              <w:jc w:val="center"/>
            </w:pPr>
            <w:r w:rsidRPr="00357D97">
              <w:rPr>
                <w:color w:val="000000"/>
              </w:rPr>
              <w:t>Признак возрастания/ убывания</w:t>
            </w:r>
          </w:p>
        </w:tc>
        <w:tc>
          <w:tcPr>
            <w:tcW w:w="1133" w:type="dxa"/>
            <w:vMerge w:val="restart"/>
          </w:tcPr>
          <w:p w14:paraId="6486E8B5" w14:textId="77777777" w:rsidR="00357D97" w:rsidRPr="00357D97" w:rsidRDefault="00357D97" w:rsidP="00357D97">
            <w:pPr>
              <w:jc w:val="center"/>
            </w:pPr>
            <w:r w:rsidRPr="00357D97">
              <w:t>Единица измерения (по ОКЕИ)</w:t>
            </w:r>
          </w:p>
        </w:tc>
        <w:tc>
          <w:tcPr>
            <w:tcW w:w="1573" w:type="dxa"/>
            <w:gridSpan w:val="3"/>
          </w:tcPr>
          <w:p w14:paraId="269A47AA" w14:textId="77777777" w:rsidR="00357D97" w:rsidRPr="00357D97" w:rsidRDefault="00357D97" w:rsidP="00357D97">
            <w:pPr>
              <w:jc w:val="center"/>
            </w:pPr>
            <w:r w:rsidRPr="00357D97">
              <w:t>Базовое значение</w:t>
            </w:r>
          </w:p>
        </w:tc>
        <w:tc>
          <w:tcPr>
            <w:tcW w:w="2510" w:type="dxa"/>
            <w:gridSpan w:val="5"/>
          </w:tcPr>
          <w:p w14:paraId="6D526711" w14:textId="77777777" w:rsidR="00357D97" w:rsidRDefault="00357D97" w:rsidP="00357D97">
            <w:pPr>
              <w:jc w:val="center"/>
            </w:pPr>
            <w:r w:rsidRPr="00357D97">
              <w:t xml:space="preserve">Значение показателя </w:t>
            </w:r>
          </w:p>
          <w:p w14:paraId="07BC0B6B" w14:textId="0D48EDDE" w:rsidR="00357D97" w:rsidRPr="00357D97" w:rsidRDefault="00357D97" w:rsidP="00357D97">
            <w:pPr>
              <w:jc w:val="center"/>
            </w:pPr>
            <w:r w:rsidRPr="00357D97">
              <w:t>по годам</w:t>
            </w:r>
          </w:p>
        </w:tc>
        <w:tc>
          <w:tcPr>
            <w:tcW w:w="1176" w:type="dxa"/>
            <w:gridSpan w:val="2"/>
          </w:tcPr>
          <w:p w14:paraId="540EC65C" w14:textId="77777777" w:rsidR="00357D97" w:rsidRPr="00357D97" w:rsidRDefault="00357D97" w:rsidP="00357D97">
            <w:pPr>
              <w:jc w:val="center"/>
            </w:pPr>
            <w:r w:rsidRPr="00357D97">
              <w:t>Документ</w:t>
            </w:r>
          </w:p>
        </w:tc>
        <w:tc>
          <w:tcPr>
            <w:tcW w:w="1402" w:type="dxa"/>
          </w:tcPr>
          <w:p w14:paraId="55DCA3FE" w14:textId="77777777" w:rsidR="00357D97" w:rsidRPr="00357D97" w:rsidRDefault="00357D97" w:rsidP="00357D97">
            <w:pPr>
              <w:jc w:val="center"/>
            </w:pPr>
            <w:proofErr w:type="gramStart"/>
            <w:r w:rsidRPr="00357D97">
              <w:t>Ответствен-</w:t>
            </w:r>
            <w:proofErr w:type="spellStart"/>
            <w:r w:rsidRPr="00357D97">
              <w:t>ный</w:t>
            </w:r>
            <w:proofErr w:type="spellEnd"/>
            <w:proofErr w:type="gramEnd"/>
            <w:r w:rsidRPr="00357D97">
              <w:t xml:space="preserve"> за достижение показателя</w:t>
            </w:r>
          </w:p>
        </w:tc>
        <w:tc>
          <w:tcPr>
            <w:tcW w:w="2241" w:type="dxa"/>
            <w:shd w:val="clear" w:color="auto" w:fill="FFFFFF" w:themeFill="background1"/>
          </w:tcPr>
          <w:p w14:paraId="0C8C28AF" w14:textId="77777777" w:rsidR="00357D97" w:rsidRPr="00357D97" w:rsidRDefault="00357D97" w:rsidP="00357D97">
            <w:pPr>
              <w:jc w:val="center"/>
            </w:pPr>
            <w:r w:rsidRPr="00357D97">
              <w:t>Связь с показателями государственной программы Новгородской области</w:t>
            </w:r>
          </w:p>
        </w:tc>
      </w:tr>
      <w:tr w:rsidR="00357D97" w:rsidRPr="00357D97" w14:paraId="3DF36A6C" w14:textId="77777777" w:rsidTr="00357D97">
        <w:trPr>
          <w:trHeight w:val="363"/>
        </w:trPr>
        <w:tc>
          <w:tcPr>
            <w:tcW w:w="534" w:type="dxa"/>
            <w:vMerge/>
          </w:tcPr>
          <w:p w14:paraId="6BB7BC99" w14:textId="77777777" w:rsidR="00357D97" w:rsidRPr="00357D97" w:rsidRDefault="00357D97" w:rsidP="00357D97">
            <w:pPr>
              <w:jc w:val="center"/>
            </w:pPr>
          </w:p>
        </w:tc>
        <w:tc>
          <w:tcPr>
            <w:tcW w:w="1304" w:type="dxa"/>
            <w:vMerge/>
          </w:tcPr>
          <w:p w14:paraId="02CB2DCD" w14:textId="77777777" w:rsidR="00357D97" w:rsidRPr="00357D97" w:rsidRDefault="00357D97" w:rsidP="00357D97">
            <w:pPr>
              <w:jc w:val="center"/>
            </w:pPr>
          </w:p>
        </w:tc>
        <w:tc>
          <w:tcPr>
            <w:tcW w:w="1276" w:type="dxa"/>
            <w:vMerge/>
          </w:tcPr>
          <w:p w14:paraId="47A8BA75" w14:textId="77777777" w:rsidR="00357D97" w:rsidRPr="00357D97" w:rsidRDefault="00357D97" w:rsidP="00357D97">
            <w:pPr>
              <w:jc w:val="center"/>
            </w:pPr>
          </w:p>
        </w:tc>
        <w:tc>
          <w:tcPr>
            <w:tcW w:w="1276" w:type="dxa"/>
            <w:vMerge/>
          </w:tcPr>
          <w:p w14:paraId="2F06020F" w14:textId="77777777" w:rsidR="00357D97" w:rsidRPr="00357D97" w:rsidRDefault="00357D97" w:rsidP="00357D97">
            <w:pPr>
              <w:jc w:val="center"/>
            </w:pPr>
          </w:p>
        </w:tc>
        <w:tc>
          <w:tcPr>
            <w:tcW w:w="1133" w:type="dxa"/>
            <w:vMerge/>
          </w:tcPr>
          <w:p w14:paraId="1489C4FB" w14:textId="77777777" w:rsidR="00357D97" w:rsidRPr="00357D97" w:rsidRDefault="00357D97" w:rsidP="00357D97">
            <w:pPr>
              <w:jc w:val="center"/>
            </w:pPr>
          </w:p>
        </w:tc>
        <w:tc>
          <w:tcPr>
            <w:tcW w:w="991" w:type="dxa"/>
            <w:vAlign w:val="center"/>
          </w:tcPr>
          <w:p w14:paraId="04568843" w14:textId="77777777" w:rsidR="00357D97" w:rsidRPr="00357D97" w:rsidRDefault="00357D97" w:rsidP="00357D97">
            <w:pPr>
              <w:jc w:val="center"/>
            </w:pPr>
            <w:r w:rsidRPr="00357D97">
              <w:t>значение</w:t>
            </w:r>
          </w:p>
        </w:tc>
        <w:tc>
          <w:tcPr>
            <w:tcW w:w="567" w:type="dxa"/>
            <w:vAlign w:val="center"/>
          </w:tcPr>
          <w:p w14:paraId="06B612DD" w14:textId="77777777" w:rsidR="00357D97" w:rsidRPr="00357D97" w:rsidRDefault="00357D97" w:rsidP="00357D97">
            <w:pPr>
              <w:jc w:val="center"/>
            </w:pPr>
            <w:r w:rsidRPr="00357D97">
              <w:t>год</w:t>
            </w:r>
          </w:p>
        </w:tc>
        <w:tc>
          <w:tcPr>
            <w:tcW w:w="673" w:type="dxa"/>
            <w:gridSpan w:val="2"/>
            <w:vAlign w:val="center"/>
          </w:tcPr>
          <w:p w14:paraId="11FE5552" w14:textId="77777777" w:rsidR="00357D97" w:rsidRPr="00357D97" w:rsidRDefault="00357D97" w:rsidP="00357D97">
            <w:pPr>
              <w:jc w:val="center"/>
            </w:pPr>
            <w:r w:rsidRPr="00357D97">
              <w:t>N</w:t>
            </w:r>
          </w:p>
        </w:tc>
        <w:tc>
          <w:tcPr>
            <w:tcW w:w="673" w:type="dxa"/>
            <w:vAlign w:val="center"/>
          </w:tcPr>
          <w:p w14:paraId="651BE4A2" w14:textId="77777777" w:rsidR="00357D97" w:rsidRPr="00357D97" w:rsidRDefault="00357D97" w:rsidP="00357D97">
            <w:pPr>
              <w:jc w:val="center"/>
            </w:pPr>
            <w:r w:rsidRPr="00357D97">
              <w:t>N+1</w:t>
            </w:r>
          </w:p>
        </w:tc>
        <w:tc>
          <w:tcPr>
            <w:tcW w:w="470" w:type="dxa"/>
            <w:vAlign w:val="center"/>
          </w:tcPr>
          <w:p w14:paraId="7A1EFD61" w14:textId="77777777" w:rsidR="00357D97" w:rsidRPr="00357D97" w:rsidRDefault="00357D97" w:rsidP="00357D97">
            <w:pPr>
              <w:jc w:val="center"/>
            </w:pPr>
            <w:r w:rsidRPr="00357D97">
              <w:t>…</w:t>
            </w:r>
          </w:p>
        </w:tc>
        <w:tc>
          <w:tcPr>
            <w:tcW w:w="709" w:type="dxa"/>
            <w:gridSpan w:val="2"/>
            <w:vAlign w:val="center"/>
          </w:tcPr>
          <w:p w14:paraId="11EB6CF9" w14:textId="77777777" w:rsidR="00357D97" w:rsidRPr="00357D97" w:rsidRDefault="00357D97" w:rsidP="00357D97">
            <w:pPr>
              <w:jc w:val="center"/>
            </w:pPr>
            <w:proofErr w:type="spellStart"/>
            <w:r w:rsidRPr="00357D97">
              <w:t>N+n</w:t>
            </w:r>
            <w:proofErr w:type="spellEnd"/>
          </w:p>
        </w:tc>
        <w:tc>
          <w:tcPr>
            <w:tcW w:w="1161" w:type="dxa"/>
          </w:tcPr>
          <w:p w14:paraId="0FC05451" w14:textId="77777777" w:rsidR="00357D97" w:rsidRPr="00357D97" w:rsidRDefault="00357D97" w:rsidP="00357D97">
            <w:pPr>
              <w:jc w:val="center"/>
            </w:pPr>
          </w:p>
        </w:tc>
        <w:tc>
          <w:tcPr>
            <w:tcW w:w="1417" w:type="dxa"/>
            <w:gridSpan w:val="2"/>
          </w:tcPr>
          <w:p w14:paraId="606F6251" w14:textId="77777777" w:rsidR="00357D97" w:rsidRPr="00357D97" w:rsidRDefault="00357D97" w:rsidP="00357D97">
            <w:pPr>
              <w:jc w:val="center"/>
            </w:pPr>
          </w:p>
        </w:tc>
        <w:tc>
          <w:tcPr>
            <w:tcW w:w="2241" w:type="dxa"/>
            <w:shd w:val="clear" w:color="auto" w:fill="FFFFFF" w:themeFill="background1"/>
          </w:tcPr>
          <w:p w14:paraId="2C1BB4CA" w14:textId="77777777" w:rsidR="00357D97" w:rsidRPr="00357D97" w:rsidRDefault="00357D97" w:rsidP="00357D97">
            <w:pPr>
              <w:jc w:val="center"/>
            </w:pPr>
          </w:p>
        </w:tc>
      </w:tr>
      <w:tr w:rsidR="00357D97" w:rsidRPr="00357D97" w14:paraId="5DC27C96" w14:textId="77777777" w:rsidTr="00357D97">
        <w:trPr>
          <w:trHeight w:val="298"/>
        </w:trPr>
        <w:tc>
          <w:tcPr>
            <w:tcW w:w="534" w:type="dxa"/>
            <w:vAlign w:val="center"/>
          </w:tcPr>
          <w:p w14:paraId="3E467E30" w14:textId="77777777" w:rsidR="00357D97" w:rsidRPr="00357D97" w:rsidRDefault="00357D97" w:rsidP="00357D97">
            <w:pPr>
              <w:jc w:val="center"/>
            </w:pPr>
            <w:r w:rsidRPr="00357D97">
              <w:t>1</w:t>
            </w:r>
          </w:p>
        </w:tc>
        <w:tc>
          <w:tcPr>
            <w:tcW w:w="1304" w:type="dxa"/>
            <w:vAlign w:val="center"/>
          </w:tcPr>
          <w:p w14:paraId="3163BFD2" w14:textId="77777777" w:rsidR="00357D97" w:rsidRPr="00357D97" w:rsidRDefault="00357D97" w:rsidP="00357D97">
            <w:pPr>
              <w:ind w:right="-21"/>
              <w:contextualSpacing/>
              <w:jc w:val="center"/>
            </w:pPr>
            <w:r w:rsidRPr="00357D97">
              <w:t>2</w:t>
            </w:r>
          </w:p>
        </w:tc>
        <w:tc>
          <w:tcPr>
            <w:tcW w:w="1276" w:type="dxa"/>
            <w:vAlign w:val="center"/>
          </w:tcPr>
          <w:p w14:paraId="5AC2A099" w14:textId="77777777" w:rsidR="00357D97" w:rsidRPr="00357D97" w:rsidRDefault="00357D97" w:rsidP="00357D97">
            <w:pPr>
              <w:contextualSpacing/>
              <w:jc w:val="center"/>
            </w:pPr>
            <w:r w:rsidRPr="00357D97">
              <w:t>3</w:t>
            </w:r>
          </w:p>
        </w:tc>
        <w:tc>
          <w:tcPr>
            <w:tcW w:w="1276" w:type="dxa"/>
            <w:vAlign w:val="center"/>
          </w:tcPr>
          <w:p w14:paraId="7797E818" w14:textId="77777777" w:rsidR="00357D97" w:rsidRPr="00357D97" w:rsidRDefault="00357D97" w:rsidP="00357D97">
            <w:pPr>
              <w:contextualSpacing/>
              <w:jc w:val="center"/>
            </w:pPr>
            <w:r w:rsidRPr="00357D97">
              <w:t>4</w:t>
            </w:r>
          </w:p>
        </w:tc>
        <w:tc>
          <w:tcPr>
            <w:tcW w:w="1133" w:type="dxa"/>
            <w:vAlign w:val="center"/>
          </w:tcPr>
          <w:p w14:paraId="19AFCABF" w14:textId="77777777" w:rsidR="00357D97" w:rsidRPr="00357D97" w:rsidRDefault="00357D97" w:rsidP="00357D97">
            <w:pPr>
              <w:jc w:val="center"/>
            </w:pPr>
            <w:r w:rsidRPr="00357D97">
              <w:t>5</w:t>
            </w:r>
          </w:p>
        </w:tc>
        <w:tc>
          <w:tcPr>
            <w:tcW w:w="991" w:type="dxa"/>
            <w:vAlign w:val="center"/>
          </w:tcPr>
          <w:p w14:paraId="0801B5C4" w14:textId="77777777" w:rsidR="00357D97" w:rsidRPr="00357D97" w:rsidRDefault="00357D97" w:rsidP="00357D97">
            <w:pPr>
              <w:jc w:val="center"/>
            </w:pPr>
            <w:r w:rsidRPr="00357D97">
              <w:t>6</w:t>
            </w:r>
          </w:p>
        </w:tc>
        <w:tc>
          <w:tcPr>
            <w:tcW w:w="567" w:type="dxa"/>
            <w:vAlign w:val="center"/>
          </w:tcPr>
          <w:p w14:paraId="44A6D268" w14:textId="77777777" w:rsidR="00357D97" w:rsidRPr="00357D97" w:rsidRDefault="00357D97" w:rsidP="00357D97">
            <w:pPr>
              <w:ind w:left="27"/>
              <w:contextualSpacing/>
              <w:jc w:val="center"/>
            </w:pPr>
            <w:r w:rsidRPr="00357D97">
              <w:t>7</w:t>
            </w:r>
          </w:p>
        </w:tc>
        <w:tc>
          <w:tcPr>
            <w:tcW w:w="673" w:type="dxa"/>
            <w:gridSpan w:val="2"/>
            <w:vAlign w:val="center"/>
          </w:tcPr>
          <w:p w14:paraId="4EE2AE15" w14:textId="77777777" w:rsidR="00357D97" w:rsidRPr="00357D97" w:rsidRDefault="00357D97" w:rsidP="00357D97">
            <w:pPr>
              <w:jc w:val="center"/>
            </w:pPr>
            <w:r w:rsidRPr="00357D97">
              <w:t>8</w:t>
            </w:r>
          </w:p>
        </w:tc>
        <w:tc>
          <w:tcPr>
            <w:tcW w:w="673" w:type="dxa"/>
            <w:vAlign w:val="center"/>
          </w:tcPr>
          <w:p w14:paraId="693D2E59" w14:textId="77777777" w:rsidR="00357D97" w:rsidRPr="00357D97" w:rsidRDefault="00357D97" w:rsidP="00357D97">
            <w:pPr>
              <w:ind w:left="-2"/>
              <w:contextualSpacing/>
              <w:jc w:val="center"/>
            </w:pPr>
            <w:r w:rsidRPr="00357D97">
              <w:t>9</w:t>
            </w:r>
          </w:p>
        </w:tc>
        <w:tc>
          <w:tcPr>
            <w:tcW w:w="470" w:type="dxa"/>
            <w:vAlign w:val="center"/>
          </w:tcPr>
          <w:p w14:paraId="6B27FA8D" w14:textId="77777777" w:rsidR="00357D97" w:rsidRPr="00357D97" w:rsidRDefault="00357D97" w:rsidP="00357D97">
            <w:pPr>
              <w:contextualSpacing/>
              <w:jc w:val="center"/>
            </w:pPr>
            <w:r w:rsidRPr="00357D97">
              <w:t>10</w:t>
            </w:r>
          </w:p>
        </w:tc>
        <w:tc>
          <w:tcPr>
            <w:tcW w:w="709" w:type="dxa"/>
            <w:gridSpan w:val="2"/>
            <w:vAlign w:val="center"/>
          </w:tcPr>
          <w:p w14:paraId="77C3D47A" w14:textId="77777777" w:rsidR="00357D97" w:rsidRPr="00357D97" w:rsidRDefault="00357D97" w:rsidP="00357D97">
            <w:pPr>
              <w:contextualSpacing/>
              <w:jc w:val="center"/>
            </w:pPr>
            <w:r w:rsidRPr="00357D97">
              <w:t>11</w:t>
            </w:r>
          </w:p>
        </w:tc>
        <w:tc>
          <w:tcPr>
            <w:tcW w:w="1161" w:type="dxa"/>
            <w:vAlign w:val="center"/>
          </w:tcPr>
          <w:p w14:paraId="2EBB43D5" w14:textId="77777777" w:rsidR="00357D97" w:rsidRPr="00357D97" w:rsidRDefault="00357D97" w:rsidP="00357D97">
            <w:pPr>
              <w:contextualSpacing/>
              <w:jc w:val="center"/>
            </w:pPr>
            <w:r w:rsidRPr="00357D97">
              <w:t>12</w:t>
            </w:r>
          </w:p>
        </w:tc>
        <w:tc>
          <w:tcPr>
            <w:tcW w:w="1417" w:type="dxa"/>
            <w:gridSpan w:val="2"/>
            <w:vAlign w:val="center"/>
          </w:tcPr>
          <w:p w14:paraId="6126116D" w14:textId="77777777" w:rsidR="00357D97" w:rsidRPr="00357D97" w:rsidRDefault="00357D97" w:rsidP="00357D97">
            <w:pPr>
              <w:contextualSpacing/>
              <w:jc w:val="center"/>
            </w:pPr>
            <w:r w:rsidRPr="00357D97">
              <w:t>13</w:t>
            </w:r>
          </w:p>
        </w:tc>
        <w:tc>
          <w:tcPr>
            <w:tcW w:w="2241" w:type="dxa"/>
            <w:vAlign w:val="center"/>
          </w:tcPr>
          <w:p w14:paraId="0C7774A4" w14:textId="77777777" w:rsidR="00357D97" w:rsidRPr="00357D97" w:rsidRDefault="00357D97" w:rsidP="00357D97">
            <w:pPr>
              <w:contextualSpacing/>
              <w:jc w:val="center"/>
            </w:pPr>
            <w:r w:rsidRPr="00357D97">
              <w:t>14</w:t>
            </w:r>
          </w:p>
        </w:tc>
      </w:tr>
      <w:tr w:rsidR="00357D97" w:rsidRPr="00357D97" w14:paraId="76E79251" w14:textId="77777777" w:rsidTr="0058187E">
        <w:trPr>
          <w:trHeight w:val="372"/>
        </w:trPr>
        <w:tc>
          <w:tcPr>
            <w:tcW w:w="14425" w:type="dxa"/>
            <w:gridSpan w:val="17"/>
          </w:tcPr>
          <w:p w14:paraId="09326B80" w14:textId="77777777" w:rsidR="00357D97" w:rsidRPr="00357D97" w:rsidRDefault="00357D97" w:rsidP="00357D97">
            <w:pPr>
              <w:widowControl w:val="0"/>
              <w:autoSpaceDE w:val="0"/>
              <w:autoSpaceDN w:val="0"/>
              <w:jc w:val="center"/>
              <w:outlineLvl w:val="3"/>
              <w:rPr>
                <w:rFonts w:eastAsia="Calibri"/>
                <w:lang w:eastAsia="en-US"/>
              </w:rPr>
            </w:pPr>
            <w:r w:rsidRPr="00357D97">
              <w:rPr>
                <w:rFonts w:eastAsia="Calibri"/>
                <w:lang w:eastAsia="en-US"/>
              </w:rPr>
              <w:t>Цель муниципальной программы ______________________________________________</w:t>
            </w:r>
          </w:p>
          <w:p w14:paraId="6E52BB47" w14:textId="77777777" w:rsidR="00357D97" w:rsidRPr="00357D97" w:rsidRDefault="00357D97" w:rsidP="00357D97">
            <w:pPr>
              <w:autoSpaceDE w:val="0"/>
              <w:autoSpaceDN w:val="0"/>
              <w:adjustRightInd w:val="0"/>
              <w:jc w:val="center"/>
              <w:rPr>
                <w:bCs/>
                <w:vertAlign w:val="superscript"/>
              </w:rPr>
            </w:pPr>
            <w:r w:rsidRPr="00357D97">
              <w:rPr>
                <w:bCs/>
                <w:vertAlign w:val="superscript"/>
              </w:rPr>
              <w:t xml:space="preserve">                                                                                                                                                                                    (наименование муниципальной программы)</w:t>
            </w:r>
          </w:p>
        </w:tc>
      </w:tr>
      <w:tr w:rsidR="00357D97" w:rsidRPr="00357D97" w14:paraId="0DEB1C42" w14:textId="77777777" w:rsidTr="00357D97">
        <w:trPr>
          <w:trHeight w:val="372"/>
        </w:trPr>
        <w:tc>
          <w:tcPr>
            <w:tcW w:w="534" w:type="dxa"/>
          </w:tcPr>
          <w:p w14:paraId="2CE533A0" w14:textId="77777777" w:rsidR="00357D97" w:rsidRPr="00357D97" w:rsidRDefault="00357D97" w:rsidP="00357D97">
            <w:r w:rsidRPr="00357D97">
              <w:t>1.</w:t>
            </w:r>
          </w:p>
        </w:tc>
        <w:tc>
          <w:tcPr>
            <w:tcW w:w="1304" w:type="dxa"/>
          </w:tcPr>
          <w:p w14:paraId="6FFA40E3" w14:textId="77777777" w:rsidR="00357D97" w:rsidRPr="00357D97" w:rsidRDefault="00357D97" w:rsidP="00357D97">
            <w:pPr>
              <w:rPr>
                <w:i/>
              </w:rPr>
            </w:pPr>
          </w:p>
        </w:tc>
        <w:tc>
          <w:tcPr>
            <w:tcW w:w="1276" w:type="dxa"/>
          </w:tcPr>
          <w:p w14:paraId="6E983468" w14:textId="77777777" w:rsidR="00357D97" w:rsidRPr="00357D97" w:rsidRDefault="00357D97" w:rsidP="00357D97"/>
        </w:tc>
        <w:tc>
          <w:tcPr>
            <w:tcW w:w="1276" w:type="dxa"/>
          </w:tcPr>
          <w:p w14:paraId="601F6201" w14:textId="77777777" w:rsidR="00357D97" w:rsidRPr="00357D97" w:rsidRDefault="00357D97" w:rsidP="00357D97"/>
        </w:tc>
        <w:tc>
          <w:tcPr>
            <w:tcW w:w="1133" w:type="dxa"/>
          </w:tcPr>
          <w:p w14:paraId="2EFFB3AE" w14:textId="77777777" w:rsidR="00357D97" w:rsidRPr="00357D97" w:rsidRDefault="00357D97" w:rsidP="00357D97"/>
        </w:tc>
        <w:tc>
          <w:tcPr>
            <w:tcW w:w="991" w:type="dxa"/>
          </w:tcPr>
          <w:p w14:paraId="229CE298" w14:textId="77777777" w:rsidR="00357D97" w:rsidRPr="00357D97" w:rsidRDefault="00357D97" w:rsidP="00357D97"/>
        </w:tc>
        <w:tc>
          <w:tcPr>
            <w:tcW w:w="567" w:type="dxa"/>
          </w:tcPr>
          <w:p w14:paraId="77ADA686" w14:textId="77777777" w:rsidR="00357D97" w:rsidRPr="00357D97" w:rsidRDefault="00357D97" w:rsidP="00357D97"/>
        </w:tc>
        <w:tc>
          <w:tcPr>
            <w:tcW w:w="673" w:type="dxa"/>
            <w:gridSpan w:val="2"/>
          </w:tcPr>
          <w:p w14:paraId="5BDA638E" w14:textId="77777777" w:rsidR="00357D97" w:rsidRPr="00357D97" w:rsidRDefault="00357D97" w:rsidP="00357D97"/>
        </w:tc>
        <w:tc>
          <w:tcPr>
            <w:tcW w:w="673" w:type="dxa"/>
          </w:tcPr>
          <w:p w14:paraId="642A289C" w14:textId="77777777" w:rsidR="00357D97" w:rsidRPr="00357D97" w:rsidRDefault="00357D97" w:rsidP="00357D97"/>
        </w:tc>
        <w:tc>
          <w:tcPr>
            <w:tcW w:w="673" w:type="dxa"/>
            <w:gridSpan w:val="2"/>
          </w:tcPr>
          <w:p w14:paraId="4064C356" w14:textId="77777777" w:rsidR="00357D97" w:rsidRPr="00357D97" w:rsidRDefault="00357D97" w:rsidP="00357D97"/>
        </w:tc>
        <w:tc>
          <w:tcPr>
            <w:tcW w:w="506" w:type="dxa"/>
          </w:tcPr>
          <w:p w14:paraId="74A68BD6" w14:textId="77777777" w:rsidR="00357D97" w:rsidRPr="00357D97" w:rsidRDefault="00357D97" w:rsidP="00357D97"/>
        </w:tc>
        <w:tc>
          <w:tcPr>
            <w:tcW w:w="1161" w:type="dxa"/>
          </w:tcPr>
          <w:p w14:paraId="344F8987" w14:textId="77777777" w:rsidR="00357D97" w:rsidRPr="00357D97" w:rsidRDefault="00357D97" w:rsidP="00357D97"/>
        </w:tc>
        <w:tc>
          <w:tcPr>
            <w:tcW w:w="1417" w:type="dxa"/>
            <w:gridSpan w:val="2"/>
          </w:tcPr>
          <w:p w14:paraId="6A5BD263" w14:textId="77777777" w:rsidR="00357D97" w:rsidRPr="00357D97" w:rsidRDefault="00357D97" w:rsidP="00357D97"/>
        </w:tc>
        <w:tc>
          <w:tcPr>
            <w:tcW w:w="2241" w:type="dxa"/>
          </w:tcPr>
          <w:p w14:paraId="5FA311B4" w14:textId="77777777" w:rsidR="00357D97" w:rsidRPr="00357D97" w:rsidRDefault="00357D97" w:rsidP="00357D97"/>
        </w:tc>
      </w:tr>
      <w:tr w:rsidR="00357D97" w:rsidRPr="00357D97" w14:paraId="7881F36C" w14:textId="77777777" w:rsidTr="00357D97">
        <w:trPr>
          <w:trHeight w:val="373"/>
        </w:trPr>
        <w:tc>
          <w:tcPr>
            <w:tcW w:w="534" w:type="dxa"/>
          </w:tcPr>
          <w:p w14:paraId="0FA7B8BE" w14:textId="77777777" w:rsidR="00357D97" w:rsidRPr="00357D97" w:rsidRDefault="00357D97" w:rsidP="00357D97">
            <w:r w:rsidRPr="00357D97">
              <w:t>N.</w:t>
            </w:r>
          </w:p>
        </w:tc>
        <w:tc>
          <w:tcPr>
            <w:tcW w:w="1304" w:type="dxa"/>
          </w:tcPr>
          <w:p w14:paraId="3066FD4F" w14:textId="77777777" w:rsidR="00357D97" w:rsidRPr="00357D97" w:rsidRDefault="00357D97" w:rsidP="00357D97"/>
        </w:tc>
        <w:tc>
          <w:tcPr>
            <w:tcW w:w="1276" w:type="dxa"/>
          </w:tcPr>
          <w:p w14:paraId="7A108095" w14:textId="77777777" w:rsidR="00357D97" w:rsidRPr="00357D97" w:rsidRDefault="00357D97" w:rsidP="00357D97"/>
        </w:tc>
        <w:tc>
          <w:tcPr>
            <w:tcW w:w="1276" w:type="dxa"/>
          </w:tcPr>
          <w:p w14:paraId="6621DFDE" w14:textId="77777777" w:rsidR="00357D97" w:rsidRPr="00357D97" w:rsidRDefault="00357D97" w:rsidP="00357D97"/>
        </w:tc>
        <w:tc>
          <w:tcPr>
            <w:tcW w:w="1133" w:type="dxa"/>
          </w:tcPr>
          <w:p w14:paraId="3C963EB6" w14:textId="77777777" w:rsidR="00357D97" w:rsidRPr="00357D97" w:rsidRDefault="00357D97" w:rsidP="00357D97"/>
        </w:tc>
        <w:tc>
          <w:tcPr>
            <w:tcW w:w="991" w:type="dxa"/>
          </w:tcPr>
          <w:p w14:paraId="6AF097A5" w14:textId="77777777" w:rsidR="00357D97" w:rsidRPr="00357D97" w:rsidRDefault="00357D97" w:rsidP="00357D97"/>
        </w:tc>
        <w:tc>
          <w:tcPr>
            <w:tcW w:w="567" w:type="dxa"/>
          </w:tcPr>
          <w:p w14:paraId="2AF67261" w14:textId="77777777" w:rsidR="00357D97" w:rsidRPr="00357D97" w:rsidRDefault="00357D97" w:rsidP="00357D97"/>
        </w:tc>
        <w:tc>
          <w:tcPr>
            <w:tcW w:w="673" w:type="dxa"/>
            <w:gridSpan w:val="2"/>
          </w:tcPr>
          <w:p w14:paraId="4B8EBA32" w14:textId="77777777" w:rsidR="00357D97" w:rsidRPr="00357D97" w:rsidRDefault="00357D97" w:rsidP="00357D97"/>
        </w:tc>
        <w:tc>
          <w:tcPr>
            <w:tcW w:w="673" w:type="dxa"/>
          </w:tcPr>
          <w:p w14:paraId="3D89EA87" w14:textId="77777777" w:rsidR="00357D97" w:rsidRPr="00357D97" w:rsidRDefault="00357D97" w:rsidP="00357D97"/>
        </w:tc>
        <w:tc>
          <w:tcPr>
            <w:tcW w:w="673" w:type="dxa"/>
            <w:gridSpan w:val="2"/>
          </w:tcPr>
          <w:p w14:paraId="6EF71921" w14:textId="77777777" w:rsidR="00357D97" w:rsidRPr="00357D97" w:rsidRDefault="00357D97" w:rsidP="00357D97"/>
        </w:tc>
        <w:tc>
          <w:tcPr>
            <w:tcW w:w="506" w:type="dxa"/>
          </w:tcPr>
          <w:p w14:paraId="188BE9E5" w14:textId="77777777" w:rsidR="00357D97" w:rsidRPr="00357D97" w:rsidRDefault="00357D97" w:rsidP="00357D97"/>
        </w:tc>
        <w:tc>
          <w:tcPr>
            <w:tcW w:w="1161" w:type="dxa"/>
          </w:tcPr>
          <w:p w14:paraId="4A98C70A" w14:textId="77777777" w:rsidR="00357D97" w:rsidRPr="00357D97" w:rsidRDefault="00357D97" w:rsidP="00357D97"/>
        </w:tc>
        <w:tc>
          <w:tcPr>
            <w:tcW w:w="1417" w:type="dxa"/>
            <w:gridSpan w:val="2"/>
          </w:tcPr>
          <w:p w14:paraId="6218A418" w14:textId="77777777" w:rsidR="00357D97" w:rsidRPr="00357D97" w:rsidRDefault="00357D97" w:rsidP="00357D97"/>
        </w:tc>
        <w:tc>
          <w:tcPr>
            <w:tcW w:w="2241" w:type="dxa"/>
          </w:tcPr>
          <w:p w14:paraId="665C2846" w14:textId="77777777" w:rsidR="00357D97" w:rsidRPr="00357D97" w:rsidRDefault="00357D97" w:rsidP="00357D97"/>
        </w:tc>
      </w:tr>
    </w:tbl>
    <w:p w14:paraId="2C6468F3" w14:textId="77777777" w:rsidR="00357D97" w:rsidRPr="00357D97" w:rsidRDefault="00357D97" w:rsidP="00357D97">
      <w:pPr>
        <w:jc w:val="both"/>
        <w:rPr>
          <w:rFonts w:eastAsia="SimSun"/>
        </w:rPr>
      </w:pPr>
      <w:r w:rsidRPr="00357D97">
        <w:rPr>
          <w:rFonts w:eastAsia="SimSun"/>
        </w:rPr>
        <w:t>гр.3 Указывается уровень соответствия показателя для муниципальной программы: «ГП НО» (государственной программы Новгородской области), «Соглашений» (показатели для оценки эффективности деятельности высших должностных лиц муниципального образования в соответствии с соглашением об осуществлении мер, направленных на социально-экономическое развитие муниципального образования). Допускается установление одновременно нескольких уровней.</w:t>
      </w:r>
    </w:p>
    <w:p w14:paraId="231B0FB7" w14:textId="77777777" w:rsidR="00357D97" w:rsidRPr="00357D97" w:rsidRDefault="00357D97" w:rsidP="00357D97">
      <w:pPr>
        <w:jc w:val="both"/>
      </w:pPr>
      <w:r w:rsidRPr="00357D97">
        <w:t>гр. 12 Отражаются документы и (или) решения, Правительства Новгородской области, Главы муниципального образования, в соответствии с которыми данный показатель определен как приоритетный (государственная программа Новгородской области, документ стратегического планирования, постановление Правительства Новгородской области, Постановление Администрации или иной документ).</w:t>
      </w:r>
    </w:p>
    <w:p w14:paraId="6036A65C" w14:textId="77777777" w:rsidR="00357D97" w:rsidRPr="00357D97" w:rsidRDefault="00357D97" w:rsidP="00357D97">
      <w:pPr>
        <w:jc w:val="both"/>
      </w:pPr>
      <w:r w:rsidRPr="00357D97">
        <w:t>гр. 14 Указывается наименование целевых показателей «ГП НО», вклад в достижение которых обеспечивает показатель муниципальной программы.</w:t>
      </w:r>
    </w:p>
    <w:p w14:paraId="2B99112F" w14:textId="77777777" w:rsidR="00357D97" w:rsidRPr="00357D97" w:rsidRDefault="00357D97" w:rsidP="00357D97">
      <w:pPr>
        <w:jc w:val="both"/>
      </w:pPr>
      <w:r w:rsidRPr="00357D97">
        <w:t>гр. 15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w:t>
      </w:r>
    </w:p>
    <w:p w14:paraId="2A34F1EC" w14:textId="6431DCEB" w:rsidR="00357D97" w:rsidRPr="00B46D1C" w:rsidRDefault="00357D97" w:rsidP="00357D97">
      <w:pPr>
        <w:widowControl w:val="0"/>
        <w:autoSpaceDE w:val="0"/>
        <w:autoSpaceDN w:val="0"/>
        <w:jc w:val="center"/>
        <w:outlineLvl w:val="3"/>
        <w:rPr>
          <w:b/>
          <w:sz w:val="28"/>
          <w:szCs w:val="24"/>
        </w:rPr>
      </w:pPr>
      <w:r w:rsidRPr="00B46D1C">
        <w:rPr>
          <w:b/>
          <w:sz w:val="28"/>
          <w:szCs w:val="24"/>
        </w:rPr>
        <w:t>2.1.Прокси-показатели муниципальной программы в (текущем) году</w:t>
      </w:r>
    </w:p>
    <w:tbl>
      <w:tblPr>
        <w:tblW w:w="145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5"/>
        <w:gridCol w:w="1446"/>
        <w:gridCol w:w="1276"/>
        <w:gridCol w:w="1134"/>
        <w:gridCol w:w="917"/>
        <w:gridCol w:w="14"/>
        <w:gridCol w:w="903"/>
        <w:gridCol w:w="967"/>
        <w:gridCol w:w="877"/>
        <w:gridCol w:w="1113"/>
        <w:gridCol w:w="1843"/>
      </w:tblGrid>
      <w:tr w:rsidR="00357D97" w:rsidRPr="00357D97" w14:paraId="12B34C32" w14:textId="77777777" w:rsidTr="00357D97">
        <w:trPr>
          <w:trHeight w:val="444"/>
        </w:trPr>
        <w:tc>
          <w:tcPr>
            <w:tcW w:w="568" w:type="dxa"/>
            <w:vMerge w:val="restart"/>
          </w:tcPr>
          <w:p w14:paraId="4C31A6E7" w14:textId="77777777" w:rsidR="00357D97" w:rsidRPr="00357D97" w:rsidRDefault="00357D97" w:rsidP="00357D97">
            <w:pPr>
              <w:jc w:val="center"/>
            </w:pPr>
            <w:r w:rsidRPr="00357D97">
              <w:t>№ п/п</w:t>
            </w:r>
          </w:p>
        </w:tc>
        <w:tc>
          <w:tcPr>
            <w:tcW w:w="3515" w:type="dxa"/>
            <w:vMerge w:val="restart"/>
          </w:tcPr>
          <w:p w14:paraId="27DCC04A" w14:textId="77777777" w:rsidR="00357D97" w:rsidRPr="00357D97" w:rsidRDefault="00357D97" w:rsidP="00357D97">
            <w:pPr>
              <w:jc w:val="center"/>
            </w:pPr>
          </w:p>
          <w:p w14:paraId="5AC99E96" w14:textId="77777777" w:rsidR="00357D97" w:rsidRPr="00357D97" w:rsidRDefault="00357D97" w:rsidP="00357D97">
            <w:pPr>
              <w:jc w:val="center"/>
            </w:pPr>
            <w:r w:rsidRPr="00357D97">
              <w:t>Наименование показателя</w:t>
            </w:r>
          </w:p>
        </w:tc>
        <w:tc>
          <w:tcPr>
            <w:tcW w:w="1446" w:type="dxa"/>
            <w:vMerge w:val="restart"/>
          </w:tcPr>
          <w:p w14:paraId="03D5DA2E" w14:textId="77777777" w:rsidR="00357D97" w:rsidRPr="00357D97" w:rsidRDefault="00357D97" w:rsidP="00357D97">
            <w:pPr>
              <w:jc w:val="center"/>
            </w:pPr>
            <w:r w:rsidRPr="00357D97">
              <w:rPr>
                <w:color w:val="000000"/>
              </w:rPr>
              <w:t>Признак возрастания / убывания</w:t>
            </w:r>
          </w:p>
        </w:tc>
        <w:tc>
          <w:tcPr>
            <w:tcW w:w="1276" w:type="dxa"/>
            <w:vMerge w:val="restart"/>
          </w:tcPr>
          <w:p w14:paraId="3E1FC996" w14:textId="77777777" w:rsidR="00357D97" w:rsidRPr="00357D97" w:rsidRDefault="00357D97" w:rsidP="00357D97">
            <w:pPr>
              <w:jc w:val="center"/>
            </w:pPr>
            <w:r w:rsidRPr="00357D97">
              <w:t>Единица измерения (по ОКЕИ)</w:t>
            </w:r>
          </w:p>
        </w:tc>
        <w:tc>
          <w:tcPr>
            <w:tcW w:w="2065" w:type="dxa"/>
            <w:gridSpan w:val="3"/>
          </w:tcPr>
          <w:p w14:paraId="64856624" w14:textId="77777777" w:rsidR="00357D97" w:rsidRPr="00357D97" w:rsidRDefault="00357D97" w:rsidP="00357D97">
            <w:pPr>
              <w:jc w:val="center"/>
            </w:pPr>
            <w:r w:rsidRPr="00357D97">
              <w:t>Базовое значение</w:t>
            </w:r>
          </w:p>
          <w:p w14:paraId="6CAC6D6F" w14:textId="77777777" w:rsidR="00357D97" w:rsidRPr="00357D97" w:rsidRDefault="00357D97" w:rsidP="00357D97">
            <w:pPr>
              <w:jc w:val="center"/>
            </w:pPr>
          </w:p>
        </w:tc>
        <w:tc>
          <w:tcPr>
            <w:tcW w:w="3860" w:type="dxa"/>
            <w:gridSpan w:val="4"/>
          </w:tcPr>
          <w:p w14:paraId="2DEF2CEB" w14:textId="77777777" w:rsidR="00357D97" w:rsidRPr="00357D97" w:rsidRDefault="00357D97" w:rsidP="00357D97">
            <w:pPr>
              <w:jc w:val="center"/>
            </w:pPr>
            <w:r w:rsidRPr="00357D97">
              <w:t>Значение показателя по кварталам/месяцам</w:t>
            </w:r>
          </w:p>
        </w:tc>
        <w:tc>
          <w:tcPr>
            <w:tcW w:w="1843" w:type="dxa"/>
          </w:tcPr>
          <w:p w14:paraId="4B9AF4EF" w14:textId="77777777" w:rsidR="00357D97" w:rsidRPr="00357D97" w:rsidRDefault="00357D97" w:rsidP="00357D97">
            <w:pPr>
              <w:jc w:val="center"/>
            </w:pPr>
            <w:r w:rsidRPr="00357D97">
              <w:t>Ответственный за достижение показателя</w:t>
            </w:r>
          </w:p>
        </w:tc>
      </w:tr>
      <w:tr w:rsidR="00357D97" w:rsidRPr="00357D97" w14:paraId="5D814C6C" w14:textId="77777777" w:rsidTr="0058187E">
        <w:trPr>
          <w:trHeight w:val="413"/>
        </w:trPr>
        <w:tc>
          <w:tcPr>
            <w:tcW w:w="568" w:type="dxa"/>
            <w:vMerge/>
            <w:vAlign w:val="center"/>
          </w:tcPr>
          <w:p w14:paraId="037EC5B4" w14:textId="77777777" w:rsidR="00357D97" w:rsidRPr="00357D97" w:rsidRDefault="00357D97" w:rsidP="00357D97">
            <w:pPr>
              <w:jc w:val="center"/>
            </w:pPr>
          </w:p>
        </w:tc>
        <w:tc>
          <w:tcPr>
            <w:tcW w:w="3515" w:type="dxa"/>
            <w:vMerge/>
            <w:vAlign w:val="center"/>
          </w:tcPr>
          <w:p w14:paraId="31732BF6" w14:textId="77777777" w:rsidR="00357D97" w:rsidRPr="00357D97" w:rsidRDefault="00357D97" w:rsidP="00357D97">
            <w:pPr>
              <w:jc w:val="center"/>
            </w:pPr>
          </w:p>
        </w:tc>
        <w:tc>
          <w:tcPr>
            <w:tcW w:w="1446" w:type="dxa"/>
            <w:vMerge/>
          </w:tcPr>
          <w:p w14:paraId="2A6A3E3B" w14:textId="77777777" w:rsidR="00357D97" w:rsidRPr="00357D97" w:rsidRDefault="00357D97" w:rsidP="00357D97">
            <w:pPr>
              <w:jc w:val="center"/>
            </w:pPr>
          </w:p>
        </w:tc>
        <w:tc>
          <w:tcPr>
            <w:tcW w:w="1276" w:type="dxa"/>
            <w:vMerge/>
            <w:vAlign w:val="center"/>
          </w:tcPr>
          <w:p w14:paraId="48E22A4F" w14:textId="77777777" w:rsidR="00357D97" w:rsidRPr="00357D97" w:rsidRDefault="00357D97" w:rsidP="00357D97">
            <w:pPr>
              <w:jc w:val="center"/>
            </w:pPr>
          </w:p>
        </w:tc>
        <w:tc>
          <w:tcPr>
            <w:tcW w:w="1134" w:type="dxa"/>
          </w:tcPr>
          <w:p w14:paraId="277E007A" w14:textId="77777777" w:rsidR="00357D97" w:rsidRPr="00357D97" w:rsidRDefault="00357D97" w:rsidP="00357D97">
            <w:pPr>
              <w:jc w:val="center"/>
            </w:pPr>
            <w:r w:rsidRPr="00357D97">
              <w:t xml:space="preserve">значение </w:t>
            </w:r>
          </w:p>
        </w:tc>
        <w:tc>
          <w:tcPr>
            <w:tcW w:w="917" w:type="dxa"/>
          </w:tcPr>
          <w:p w14:paraId="27E511C0" w14:textId="77777777" w:rsidR="00357D97" w:rsidRPr="00357D97" w:rsidRDefault="00357D97" w:rsidP="00357D97">
            <w:pPr>
              <w:jc w:val="center"/>
            </w:pPr>
            <w:r w:rsidRPr="00357D97">
              <w:t>год</w:t>
            </w:r>
          </w:p>
        </w:tc>
        <w:tc>
          <w:tcPr>
            <w:tcW w:w="917" w:type="dxa"/>
            <w:gridSpan w:val="2"/>
            <w:vAlign w:val="center"/>
          </w:tcPr>
          <w:p w14:paraId="19E6CCE4" w14:textId="77777777" w:rsidR="00357D97" w:rsidRPr="00357D97" w:rsidRDefault="00357D97" w:rsidP="00357D97">
            <w:pPr>
              <w:jc w:val="center"/>
            </w:pPr>
            <w:r w:rsidRPr="00357D97">
              <w:t>N</w:t>
            </w:r>
          </w:p>
        </w:tc>
        <w:tc>
          <w:tcPr>
            <w:tcW w:w="967" w:type="dxa"/>
            <w:vAlign w:val="center"/>
          </w:tcPr>
          <w:p w14:paraId="464F0E03" w14:textId="77777777" w:rsidR="00357D97" w:rsidRPr="00357D97" w:rsidRDefault="00357D97" w:rsidP="00357D97">
            <w:pPr>
              <w:jc w:val="center"/>
            </w:pPr>
            <w:r w:rsidRPr="00357D97">
              <w:t>N+1</w:t>
            </w:r>
          </w:p>
        </w:tc>
        <w:tc>
          <w:tcPr>
            <w:tcW w:w="877" w:type="dxa"/>
            <w:vAlign w:val="center"/>
          </w:tcPr>
          <w:p w14:paraId="61D951FE" w14:textId="77777777" w:rsidR="00357D97" w:rsidRPr="00357D97" w:rsidRDefault="00357D97" w:rsidP="00357D97">
            <w:pPr>
              <w:jc w:val="center"/>
            </w:pPr>
            <w:r w:rsidRPr="00357D97">
              <w:t>…</w:t>
            </w:r>
          </w:p>
        </w:tc>
        <w:tc>
          <w:tcPr>
            <w:tcW w:w="1113" w:type="dxa"/>
            <w:vAlign w:val="center"/>
          </w:tcPr>
          <w:p w14:paraId="692B735C" w14:textId="77777777" w:rsidR="00357D97" w:rsidRPr="00357D97" w:rsidRDefault="00357D97" w:rsidP="00357D97">
            <w:pPr>
              <w:jc w:val="center"/>
            </w:pPr>
            <w:proofErr w:type="spellStart"/>
            <w:r w:rsidRPr="00357D97">
              <w:t>N+n</w:t>
            </w:r>
            <w:proofErr w:type="spellEnd"/>
          </w:p>
        </w:tc>
        <w:tc>
          <w:tcPr>
            <w:tcW w:w="1843" w:type="dxa"/>
            <w:vAlign w:val="center"/>
          </w:tcPr>
          <w:p w14:paraId="42F57474" w14:textId="77777777" w:rsidR="00357D97" w:rsidRPr="00357D97" w:rsidRDefault="00357D97" w:rsidP="00357D97">
            <w:pPr>
              <w:jc w:val="center"/>
            </w:pPr>
          </w:p>
        </w:tc>
      </w:tr>
      <w:tr w:rsidR="00357D97" w:rsidRPr="00357D97" w14:paraId="331107B9" w14:textId="77777777" w:rsidTr="0058187E">
        <w:trPr>
          <w:trHeight w:val="298"/>
        </w:trPr>
        <w:tc>
          <w:tcPr>
            <w:tcW w:w="568" w:type="dxa"/>
            <w:vAlign w:val="center"/>
          </w:tcPr>
          <w:p w14:paraId="445DB39C" w14:textId="77777777" w:rsidR="00357D97" w:rsidRPr="00357D97" w:rsidRDefault="00357D97" w:rsidP="00357D97">
            <w:pPr>
              <w:jc w:val="center"/>
            </w:pPr>
            <w:r w:rsidRPr="00357D97">
              <w:t>1</w:t>
            </w:r>
          </w:p>
        </w:tc>
        <w:tc>
          <w:tcPr>
            <w:tcW w:w="3515" w:type="dxa"/>
            <w:vAlign w:val="center"/>
          </w:tcPr>
          <w:p w14:paraId="59C0427C" w14:textId="77777777" w:rsidR="00357D97" w:rsidRPr="00357D97" w:rsidRDefault="00357D97" w:rsidP="00357D97">
            <w:pPr>
              <w:jc w:val="center"/>
            </w:pPr>
            <w:r w:rsidRPr="00357D97">
              <w:t>2</w:t>
            </w:r>
          </w:p>
        </w:tc>
        <w:tc>
          <w:tcPr>
            <w:tcW w:w="1446" w:type="dxa"/>
          </w:tcPr>
          <w:p w14:paraId="3FC36E95" w14:textId="77777777" w:rsidR="00357D97" w:rsidRPr="00357D97" w:rsidRDefault="00357D97" w:rsidP="00357D97">
            <w:pPr>
              <w:jc w:val="center"/>
            </w:pPr>
            <w:r w:rsidRPr="00357D97">
              <w:t>3</w:t>
            </w:r>
          </w:p>
        </w:tc>
        <w:tc>
          <w:tcPr>
            <w:tcW w:w="1276" w:type="dxa"/>
            <w:vAlign w:val="center"/>
          </w:tcPr>
          <w:p w14:paraId="4776144F" w14:textId="77777777" w:rsidR="00357D97" w:rsidRPr="00357D97" w:rsidRDefault="00357D97" w:rsidP="00357D97">
            <w:pPr>
              <w:jc w:val="center"/>
            </w:pPr>
            <w:r w:rsidRPr="00357D97">
              <w:t>4</w:t>
            </w:r>
          </w:p>
        </w:tc>
        <w:tc>
          <w:tcPr>
            <w:tcW w:w="1134" w:type="dxa"/>
          </w:tcPr>
          <w:p w14:paraId="17F5EDCC" w14:textId="77777777" w:rsidR="00357D97" w:rsidRPr="00357D97" w:rsidRDefault="00357D97" w:rsidP="00357D97">
            <w:pPr>
              <w:jc w:val="center"/>
            </w:pPr>
            <w:r w:rsidRPr="00357D97">
              <w:t>5</w:t>
            </w:r>
          </w:p>
        </w:tc>
        <w:tc>
          <w:tcPr>
            <w:tcW w:w="917" w:type="dxa"/>
          </w:tcPr>
          <w:p w14:paraId="50B06F71" w14:textId="77777777" w:rsidR="00357D97" w:rsidRPr="00357D97" w:rsidRDefault="00357D97" w:rsidP="00357D97">
            <w:pPr>
              <w:jc w:val="center"/>
            </w:pPr>
            <w:r w:rsidRPr="00357D97">
              <w:t>6</w:t>
            </w:r>
          </w:p>
        </w:tc>
        <w:tc>
          <w:tcPr>
            <w:tcW w:w="917" w:type="dxa"/>
            <w:gridSpan w:val="2"/>
            <w:vAlign w:val="center"/>
          </w:tcPr>
          <w:p w14:paraId="1BB03511" w14:textId="77777777" w:rsidR="00357D97" w:rsidRPr="00357D97" w:rsidRDefault="00357D97" w:rsidP="00357D97">
            <w:pPr>
              <w:jc w:val="center"/>
            </w:pPr>
            <w:r w:rsidRPr="00357D97">
              <w:t>7</w:t>
            </w:r>
          </w:p>
        </w:tc>
        <w:tc>
          <w:tcPr>
            <w:tcW w:w="967" w:type="dxa"/>
            <w:vAlign w:val="center"/>
          </w:tcPr>
          <w:p w14:paraId="51F0A00C" w14:textId="77777777" w:rsidR="00357D97" w:rsidRPr="00357D97" w:rsidRDefault="00357D97" w:rsidP="00357D97">
            <w:pPr>
              <w:jc w:val="center"/>
            </w:pPr>
            <w:r w:rsidRPr="00357D97">
              <w:t>8</w:t>
            </w:r>
          </w:p>
        </w:tc>
        <w:tc>
          <w:tcPr>
            <w:tcW w:w="877" w:type="dxa"/>
            <w:vAlign w:val="center"/>
          </w:tcPr>
          <w:p w14:paraId="1738C228" w14:textId="77777777" w:rsidR="00357D97" w:rsidRPr="00357D97" w:rsidRDefault="00357D97" w:rsidP="00357D97">
            <w:pPr>
              <w:jc w:val="center"/>
            </w:pPr>
            <w:r w:rsidRPr="00357D97">
              <w:t>9</w:t>
            </w:r>
          </w:p>
        </w:tc>
        <w:tc>
          <w:tcPr>
            <w:tcW w:w="1113" w:type="dxa"/>
            <w:vAlign w:val="center"/>
          </w:tcPr>
          <w:p w14:paraId="777D2B2E" w14:textId="77777777" w:rsidR="00357D97" w:rsidRPr="00357D97" w:rsidRDefault="00357D97" w:rsidP="00357D97">
            <w:pPr>
              <w:jc w:val="center"/>
            </w:pPr>
            <w:r w:rsidRPr="00357D97">
              <w:t>10</w:t>
            </w:r>
          </w:p>
        </w:tc>
        <w:tc>
          <w:tcPr>
            <w:tcW w:w="1843" w:type="dxa"/>
            <w:vAlign w:val="center"/>
          </w:tcPr>
          <w:p w14:paraId="17EE7BD3" w14:textId="77777777" w:rsidR="00357D97" w:rsidRPr="00357D97" w:rsidRDefault="00357D97" w:rsidP="00357D97">
            <w:pPr>
              <w:jc w:val="center"/>
              <w:rPr>
                <w:lang w:val="en-US"/>
              </w:rPr>
            </w:pPr>
            <w:r w:rsidRPr="00357D97">
              <w:t>11</w:t>
            </w:r>
          </w:p>
        </w:tc>
      </w:tr>
      <w:tr w:rsidR="00357D97" w:rsidRPr="00357D97" w14:paraId="3AD29B17" w14:textId="77777777" w:rsidTr="0058187E">
        <w:trPr>
          <w:trHeight w:val="372"/>
        </w:trPr>
        <w:tc>
          <w:tcPr>
            <w:tcW w:w="568" w:type="dxa"/>
            <w:vAlign w:val="center"/>
          </w:tcPr>
          <w:p w14:paraId="2F621548" w14:textId="77777777" w:rsidR="00357D97" w:rsidRPr="00357D97" w:rsidRDefault="00357D97" w:rsidP="00357D97">
            <w:pPr>
              <w:jc w:val="center"/>
            </w:pPr>
            <w:r w:rsidRPr="00357D97">
              <w:t>1</w:t>
            </w:r>
          </w:p>
        </w:tc>
        <w:tc>
          <w:tcPr>
            <w:tcW w:w="14005" w:type="dxa"/>
            <w:gridSpan w:val="11"/>
          </w:tcPr>
          <w:p w14:paraId="60D73329" w14:textId="43E6994F" w:rsidR="00357D97" w:rsidRPr="00357D97" w:rsidRDefault="00357D97" w:rsidP="00190F2C">
            <w:pPr>
              <w:jc w:val="center"/>
            </w:pPr>
            <w:r w:rsidRPr="00357D97">
              <w:t>Показатель муниципальной программы «Наименование», ед. измерения</w:t>
            </w:r>
          </w:p>
        </w:tc>
      </w:tr>
      <w:tr w:rsidR="00357D97" w:rsidRPr="00357D97" w14:paraId="194A2B66" w14:textId="77777777" w:rsidTr="0058187E">
        <w:trPr>
          <w:trHeight w:val="372"/>
        </w:trPr>
        <w:tc>
          <w:tcPr>
            <w:tcW w:w="568" w:type="dxa"/>
            <w:vAlign w:val="center"/>
          </w:tcPr>
          <w:p w14:paraId="3C948A1D" w14:textId="77777777" w:rsidR="00357D97" w:rsidRPr="00357D97" w:rsidRDefault="00357D97" w:rsidP="00357D97">
            <w:pPr>
              <w:jc w:val="center"/>
            </w:pPr>
            <w:r w:rsidRPr="00357D97">
              <w:t>1.1</w:t>
            </w:r>
          </w:p>
        </w:tc>
        <w:tc>
          <w:tcPr>
            <w:tcW w:w="3515" w:type="dxa"/>
          </w:tcPr>
          <w:p w14:paraId="29833C53" w14:textId="0094385B" w:rsidR="00357D97" w:rsidRPr="00357D97" w:rsidRDefault="00357D97" w:rsidP="00190F2C">
            <w:pPr>
              <w:jc w:val="center"/>
            </w:pPr>
            <w:r w:rsidRPr="00357D97">
              <w:t>Наименование прокси-показателя</w:t>
            </w:r>
          </w:p>
        </w:tc>
        <w:tc>
          <w:tcPr>
            <w:tcW w:w="1446" w:type="dxa"/>
          </w:tcPr>
          <w:p w14:paraId="2AAE0210" w14:textId="77777777" w:rsidR="00357D97" w:rsidRPr="00357D97" w:rsidRDefault="00357D97" w:rsidP="00357D97"/>
        </w:tc>
        <w:tc>
          <w:tcPr>
            <w:tcW w:w="1276" w:type="dxa"/>
          </w:tcPr>
          <w:p w14:paraId="7091E558" w14:textId="77777777" w:rsidR="00357D97" w:rsidRPr="00357D97" w:rsidRDefault="00357D97" w:rsidP="00357D97"/>
        </w:tc>
        <w:tc>
          <w:tcPr>
            <w:tcW w:w="1134" w:type="dxa"/>
          </w:tcPr>
          <w:p w14:paraId="28185064" w14:textId="77777777" w:rsidR="00357D97" w:rsidRPr="00357D97" w:rsidRDefault="00357D97" w:rsidP="00357D97"/>
        </w:tc>
        <w:tc>
          <w:tcPr>
            <w:tcW w:w="917" w:type="dxa"/>
          </w:tcPr>
          <w:p w14:paraId="47D0C3B3" w14:textId="77777777" w:rsidR="00357D97" w:rsidRPr="00357D97" w:rsidRDefault="00357D97" w:rsidP="00357D97"/>
        </w:tc>
        <w:tc>
          <w:tcPr>
            <w:tcW w:w="917" w:type="dxa"/>
            <w:gridSpan w:val="2"/>
          </w:tcPr>
          <w:p w14:paraId="2EF08CC9" w14:textId="77777777" w:rsidR="00357D97" w:rsidRPr="00357D97" w:rsidRDefault="00357D97" w:rsidP="00357D97"/>
        </w:tc>
        <w:tc>
          <w:tcPr>
            <w:tcW w:w="967" w:type="dxa"/>
          </w:tcPr>
          <w:p w14:paraId="5D55BDEE" w14:textId="77777777" w:rsidR="00357D97" w:rsidRPr="00357D97" w:rsidRDefault="00357D97" w:rsidP="00357D97"/>
        </w:tc>
        <w:tc>
          <w:tcPr>
            <w:tcW w:w="877" w:type="dxa"/>
          </w:tcPr>
          <w:p w14:paraId="3D64352B" w14:textId="77777777" w:rsidR="00357D97" w:rsidRPr="00357D97" w:rsidRDefault="00357D97" w:rsidP="00357D97"/>
        </w:tc>
        <w:tc>
          <w:tcPr>
            <w:tcW w:w="1113" w:type="dxa"/>
          </w:tcPr>
          <w:p w14:paraId="48588711" w14:textId="77777777" w:rsidR="00357D97" w:rsidRPr="00357D97" w:rsidRDefault="00357D97" w:rsidP="00357D97"/>
        </w:tc>
        <w:tc>
          <w:tcPr>
            <w:tcW w:w="1843" w:type="dxa"/>
          </w:tcPr>
          <w:p w14:paraId="074265DB" w14:textId="77777777" w:rsidR="00357D97" w:rsidRPr="00357D97" w:rsidRDefault="00357D97" w:rsidP="00357D97"/>
        </w:tc>
      </w:tr>
      <w:tr w:rsidR="00357D97" w:rsidRPr="00357D97" w14:paraId="0875DEFB" w14:textId="77777777" w:rsidTr="0058187E">
        <w:trPr>
          <w:trHeight w:val="373"/>
        </w:trPr>
        <w:tc>
          <w:tcPr>
            <w:tcW w:w="568" w:type="dxa"/>
            <w:vAlign w:val="center"/>
          </w:tcPr>
          <w:p w14:paraId="4D6F9B4E" w14:textId="77777777" w:rsidR="00357D97" w:rsidRPr="00357D97" w:rsidRDefault="00357D97" w:rsidP="00357D97">
            <w:pPr>
              <w:jc w:val="center"/>
            </w:pPr>
            <w:r w:rsidRPr="00357D97">
              <w:t>1.</w:t>
            </w:r>
            <w:r w:rsidRPr="00357D97">
              <w:rPr>
                <w:lang w:val="en-US"/>
              </w:rPr>
              <w:t>N</w:t>
            </w:r>
          </w:p>
        </w:tc>
        <w:tc>
          <w:tcPr>
            <w:tcW w:w="3515" w:type="dxa"/>
          </w:tcPr>
          <w:p w14:paraId="4DA5E277" w14:textId="77777777" w:rsidR="00357D97" w:rsidRPr="00357D97" w:rsidRDefault="00357D97" w:rsidP="00190F2C">
            <w:pPr>
              <w:jc w:val="center"/>
            </w:pPr>
          </w:p>
        </w:tc>
        <w:tc>
          <w:tcPr>
            <w:tcW w:w="1446" w:type="dxa"/>
          </w:tcPr>
          <w:p w14:paraId="6FEDD4FB" w14:textId="77777777" w:rsidR="00357D97" w:rsidRPr="00357D97" w:rsidRDefault="00357D97" w:rsidP="00357D97"/>
        </w:tc>
        <w:tc>
          <w:tcPr>
            <w:tcW w:w="1276" w:type="dxa"/>
          </w:tcPr>
          <w:p w14:paraId="121094A7" w14:textId="77777777" w:rsidR="00357D97" w:rsidRPr="00357D97" w:rsidRDefault="00357D97" w:rsidP="00357D97"/>
        </w:tc>
        <w:tc>
          <w:tcPr>
            <w:tcW w:w="1134" w:type="dxa"/>
          </w:tcPr>
          <w:p w14:paraId="21237AB3" w14:textId="77777777" w:rsidR="00357D97" w:rsidRPr="00357D97" w:rsidRDefault="00357D97" w:rsidP="00357D97"/>
        </w:tc>
        <w:tc>
          <w:tcPr>
            <w:tcW w:w="917" w:type="dxa"/>
          </w:tcPr>
          <w:p w14:paraId="6926E90F" w14:textId="77777777" w:rsidR="00357D97" w:rsidRPr="00357D97" w:rsidRDefault="00357D97" w:rsidP="00357D97"/>
        </w:tc>
        <w:tc>
          <w:tcPr>
            <w:tcW w:w="917" w:type="dxa"/>
            <w:gridSpan w:val="2"/>
          </w:tcPr>
          <w:p w14:paraId="14C7E1F5" w14:textId="77777777" w:rsidR="00357D97" w:rsidRPr="00357D97" w:rsidRDefault="00357D97" w:rsidP="00357D97"/>
        </w:tc>
        <w:tc>
          <w:tcPr>
            <w:tcW w:w="967" w:type="dxa"/>
          </w:tcPr>
          <w:p w14:paraId="533430FF" w14:textId="77777777" w:rsidR="00357D97" w:rsidRPr="00357D97" w:rsidRDefault="00357D97" w:rsidP="00357D97"/>
        </w:tc>
        <w:tc>
          <w:tcPr>
            <w:tcW w:w="877" w:type="dxa"/>
          </w:tcPr>
          <w:p w14:paraId="14487AEF" w14:textId="77777777" w:rsidR="00357D97" w:rsidRPr="00357D97" w:rsidRDefault="00357D97" w:rsidP="00357D97"/>
        </w:tc>
        <w:tc>
          <w:tcPr>
            <w:tcW w:w="1113" w:type="dxa"/>
          </w:tcPr>
          <w:p w14:paraId="3BA0E390" w14:textId="77777777" w:rsidR="00357D97" w:rsidRPr="00357D97" w:rsidRDefault="00357D97" w:rsidP="00357D97"/>
        </w:tc>
        <w:tc>
          <w:tcPr>
            <w:tcW w:w="1843" w:type="dxa"/>
          </w:tcPr>
          <w:p w14:paraId="2646E2C1" w14:textId="77777777" w:rsidR="00357D97" w:rsidRPr="00357D97" w:rsidRDefault="00357D97" w:rsidP="00357D97"/>
        </w:tc>
      </w:tr>
      <w:tr w:rsidR="00357D97" w:rsidRPr="00357D97" w14:paraId="72AD28BA" w14:textId="77777777" w:rsidTr="0058187E">
        <w:trPr>
          <w:trHeight w:val="373"/>
        </w:trPr>
        <w:tc>
          <w:tcPr>
            <w:tcW w:w="568" w:type="dxa"/>
            <w:vAlign w:val="center"/>
          </w:tcPr>
          <w:p w14:paraId="2CF806FF" w14:textId="77777777" w:rsidR="00357D97" w:rsidRPr="00357D97" w:rsidRDefault="00357D97" w:rsidP="00357D97">
            <w:pPr>
              <w:jc w:val="center"/>
              <w:rPr>
                <w:lang w:val="en-US"/>
              </w:rPr>
            </w:pPr>
            <w:r w:rsidRPr="00357D97">
              <w:rPr>
                <w:lang w:val="en-US"/>
              </w:rPr>
              <w:t>N</w:t>
            </w:r>
          </w:p>
        </w:tc>
        <w:tc>
          <w:tcPr>
            <w:tcW w:w="14005" w:type="dxa"/>
            <w:gridSpan w:val="11"/>
          </w:tcPr>
          <w:p w14:paraId="423126E0" w14:textId="77777777" w:rsidR="00357D97" w:rsidRPr="00357D97" w:rsidRDefault="00357D97" w:rsidP="00190F2C">
            <w:pPr>
              <w:jc w:val="center"/>
            </w:pPr>
            <w:r w:rsidRPr="00357D97">
              <w:t>Показатель муниципальной программы «Наименование», ед. измерения</w:t>
            </w:r>
          </w:p>
        </w:tc>
      </w:tr>
      <w:tr w:rsidR="00357D97" w:rsidRPr="00357D97" w14:paraId="1448F597" w14:textId="77777777" w:rsidTr="0058187E">
        <w:trPr>
          <w:trHeight w:val="373"/>
        </w:trPr>
        <w:tc>
          <w:tcPr>
            <w:tcW w:w="568" w:type="dxa"/>
            <w:vAlign w:val="center"/>
          </w:tcPr>
          <w:p w14:paraId="7800611A" w14:textId="77777777" w:rsidR="00357D97" w:rsidRPr="00357D97" w:rsidRDefault="00357D97" w:rsidP="00357D97">
            <w:pPr>
              <w:jc w:val="center"/>
              <w:rPr>
                <w:lang w:val="en-US"/>
              </w:rPr>
            </w:pPr>
            <w:r w:rsidRPr="00357D97">
              <w:rPr>
                <w:lang w:val="en-US"/>
              </w:rPr>
              <w:t>N.n</w:t>
            </w:r>
          </w:p>
        </w:tc>
        <w:tc>
          <w:tcPr>
            <w:tcW w:w="3515" w:type="dxa"/>
          </w:tcPr>
          <w:p w14:paraId="419A1443" w14:textId="77777777" w:rsidR="00357D97" w:rsidRPr="00357D97" w:rsidRDefault="00357D97" w:rsidP="00190F2C">
            <w:pPr>
              <w:jc w:val="center"/>
              <w:rPr>
                <w:lang w:val="en-US"/>
              </w:rPr>
            </w:pPr>
            <w:r w:rsidRPr="00357D97">
              <w:t>Наименование прокси-показателя</w:t>
            </w:r>
          </w:p>
        </w:tc>
        <w:tc>
          <w:tcPr>
            <w:tcW w:w="1446" w:type="dxa"/>
          </w:tcPr>
          <w:p w14:paraId="4F0824E2" w14:textId="77777777" w:rsidR="00357D97" w:rsidRPr="00357D97" w:rsidRDefault="00357D97" w:rsidP="00357D97"/>
        </w:tc>
        <w:tc>
          <w:tcPr>
            <w:tcW w:w="1276" w:type="dxa"/>
          </w:tcPr>
          <w:p w14:paraId="067BC414" w14:textId="77777777" w:rsidR="00357D97" w:rsidRPr="00357D97" w:rsidRDefault="00357D97" w:rsidP="00357D97"/>
        </w:tc>
        <w:tc>
          <w:tcPr>
            <w:tcW w:w="1134" w:type="dxa"/>
          </w:tcPr>
          <w:p w14:paraId="551DDBCD" w14:textId="77777777" w:rsidR="00357D97" w:rsidRPr="00357D97" w:rsidRDefault="00357D97" w:rsidP="00357D97"/>
        </w:tc>
        <w:tc>
          <w:tcPr>
            <w:tcW w:w="917" w:type="dxa"/>
          </w:tcPr>
          <w:p w14:paraId="75862B93" w14:textId="77777777" w:rsidR="00357D97" w:rsidRPr="00357D97" w:rsidRDefault="00357D97" w:rsidP="00357D97"/>
        </w:tc>
        <w:tc>
          <w:tcPr>
            <w:tcW w:w="917" w:type="dxa"/>
            <w:gridSpan w:val="2"/>
          </w:tcPr>
          <w:p w14:paraId="37429A04" w14:textId="77777777" w:rsidR="00357D97" w:rsidRPr="00357D97" w:rsidRDefault="00357D97" w:rsidP="00357D97"/>
        </w:tc>
        <w:tc>
          <w:tcPr>
            <w:tcW w:w="967" w:type="dxa"/>
          </w:tcPr>
          <w:p w14:paraId="111B6FC9" w14:textId="77777777" w:rsidR="00357D97" w:rsidRPr="00357D97" w:rsidRDefault="00357D97" w:rsidP="00357D97"/>
        </w:tc>
        <w:tc>
          <w:tcPr>
            <w:tcW w:w="877" w:type="dxa"/>
          </w:tcPr>
          <w:p w14:paraId="649C2DCF" w14:textId="77777777" w:rsidR="00357D97" w:rsidRPr="00357D97" w:rsidRDefault="00357D97" w:rsidP="00357D97"/>
        </w:tc>
        <w:tc>
          <w:tcPr>
            <w:tcW w:w="1113" w:type="dxa"/>
          </w:tcPr>
          <w:p w14:paraId="56965C74" w14:textId="77777777" w:rsidR="00357D97" w:rsidRPr="00357D97" w:rsidRDefault="00357D97" w:rsidP="00357D97"/>
        </w:tc>
        <w:tc>
          <w:tcPr>
            <w:tcW w:w="1843" w:type="dxa"/>
          </w:tcPr>
          <w:p w14:paraId="6165AA73" w14:textId="77777777" w:rsidR="00357D97" w:rsidRPr="00357D97" w:rsidRDefault="00357D97" w:rsidP="00357D97"/>
        </w:tc>
      </w:tr>
      <w:tr w:rsidR="00357D97" w:rsidRPr="00357D97" w14:paraId="16F2C5E0" w14:textId="77777777" w:rsidTr="0058187E">
        <w:trPr>
          <w:trHeight w:val="373"/>
        </w:trPr>
        <w:tc>
          <w:tcPr>
            <w:tcW w:w="568" w:type="dxa"/>
            <w:vAlign w:val="center"/>
          </w:tcPr>
          <w:p w14:paraId="4E026657" w14:textId="77777777" w:rsidR="00357D97" w:rsidRPr="00357D97" w:rsidRDefault="00357D97" w:rsidP="00357D97">
            <w:pPr>
              <w:jc w:val="center"/>
            </w:pPr>
            <w:r w:rsidRPr="00357D97">
              <w:rPr>
                <w:lang w:val="en-US"/>
              </w:rPr>
              <w:t>…</w:t>
            </w:r>
          </w:p>
        </w:tc>
        <w:tc>
          <w:tcPr>
            <w:tcW w:w="3515" w:type="dxa"/>
          </w:tcPr>
          <w:p w14:paraId="4D1CF231" w14:textId="77777777" w:rsidR="00357D97" w:rsidRPr="00357D97" w:rsidRDefault="00357D97" w:rsidP="00357D97">
            <w:pPr>
              <w:rPr>
                <w:i/>
              </w:rPr>
            </w:pPr>
            <w:r w:rsidRPr="00357D97">
              <w:rPr>
                <w:i/>
              </w:rPr>
              <w:t>…</w:t>
            </w:r>
          </w:p>
        </w:tc>
        <w:tc>
          <w:tcPr>
            <w:tcW w:w="1446" w:type="dxa"/>
          </w:tcPr>
          <w:p w14:paraId="6A8432CA" w14:textId="77777777" w:rsidR="00357D97" w:rsidRPr="00357D97" w:rsidRDefault="00357D97" w:rsidP="00357D97"/>
        </w:tc>
        <w:tc>
          <w:tcPr>
            <w:tcW w:w="1276" w:type="dxa"/>
          </w:tcPr>
          <w:p w14:paraId="6C9D6C49" w14:textId="77777777" w:rsidR="00357D97" w:rsidRPr="00357D97" w:rsidRDefault="00357D97" w:rsidP="00357D97"/>
        </w:tc>
        <w:tc>
          <w:tcPr>
            <w:tcW w:w="1134" w:type="dxa"/>
          </w:tcPr>
          <w:p w14:paraId="6E5024DA" w14:textId="77777777" w:rsidR="00357D97" w:rsidRPr="00357D97" w:rsidRDefault="00357D97" w:rsidP="00357D97"/>
        </w:tc>
        <w:tc>
          <w:tcPr>
            <w:tcW w:w="917" w:type="dxa"/>
          </w:tcPr>
          <w:p w14:paraId="13A2B49C" w14:textId="77777777" w:rsidR="00357D97" w:rsidRPr="00357D97" w:rsidRDefault="00357D97" w:rsidP="00357D97"/>
        </w:tc>
        <w:tc>
          <w:tcPr>
            <w:tcW w:w="917" w:type="dxa"/>
            <w:gridSpan w:val="2"/>
          </w:tcPr>
          <w:p w14:paraId="63F7906C" w14:textId="77777777" w:rsidR="00357D97" w:rsidRPr="00357D97" w:rsidRDefault="00357D97" w:rsidP="00357D97"/>
        </w:tc>
        <w:tc>
          <w:tcPr>
            <w:tcW w:w="967" w:type="dxa"/>
          </w:tcPr>
          <w:p w14:paraId="2B6C7194" w14:textId="77777777" w:rsidR="00357D97" w:rsidRPr="00357D97" w:rsidRDefault="00357D97" w:rsidP="00357D97"/>
        </w:tc>
        <w:tc>
          <w:tcPr>
            <w:tcW w:w="877" w:type="dxa"/>
          </w:tcPr>
          <w:p w14:paraId="7A4DF548" w14:textId="77777777" w:rsidR="00357D97" w:rsidRPr="00357D97" w:rsidRDefault="00357D97" w:rsidP="00357D97"/>
        </w:tc>
        <w:tc>
          <w:tcPr>
            <w:tcW w:w="1113" w:type="dxa"/>
          </w:tcPr>
          <w:p w14:paraId="1BC7C60B" w14:textId="77777777" w:rsidR="00357D97" w:rsidRPr="00357D97" w:rsidRDefault="00357D97" w:rsidP="00357D97"/>
        </w:tc>
        <w:tc>
          <w:tcPr>
            <w:tcW w:w="1843" w:type="dxa"/>
          </w:tcPr>
          <w:p w14:paraId="5A054346" w14:textId="77777777" w:rsidR="00357D97" w:rsidRPr="00357D97" w:rsidRDefault="00357D97" w:rsidP="00357D97"/>
        </w:tc>
      </w:tr>
    </w:tbl>
    <w:p w14:paraId="7A9DD5FF" w14:textId="77777777" w:rsidR="00357D97" w:rsidRPr="00357D97" w:rsidRDefault="00357D97" w:rsidP="00357D97">
      <w:pPr>
        <w:jc w:val="center"/>
        <w:rPr>
          <w:sz w:val="28"/>
          <w:szCs w:val="24"/>
        </w:rPr>
      </w:pPr>
    </w:p>
    <w:p w14:paraId="14279D9D" w14:textId="77777777" w:rsidR="00357D97" w:rsidRPr="00B46D1C" w:rsidRDefault="00357D97" w:rsidP="00357D97">
      <w:pPr>
        <w:jc w:val="center"/>
        <w:rPr>
          <w:b/>
          <w:sz w:val="28"/>
          <w:szCs w:val="24"/>
        </w:rPr>
      </w:pPr>
      <w:r w:rsidRPr="00B46D1C">
        <w:rPr>
          <w:b/>
          <w:sz w:val="28"/>
          <w:szCs w:val="24"/>
        </w:rPr>
        <w:lastRenderedPageBreak/>
        <w:t>3. План достижения показателей муниципальной программы в (указывается год) году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50"/>
        <w:gridCol w:w="3412"/>
        <w:gridCol w:w="1271"/>
        <w:gridCol w:w="1271"/>
        <w:gridCol w:w="565"/>
        <w:gridCol w:w="565"/>
        <w:gridCol w:w="565"/>
        <w:gridCol w:w="562"/>
        <w:gridCol w:w="565"/>
        <w:gridCol w:w="708"/>
        <w:gridCol w:w="29"/>
        <w:gridCol w:w="540"/>
        <w:gridCol w:w="537"/>
        <w:gridCol w:w="537"/>
        <w:gridCol w:w="537"/>
        <w:gridCol w:w="540"/>
        <w:gridCol w:w="1522"/>
      </w:tblGrid>
      <w:tr w:rsidR="00357D97" w:rsidRPr="00357D97" w14:paraId="29BEC913" w14:textId="77777777" w:rsidTr="00525A3C">
        <w:trPr>
          <w:trHeight w:val="349"/>
          <w:tblHeader/>
        </w:trPr>
        <w:tc>
          <w:tcPr>
            <w:tcW w:w="193" w:type="pct"/>
            <w:vMerge w:val="restart"/>
          </w:tcPr>
          <w:p w14:paraId="4ED63AD2" w14:textId="77777777" w:rsidR="00357D97" w:rsidRPr="00357D97" w:rsidRDefault="00357D97" w:rsidP="00531DC0">
            <w:pPr>
              <w:jc w:val="center"/>
              <w:rPr>
                <w:sz w:val="22"/>
              </w:rPr>
            </w:pPr>
            <w:r w:rsidRPr="00357D97">
              <w:rPr>
                <w:sz w:val="22"/>
              </w:rPr>
              <w:t>№ п/п</w:t>
            </w:r>
          </w:p>
        </w:tc>
        <w:tc>
          <w:tcPr>
            <w:tcW w:w="1195" w:type="pct"/>
            <w:vMerge w:val="restart"/>
          </w:tcPr>
          <w:p w14:paraId="0B9B5944" w14:textId="77777777" w:rsidR="00357D97" w:rsidRPr="00357D97" w:rsidRDefault="00357D97" w:rsidP="00531DC0">
            <w:pPr>
              <w:jc w:val="center"/>
              <w:rPr>
                <w:sz w:val="22"/>
              </w:rPr>
            </w:pPr>
            <w:r w:rsidRPr="00357D97">
              <w:rPr>
                <w:sz w:val="22"/>
              </w:rPr>
              <w:t>Цели/показатели муниципальной программы</w:t>
            </w:r>
          </w:p>
        </w:tc>
        <w:tc>
          <w:tcPr>
            <w:tcW w:w="445" w:type="pct"/>
            <w:vMerge w:val="restart"/>
          </w:tcPr>
          <w:p w14:paraId="61BC4A69" w14:textId="77777777" w:rsidR="00357D97" w:rsidRPr="00357D97" w:rsidRDefault="00357D97" w:rsidP="00531DC0">
            <w:pPr>
              <w:jc w:val="center"/>
              <w:rPr>
                <w:sz w:val="22"/>
                <w:highlight w:val="yellow"/>
              </w:rPr>
            </w:pPr>
            <w:r w:rsidRPr="00357D97">
              <w:rPr>
                <w:sz w:val="22"/>
              </w:rPr>
              <w:t>Уровень показателя</w:t>
            </w:r>
          </w:p>
        </w:tc>
        <w:tc>
          <w:tcPr>
            <w:tcW w:w="445" w:type="pct"/>
            <w:vMerge w:val="restart"/>
          </w:tcPr>
          <w:p w14:paraId="0F7F8DA4" w14:textId="77777777" w:rsidR="00357D97" w:rsidRPr="00357D97" w:rsidRDefault="00357D97" w:rsidP="00531DC0">
            <w:pPr>
              <w:jc w:val="center"/>
              <w:rPr>
                <w:sz w:val="22"/>
              </w:rPr>
            </w:pPr>
            <w:r w:rsidRPr="00357D97">
              <w:rPr>
                <w:sz w:val="22"/>
              </w:rPr>
              <w:t>Единица измерения</w:t>
            </w:r>
          </w:p>
          <w:p w14:paraId="2B698AD8" w14:textId="77777777" w:rsidR="00357D97" w:rsidRPr="00357D97" w:rsidRDefault="00357D97" w:rsidP="00531DC0">
            <w:pPr>
              <w:jc w:val="center"/>
              <w:rPr>
                <w:sz w:val="22"/>
              </w:rPr>
            </w:pPr>
            <w:r w:rsidRPr="00357D97">
              <w:rPr>
                <w:sz w:val="22"/>
              </w:rPr>
              <w:t>(по ОКЕИ)</w:t>
            </w:r>
          </w:p>
        </w:tc>
        <w:tc>
          <w:tcPr>
            <w:tcW w:w="2189" w:type="pct"/>
            <w:gridSpan w:val="12"/>
            <w:vAlign w:val="center"/>
          </w:tcPr>
          <w:p w14:paraId="0B005823" w14:textId="77777777" w:rsidR="00357D97" w:rsidRPr="00357D97" w:rsidRDefault="00357D97" w:rsidP="00357D97">
            <w:pPr>
              <w:jc w:val="center"/>
              <w:rPr>
                <w:sz w:val="22"/>
              </w:rPr>
            </w:pPr>
            <w:r w:rsidRPr="00357D97">
              <w:rPr>
                <w:sz w:val="22"/>
              </w:rPr>
              <w:t>Плановые значения по месяцам</w:t>
            </w:r>
          </w:p>
        </w:tc>
        <w:tc>
          <w:tcPr>
            <w:tcW w:w="532" w:type="pct"/>
            <w:vMerge w:val="restart"/>
            <w:vAlign w:val="center"/>
          </w:tcPr>
          <w:p w14:paraId="2741FE20" w14:textId="77777777" w:rsidR="00357D97" w:rsidRPr="00357D97" w:rsidRDefault="00357D97" w:rsidP="00357D97">
            <w:pPr>
              <w:jc w:val="center"/>
              <w:rPr>
                <w:sz w:val="22"/>
              </w:rPr>
            </w:pPr>
            <w:r w:rsidRPr="00357D97">
              <w:rPr>
                <w:sz w:val="22"/>
              </w:rPr>
              <w:t xml:space="preserve">На конец </w:t>
            </w:r>
            <w:r w:rsidRPr="00357D97">
              <w:rPr>
                <w:i/>
                <w:sz w:val="22"/>
              </w:rPr>
              <w:t>(указывается год)</w:t>
            </w:r>
            <w:r w:rsidRPr="00357D97">
              <w:rPr>
                <w:sz w:val="22"/>
              </w:rPr>
              <w:t xml:space="preserve"> года</w:t>
            </w:r>
          </w:p>
        </w:tc>
      </w:tr>
      <w:tr w:rsidR="0001052A" w:rsidRPr="00357D97" w14:paraId="4E1464F0" w14:textId="77777777" w:rsidTr="00525A3C">
        <w:trPr>
          <w:trHeight w:val="661"/>
          <w:tblHeader/>
        </w:trPr>
        <w:tc>
          <w:tcPr>
            <w:tcW w:w="193" w:type="pct"/>
            <w:vMerge/>
            <w:vAlign w:val="center"/>
          </w:tcPr>
          <w:p w14:paraId="1734A144" w14:textId="77777777" w:rsidR="00357D97" w:rsidRPr="00357D97" w:rsidRDefault="00357D97" w:rsidP="00357D97">
            <w:pPr>
              <w:jc w:val="center"/>
              <w:rPr>
                <w:sz w:val="22"/>
              </w:rPr>
            </w:pPr>
          </w:p>
        </w:tc>
        <w:tc>
          <w:tcPr>
            <w:tcW w:w="1195" w:type="pct"/>
            <w:vMerge/>
            <w:vAlign w:val="center"/>
          </w:tcPr>
          <w:p w14:paraId="591B6C7E" w14:textId="77777777" w:rsidR="00357D97" w:rsidRPr="00357D97" w:rsidRDefault="00357D97" w:rsidP="00357D97">
            <w:pPr>
              <w:jc w:val="center"/>
              <w:rPr>
                <w:sz w:val="22"/>
              </w:rPr>
            </w:pPr>
          </w:p>
        </w:tc>
        <w:tc>
          <w:tcPr>
            <w:tcW w:w="445" w:type="pct"/>
            <w:vMerge/>
            <w:vAlign w:val="center"/>
          </w:tcPr>
          <w:p w14:paraId="0C1DFFDC" w14:textId="77777777" w:rsidR="00357D97" w:rsidRPr="00357D97" w:rsidRDefault="00357D97" w:rsidP="00357D97">
            <w:pPr>
              <w:jc w:val="center"/>
              <w:rPr>
                <w:sz w:val="22"/>
              </w:rPr>
            </w:pPr>
          </w:p>
        </w:tc>
        <w:tc>
          <w:tcPr>
            <w:tcW w:w="445" w:type="pct"/>
            <w:vMerge/>
            <w:vAlign w:val="center"/>
          </w:tcPr>
          <w:p w14:paraId="75ED457A" w14:textId="77777777" w:rsidR="00357D97" w:rsidRPr="00357D97" w:rsidRDefault="00357D97" w:rsidP="00357D97">
            <w:pPr>
              <w:jc w:val="center"/>
              <w:rPr>
                <w:sz w:val="22"/>
              </w:rPr>
            </w:pPr>
          </w:p>
        </w:tc>
        <w:tc>
          <w:tcPr>
            <w:tcW w:w="198" w:type="pct"/>
          </w:tcPr>
          <w:p w14:paraId="2A8F601E" w14:textId="77777777" w:rsidR="00357D97" w:rsidRPr="00357D97" w:rsidRDefault="00357D97" w:rsidP="0001052A">
            <w:pPr>
              <w:jc w:val="center"/>
              <w:rPr>
                <w:sz w:val="22"/>
              </w:rPr>
            </w:pPr>
            <w:r w:rsidRPr="00357D97">
              <w:rPr>
                <w:sz w:val="22"/>
              </w:rPr>
              <w:t>янв.</w:t>
            </w:r>
          </w:p>
        </w:tc>
        <w:tc>
          <w:tcPr>
            <w:tcW w:w="198" w:type="pct"/>
          </w:tcPr>
          <w:p w14:paraId="5967300B" w14:textId="77777777" w:rsidR="00357D97" w:rsidRPr="00531DC0" w:rsidRDefault="00357D97" w:rsidP="0001052A">
            <w:pPr>
              <w:jc w:val="center"/>
              <w:rPr>
                <w:sz w:val="22"/>
              </w:rPr>
            </w:pPr>
            <w:r w:rsidRPr="00531DC0">
              <w:rPr>
                <w:sz w:val="22"/>
              </w:rPr>
              <w:t>фев.</w:t>
            </w:r>
          </w:p>
        </w:tc>
        <w:tc>
          <w:tcPr>
            <w:tcW w:w="198" w:type="pct"/>
          </w:tcPr>
          <w:p w14:paraId="66AB0B55" w14:textId="77777777" w:rsidR="00357D97" w:rsidRPr="00531DC0" w:rsidRDefault="00357D97" w:rsidP="0001052A">
            <w:pPr>
              <w:jc w:val="center"/>
              <w:rPr>
                <w:sz w:val="22"/>
              </w:rPr>
            </w:pPr>
            <w:r w:rsidRPr="00531DC0">
              <w:rPr>
                <w:sz w:val="22"/>
              </w:rPr>
              <w:t>март</w:t>
            </w:r>
          </w:p>
        </w:tc>
        <w:tc>
          <w:tcPr>
            <w:tcW w:w="197" w:type="pct"/>
          </w:tcPr>
          <w:p w14:paraId="4ADEA6F3" w14:textId="77777777" w:rsidR="00357D97" w:rsidRPr="00531DC0" w:rsidRDefault="00357D97" w:rsidP="0001052A">
            <w:pPr>
              <w:jc w:val="center"/>
              <w:rPr>
                <w:sz w:val="22"/>
              </w:rPr>
            </w:pPr>
            <w:r w:rsidRPr="00531DC0">
              <w:rPr>
                <w:sz w:val="22"/>
              </w:rPr>
              <w:t>апр.</w:t>
            </w:r>
          </w:p>
        </w:tc>
        <w:tc>
          <w:tcPr>
            <w:tcW w:w="198" w:type="pct"/>
          </w:tcPr>
          <w:p w14:paraId="5AB7A7C5" w14:textId="77777777" w:rsidR="00357D97" w:rsidRPr="00531DC0" w:rsidRDefault="00357D97" w:rsidP="0001052A">
            <w:pPr>
              <w:jc w:val="center"/>
              <w:rPr>
                <w:sz w:val="22"/>
              </w:rPr>
            </w:pPr>
            <w:r w:rsidRPr="00531DC0">
              <w:rPr>
                <w:sz w:val="22"/>
              </w:rPr>
              <w:t>май</w:t>
            </w:r>
          </w:p>
        </w:tc>
        <w:tc>
          <w:tcPr>
            <w:tcW w:w="248" w:type="pct"/>
          </w:tcPr>
          <w:p w14:paraId="52AC1532" w14:textId="77777777" w:rsidR="00357D97" w:rsidRPr="0001052A" w:rsidRDefault="00357D97" w:rsidP="0001052A">
            <w:pPr>
              <w:jc w:val="center"/>
              <w:rPr>
                <w:sz w:val="21"/>
                <w:szCs w:val="21"/>
              </w:rPr>
            </w:pPr>
            <w:r w:rsidRPr="0001052A">
              <w:rPr>
                <w:sz w:val="21"/>
                <w:szCs w:val="21"/>
              </w:rPr>
              <w:t>июнь</w:t>
            </w:r>
          </w:p>
        </w:tc>
        <w:tc>
          <w:tcPr>
            <w:tcW w:w="199" w:type="pct"/>
            <w:gridSpan w:val="2"/>
          </w:tcPr>
          <w:p w14:paraId="2EB5F6D5" w14:textId="77777777" w:rsidR="00357D97" w:rsidRPr="0001052A" w:rsidRDefault="00357D97" w:rsidP="0001052A">
            <w:pPr>
              <w:jc w:val="center"/>
              <w:rPr>
                <w:sz w:val="21"/>
                <w:szCs w:val="21"/>
              </w:rPr>
            </w:pPr>
            <w:r w:rsidRPr="0001052A">
              <w:rPr>
                <w:sz w:val="21"/>
                <w:szCs w:val="21"/>
              </w:rPr>
              <w:t>июль</w:t>
            </w:r>
          </w:p>
        </w:tc>
        <w:tc>
          <w:tcPr>
            <w:tcW w:w="188" w:type="pct"/>
          </w:tcPr>
          <w:p w14:paraId="15CB10CA" w14:textId="77777777" w:rsidR="00357D97" w:rsidRPr="00531DC0" w:rsidRDefault="00357D97" w:rsidP="0001052A">
            <w:pPr>
              <w:jc w:val="center"/>
              <w:rPr>
                <w:sz w:val="22"/>
              </w:rPr>
            </w:pPr>
            <w:r w:rsidRPr="00531DC0">
              <w:rPr>
                <w:sz w:val="22"/>
              </w:rPr>
              <w:t>авг.</w:t>
            </w:r>
          </w:p>
        </w:tc>
        <w:tc>
          <w:tcPr>
            <w:tcW w:w="188" w:type="pct"/>
          </w:tcPr>
          <w:p w14:paraId="2A4FCCD5" w14:textId="77777777" w:rsidR="00357D97" w:rsidRPr="00531DC0" w:rsidRDefault="00357D97" w:rsidP="0001052A">
            <w:pPr>
              <w:jc w:val="center"/>
              <w:rPr>
                <w:sz w:val="22"/>
              </w:rPr>
            </w:pPr>
            <w:r w:rsidRPr="00531DC0">
              <w:rPr>
                <w:sz w:val="22"/>
              </w:rPr>
              <w:t>сен.</w:t>
            </w:r>
          </w:p>
        </w:tc>
        <w:tc>
          <w:tcPr>
            <w:tcW w:w="188" w:type="pct"/>
          </w:tcPr>
          <w:p w14:paraId="5271CABD" w14:textId="77777777" w:rsidR="00357D97" w:rsidRPr="00531DC0" w:rsidRDefault="00357D97" w:rsidP="0001052A">
            <w:pPr>
              <w:jc w:val="center"/>
              <w:rPr>
                <w:sz w:val="22"/>
              </w:rPr>
            </w:pPr>
            <w:r w:rsidRPr="00531DC0">
              <w:rPr>
                <w:sz w:val="22"/>
              </w:rPr>
              <w:t>окт.</w:t>
            </w:r>
          </w:p>
        </w:tc>
        <w:tc>
          <w:tcPr>
            <w:tcW w:w="189" w:type="pct"/>
          </w:tcPr>
          <w:p w14:paraId="727B99D0" w14:textId="77777777" w:rsidR="00357D97" w:rsidRPr="00531DC0" w:rsidRDefault="00357D97" w:rsidP="0001052A">
            <w:pPr>
              <w:jc w:val="center"/>
              <w:rPr>
                <w:sz w:val="22"/>
              </w:rPr>
            </w:pPr>
            <w:r w:rsidRPr="00531DC0">
              <w:rPr>
                <w:sz w:val="22"/>
              </w:rPr>
              <w:t>ноя.</w:t>
            </w:r>
          </w:p>
        </w:tc>
        <w:tc>
          <w:tcPr>
            <w:tcW w:w="532" w:type="pct"/>
            <w:vMerge/>
            <w:vAlign w:val="center"/>
          </w:tcPr>
          <w:p w14:paraId="0AC8A2A6" w14:textId="77777777" w:rsidR="00357D97" w:rsidRPr="00357D97" w:rsidRDefault="00357D97" w:rsidP="00357D97">
            <w:pPr>
              <w:jc w:val="center"/>
              <w:rPr>
                <w:sz w:val="22"/>
              </w:rPr>
            </w:pPr>
          </w:p>
        </w:tc>
      </w:tr>
      <w:tr w:rsidR="00357D97" w:rsidRPr="00357D97" w14:paraId="2902A8A8" w14:textId="77777777" w:rsidTr="00525A3C">
        <w:trPr>
          <w:trHeight w:val="386"/>
        </w:trPr>
        <w:tc>
          <w:tcPr>
            <w:tcW w:w="193" w:type="pct"/>
            <w:vAlign w:val="center"/>
          </w:tcPr>
          <w:p w14:paraId="7F713296" w14:textId="77777777" w:rsidR="00357D97" w:rsidRPr="00357D97" w:rsidRDefault="00357D97" w:rsidP="00357D97">
            <w:pPr>
              <w:jc w:val="center"/>
              <w:rPr>
                <w:sz w:val="22"/>
              </w:rPr>
            </w:pPr>
            <w:r w:rsidRPr="00357D97">
              <w:rPr>
                <w:sz w:val="22"/>
              </w:rPr>
              <w:t>1.</w:t>
            </w:r>
          </w:p>
        </w:tc>
        <w:tc>
          <w:tcPr>
            <w:tcW w:w="4807" w:type="pct"/>
            <w:gridSpan w:val="16"/>
            <w:vAlign w:val="center"/>
          </w:tcPr>
          <w:p w14:paraId="34AE97CF" w14:textId="77777777" w:rsidR="00357D97" w:rsidRPr="00357D97" w:rsidRDefault="00357D97" w:rsidP="0001052A">
            <w:pPr>
              <w:jc w:val="center"/>
              <w:rPr>
                <w:sz w:val="22"/>
              </w:rPr>
            </w:pPr>
            <w:r w:rsidRPr="00357D97">
              <w:rPr>
                <w:bCs/>
                <w:color w:val="000000"/>
                <w:sz w:val="22"/>
                <w:u w:color="000000"/>
              </w:rPr>
              <w:t>Цель муниципальной программы</w:t>
            </w:r>
          </w:p>
        </w:tc>
      </w:tr>
      <w:tr w:rsidR="0001052A" w:rsidRPr="00357D97" w14:paraId="0F6AE5D3" w14:textId="77777777" w:rsidTr="00525A3C">
        <w:trPr>
          <w:trHeight w:val="386"/>
        </w:trPr>
        <w:tc>
          <w:tcPr>
            <w:tcW w:w="193" w:type="pct"/>
            <w:vAlign w:val="center"/>
          </w:tcPr>
          <w:p w14:paraId="660D014E" w14:textId="77777777" w:rsidR="00357D97" w:rsidRPr="00357D97" w:rsidRDefault="00357D97" w:rsidP="00357D97">
            <w:pPr>
              <w:jc w:val="center"/>
              <w:rPr>
                <w:sz w:val="22"/>
              </w:rPr>
            </w:pPr>
            <w:r w:rsidRPr="00357D97">
              <w:rPr>
                <w:sz w:val="22"/>
              </w:rPr>
              <w:t>1.1.</w:t>
            </w:r>
          </w:p>
        </w:tc>
        <w:tc>
          <w:tcPr>
            <w:tcW w:w="1195" w:type="pct"/>
            <w:vAlign w:val="center"/>
          </w:tcPr>
          <w:p w14:paraId="1BF80A18" w14:textId="77777777" w:rsidR="00357D97" w:rsidRPr="00357D97" w:rsidRDefault="00357D97" w:rsidP="00357D97">
            <w:pPr>
              <w:ind w:left="259"/>
              <w:rPr>
                <w:sz w:val="22"/>
                <w:u w:color="000000"/>
              </w:rPr>
            </w:pPr>
            <w:r w:rsidRPr="00357D97">
              <w:rPr>
                <w:bCs/>
                <w:color w:val="000000"/>
                <w:sz w:val="22"/>
                <w:u w:color="000000"/>
              </w:rPr>
              <w:t>(наименование показателя)</w:t>
            </w:r>
          </w:p>
        </w:tc>
        <w:tc>
          <w:tcPr>
            <w:tcW w:w="445" w:type="pct"/>
            <w:vAlign w:val="center"/>
          </w:tcPr>
          <w:p w14:paraId="15A7FEC2" w14:textId="77777777" w:rsidR="00357D97" w:rsidRPr="00357D97" w:rsidRDefault="00357D97" w:rsidP="00357D97">
            <w:pPr>
              <w:rPr>
                <w:i/>
                <w:sz w:val="22"/>
                <w:u w:color="000000"/>
              </w:rPr>
            </w:pPr>
          </w:p>
        </w:tc>
        <w:tc>
          <w:tcPr>
            <w:tcW w:w="445" w:type="pct"/>
          </w:tcPr>
          <w:p w14:paraId="68E50941" w14:textId="77777777" w:rsidR="00357D97" w:rsidRPr="00357D97" w:rsidRDefault="00357D97" w:rsidP="00357D97">
            <w:pPr>
              <w:jc w:val="center"/>
              <w:rPr>
                <w:i/>
                <w:sz w:val="22"/>
              </w:rPr>
            </w:pPr>
          </w:p>
        </w:tc>
        <w:tc>
          <w:tcPr>
            <w:tcW w:w="198" w:type="pct"/>
          </w:tcPr>
          <w:p w14:paraId="35A0E5F8" w14:textId="77777777" w:rsidR="00357D97" w:rsidRPr="00357D97" w:rsidRDefault="00357D97" w:rsidP="00357D97">
            <w:pPr>
              <w:jc w:val="center"/>
              <w:rPr>
                <w:i/>
                <w:sz w:val="22"/>
              </w:rPr>
            </w:pPr>
          </w:p>
        </w:tc>
        <w:tc>
          <w:tcPr>
            <w:tcW w:w="198" w:type="pct"/>
          </w:tcPr>
          <w:p w14:paraId="78A32F63" w14:textId="77777777" w:rsidR="00357D97" w:rsidRPr="00357D97" w:rsidRDefault="00357D97" w:rsidP="00357D97">
            <w:pPr>
              <w:jc w:val="center"/>
              <w:rPr>
                <w:i/>
                <w:sz w:val="22"/>
              </w:rPr>
            </w:pPr>
          </w:p>
        </w:tc>
        <w:tc>
          <w:tcPr>
            <w:tcW w:w="198" w:type="pct"/>
            <w:vAlign w:val="center"/>
          </w:tcPr>
          <w:p w14:paraId="275DD011" w14:textId="77777777" w:rsidR="00357D97" w:rsidRPr="00357D97" w:rsidRDefault="00357D97" w:rsidP="00357D97">
            <w:pPr>
              <w:jc w:val="center"/>
              <w:rPr>
                <w:sz w:val="22"/>
              </w:rPr>
            </w:pPr>
          </w:p>
        </w:tc>
        <w:tc>
          <w:tcPr>
            <w:tcW w:w="197" w:type="pct"/>
            <w:vAlign w:val="center"/>
          </w:tcPr>
          <w:p w14:paraId="5503F39E" w14:textId="77777777" w:rsidR="00357D97" w:rsidRPr="00357D97" w:rsidRDefault="00357D97" w:rsidP="00357D97">
            <w:pPr>
              <w:jc w:val="center"/>
              <w:rPr>
                <w:sz w:val="22"/>
              </w:rPr>
            </w:pPr>
          </w:p>
        </w:tc>
        <w:tc>
          <w:tcPr>
            <w:tcW w:w="198" w:type="pct"/>
            <w:vAlign w:val="center"/>
          </w:tcPr>
          <w:p w14:paraId="13A5CD44" w14:textId="77777777" w:rsidR="00357D97" w:rsidRPr="00357D97" w:rsidRDefault="00357D97" w:rsidP="00357D97">
            <w:pPr>
              <w:jc w:val="center"/>
              <w:rPr>
                <w:sz w:val="22"/>
              </w:rPr>
            </w:pPr>
          </w:p>
        </w:tc>
        <w:tc>
          <w:tcPr>
            <w:tcW w:w="258" w:type="pct"/>
            <w:gridSpan w:val="2"/>
            <w:vAlign w:val="center"/>
          </w:tcPr>
          <w:p w14:paraId="5AC06D83" w14:textId="77777777" w:rsidR="00357D97" w:rsidRPr="00357D97" w:rsidRDefault="00357D97" w:rsidP="00357D97">
            <w:pPr>
              <w:jc w:val="center"/>
              <w:rPr>
                <w:sz w:val="22"/>
              </w:rPr>
            </w:pPr>
          </w:p>
        </w:tc>
        <w:tc>
          <w:tcPr>
            <w:tcW w:w="188" w:type="pct"/>
            <w:vAlign w:val="center"/>
          </w:tcPr>
          <w:p w14:paraId="23362331" w14:textId="77777777" w:rsidR="00357D97" w:rsidRPr="00357D97" w:rsidRDefault="00357D97" w:rsidP="00357D97">
            <w:pPr>
              <w:jc w:val="center"/>
              <w:rPr>
                <w:sz w:val="22"/>
              </w:rPr>
            </w:pPr>
          </w:p>
        </w:tc>
        <w:tc>
          <w:tcPr>
            <w:tcW w:w="188" w:type="pct"/>
            <w:vAlign w:val="center"/>
          </w:tcPr>
          <w:p w14:paraId="6EF0D827" w14:textId="77777777" w:rsidR="00357D97" w:rsidRPr="00357D97" w:rsidRDefault="00357D97" w:rsidP="00357D97">
            <w:pPr>
              <w:jc w:val="center"/>
              <w:rPr>
                <w:sz w:val="22"/>
              </w:rPr>
            </w:pPr>
          </w:p>
        </w:tc>
        <w:tc>
          <w:tcPr>
            <w:tcW w:w="188" w:type="pct"/>
            <w:vAlign w:val="center"/>
          </w:tcPr>
          <w:p w14:paraId="28A149B4" w14:textId="77777777" w:rsidR="00357D97" w:rsidRPr="00357D97" w:rsidRDefault="00357D97" w:rsidP="00357D97">
            <w:pPr>
              <w:jc w:val="center"/>
              <w:rPr>
                <w:sz w:val="22"/>
              </w:rPr>
            </w:pPr>
          </w:p>
        </w:tc>
        <w:tc>
          <w:tcPr>
            <w:tcW w:w="188" w:type="pct"/>
            <w:vAlign w:val="center"/>
          </w:tcPr>
          <w:p w14:paraId="4E9549D8" w14:textId="77777777" w:rsidR="00357D97" w:rsidRPr="00357D97" w:rsidRDefault="00357D97" w:rsidP="00357D97">
            <w:pPr>
              <w:jc w:val="center"/>
              <w:rPr>
                <w:sz w:val="22"/>
              </w:rPr>
            </w:pPr>
          </w:p>
        </w:tc>
        <w:tc>
          <w:tcPr>
            <w:tcW w:w="189" w:type="pct"/>
            <w:vAlign w:val="center"/>
          </w:tcPr>
          <w:p w14:paraId="503EB9EF" w14:textId="77777777" w:rsidR="00357D97" w:rsidRPr="00357D97" w:rsidRDefault="00357D97" w:rsidP="00357D97">
            <w:pPr>
              <w:jc w:val="center"/>
              <w:rPr>
                <w:sz w:val="22"/>
              </w:rPr>
            </w:pPr>
          </w:p>
        </w:tc>
        <w:tc>
          <w:tcPr>
            <w:tcW w:w="532" w:type="pct"/>
            <w:vAlign w:val="center"/>
          </w:tcPr>
          <w:p w14:paraId="116FF732" w14:textId="77777777" w:rsidR="00357D97" w:rsidRPr="00357D97" w:rsidRDefault="00357D97" w:rsidP="00357D97">
            <w:pPr>
              <w:jc w:val="center"/>
              <w:rPr>
                <w:sz w:val="22"/>
              </w:rPr>
            </w:pPr>
          </w:p>
        </w:tc>
      </w:tr>
      <w:tr w:rsidR="00357D97" w:rsidRPr="00357D97" w14:paraId="3B2F785A" w14:textId="77777777" w:rsidTr="00525A3C">
        <w:trPr>
          <w:trHeight w:val="386"/>
        </w:trPr>
        <w:tc>
          <w:tcPr>
            <w:tcW w:w="193" w:type="pct"/>
            <w:vAlign w:val="center"/>
          </w:tcPr>
          <w:p w14:paraId="12FF8D06" w14:textId="77777777" w:rsidR="00357D97" w:rsidRPr="00357D97" w:rsidRDefault="00357D97" w:rsidP="00357D97">
            <w:pPr>
              <w:jc w:val="center"/>
              <w:rPr>
                <w:sz w:val="22"/>
                <w:lang w:val="en-US"/>
              </w:rPr>
            </w:pPr>
            <w:r w:rsidRPr="00357D97">
              <w:rPr>
                <w:sz w:val="22"/>
                <w:lang w:val="en-US"/>
              </w:rPr>
              <w:t>N.</w:t>
            </w:r>
          </w:p>
        </w:tc>
        <w:tc>
          <w:tcPr>
            <w:tcW w:w="4807" w:type="pct"/>
            <w:gridSpan w:val="16"/>
            <w:vAlign w:val="center"/>
          </w:tcPr>
          <w:p w14:paraId="70D1C996" w14:textId="77777777" w:rsidR="00357D97" w:rsidRPr="00357D97" w:rsidRDefault="00357D97" w:rsidP="008C6C3D">
            <w:pPr>
              <w:jc w:val="center"/>
              <w:rPr>
                <w:sz w:val="22"/>
              </w:rPr>
            </w:pPr>
            <w:r w:rsidRPr="00357D97">
              <w:rPr>
                <w:bCs/>
                <w:i/>
                <w:color w:val="000000"/>
                <w:sz w:val="22"/>
                <w:u w:color="000000"/>
                <w:lang w:val="en-US"/>
              </w:rPr>
              <w:t>…</w:t>
            </w:r>
          </w:p>
        </w:tc>
      </w:tr>
      <w:tr w:rsidR="0001052A" w:rsidRPr="00357D97" w14:paraId="791D33EB" w14:textId="77777777" w:rsidTr="00525A3C">
        <w:trPr>
          <w:trHeight w:val="386"/>
        </w:trPr>
        <w:tc>
          <w:tcPr>
            <w:tcW w:w="193" w:type="pct"/>
            <w:vAlign w:val="center"/>
          </w:tcPr>
          <w:p w14:paraId="2728EE16" w14:textId="77777777" w:rsidR="00357D97" w:rsidRPr="00357D97" w:rsidRDefault="00357D97" w:rsidP="00357D97">
            <w:pPr>
              <w:jc w:val="center"/>
              <w:rPr>
                <w:sz w:val="22"/>
                <w:lang w:val="en-US"/>
              </w:rPr>
            </w:pPr>
            <w:r w:rsidRPr="00357D97">
              <w:rPr>
                <w:sz w:val="22"/>
                <w:lang w:val="en-US"/>
              </w:rPr>
              <w:t>N.1</w:t>
            </w:r>
          </w:p>
        </w:tc>
        <w:tc>
          <w:tcPr>
            <w:tcW w:w="1195" w:type="pct"/>
            <w:vAlign w:val="center"/>
          </w:tcPr>
          <w:p w14:paraId="68429037" w14:textId="77777777" w:rsidR="00357D97" w:rsidRPr="00357D97" w:rsidRDefault="00357D97" w:rsidP="008C6C3D">
            <w:pPr>
              <w:ind w:left="259"/>
              <w:jc w:val="center"/>
              <w:rPr>
                <w:bCs/>
                <w:i/>
                <w:color w:val="000000"/>
                <w:sz w:val="22"/>
                <w:u w:color="000000"/>
                <w:lang w:val="en-US"/>
              </w:rPr>
            </w:pPr>
            <w:r w:rsidRPr="00357D97">
              <w:rPr>
                <w:bCs/>
                <w:i/>
                <w:color w:val="000000"/>
                <w:sz w:val="22"/>
                <w:u w:color="000000"/>
                <w:lang w:val="en-US"/>
              </w:rPr>
              <w:t>…</w:t>
            </w:r>
          </w:p>
        </w:tc>
        <w:tc>
          <w:tcPr>
            <w:tcW w:w="445" w:type="pct"/>
            <w:vAlign w:val="center"/>
          </w:tcPr>
          <w:p w14:paraId="5CA38018" w14:textId="77777777" w:rsidR="00357D97" w:rsidRPr="00357D97" w:rsidRDefault="00357D97" w:rsidP="00357D97">
            <w:pPr>
              <w:rPr>
                <w:i/>
                <w:sz w:val="22"/>
                <w:u w:color="000000"/>
              </w:rPr>
            </w:pPr>
          </w:p>
        </w:tc>
        <w:tc>
          <w:tcPr>
            <w:tcW w:w="445" w:type="pct"/>
          </w:tcPr>
          <w:p w14:paraId="07760B10" w14:textId="77777777" w:rsidR="00357D97" w:rsidRPr="00357D97" w:rsidRDefault="00357D97" w:rsidP="00357D97">
            <w:pPr>
              <w:jc w:val="center"/>
              <w:rPr>
                <w:i/>
                <w:sz w:val="22"/>
              </w:rPr>
            </w:pPr>
          </w:p>
        </w:tc>
        <w:tc>
          <w:tcPr>
            <w:tcW w:w="198" w:type="pct"/>
          </w:tcPr>
          <w:p w14:paraId="56931F55" w14:textId="77777777" w:rsidR="00357D97" w:rsidRPr="00357D97" w:rsidRDefault="00357D97" w:rsidP="00357D97">
            <w:pPr>
              <w:jc w:val="center"/>
              <w:rPr>
                <w:i/>
                <w:sz w:val="22"/>
              </w:rPr>
            </w:pPr>
          </w:p>
        </w:tc>
        <w:tc>
          <w:tcPr>
            <w:tcW w:w="198" w:type="pct"/>
          </w:tcPr>
          <w:p w14:paraId="6525D465" w14:textId="77777777" w:rsidR="00357D97" w:rsidRPr="00357D97" w:rsidRDefault="00357D97" w:rsidP="00357D97">
            <w:pPr>
              <w:jc w:val="center"/>
              <w:rPr>
                <w:i/>
                <w:sz w:val="22"/>
              </w:rPr>
            </w:pPr>
          </w:p>
        </w:tc>
        <w:tc>
          <w:tcPr>
            <w:tcW w:w="198" w:type="pct"/>
            <w:vAlign w:val="center"/>
          </w:tcPr>
          <w:p w14:paraId="775222B2" w14:textId="77777777" w:rsidR="00357D97" w:rsidRPr="00357D97" w:rsidRDefault="00357D97" w:rsidP="00357D97">
            <w:pPr>
              <w:jc w:val="center"/>
              <w:rPr>
                <w:sz w:val="22"/>
              </w:rPr>
            </w:pPr>
          </w:p>
        </w:tc>
        <w:tc>
          <w:tcPr>
            <w:tcW w:w="197" w:type="pct"/>
            <w:vAlign w:val="center"/>
          </w:tcPr>
          <w:p w14:paraId="2509F81C" w14:textId="77777777" w:rsidR="00357D97" w:rsidRPr="00357D97" w:rsidRDefault="00357D97" w:rsidP="00357D97">
            <w:pPr>
              <w:jc w:val="center"/>
              <w:rPr>
                <w:sz w:val="22"/>
              </w:rPr>
            </w:pPr>
          </w:p>
        </w:tc>
        <w:tc>
          <w:tcPr>
            <w:tcW w:w="198" w:type="pct"/>
            <w:vAlign w:val="center"/>
          </w:tcPr>
          <w:p w14:paraId="0A7FFDF3" w14:textId="77777777" w:rsidR="00357D97" w:rsidRPr="00357D97" w:rsidRDefault="00357D97" w:rsidP="00357D97">
            <w:pPr>
              <w:jc w:val="center"/>
              <w:rPr>
                <w:sz w:val="22"/>
              </w:rPr>
            </w:pPr>
          </w:p>
        </w:tc>
        <w:tc>
          <w:tcPr>
            <w:tcW w:w="258" w:type="pct"/>
            <w:gridSpan w:val="2"/>
            <w:vAlign w:val="center"/>
          </w:tcPr>
          <w:p w14:paraId="6B3E1A75" w14:textId="77777777" w:rsidR="00357D97" w:rsidRPr="00357D97" w:rsidRDefault="00357D97" w:rsidP="00357D97">
            <w:pPr>
              <w:jc w:val="center"/>
              <w:rPr>
                <w:sz w:val="22"/>
              </w:rPr>
            </w:pPr>
          </w:p>
        </w:tc>
        <w:tc>
          <w:tcPr>
            <w:tcW w:w="188" w:type="pct"/>
            <w:vAlign w:val="center"/>
          </w:tcPr>
          <w:p w14:paraId="4889E9C6" w14:textId="77777777" w:rsidR="00357D97" w:rsidRPr="00357D97" w:rsidRDefault="00357D97" w:rsidP="00357D97">
            <w:pPr>
              <w:jc w:val="center"/>
              <w:rPr>
                <w:sz w:val="22"/>
              </w:rPr>
            </w:pPr>
          </w:p>
        </w:tc>
        <w:tc>
          <w:tcPr>
            <w:tcW w:w="188" w:type="pct"/>
            <w:vAlign w:val="center"/>
          </w:tcPr>
          <w:p w14:paraId="6DDA20BA" w14:textId="77777777" w:rsidR="00357D97" w:rsidRPr="00357D97" w:rsidRDefault="00357D97" w:rsidP="00357D97">
            <w:pPr>
              <w:jc w:val="center"/>
              <w:rPr>
                <w:sz w:val="22"/>
              </w:rPr>
            </w:pPr>
          </w:p>
        </w:tc>
        <w:tc>
          <w:tcPr>
            <w:tcW w:w="188" w:type="pct"/>
            <w:vAlign w:val="center"/>
          </w:tcPr>
          <w:p w14:paraId="64266A91" w14:textId="77777777" w:rsidR="00357D97" w:rsidRPr="00357D97" w:rsidRDefault="00357D97" w:rsidP="00357D97">
            <w:pPr>
              <w:jc w:val="center"/>
              <w:rPr>
                <w:sz w:val="22"/>
              </w:rPr>
            </w:pPr>
          </w:p>
        </w:tc>
        <w:tc>
          <w:tcPr>
            <w:tcW w:w="188" w:type="pct"/>
            <w:vAlign w:val="center"/>
          </w:tcPr>
          <w:p w14:paraId="30D32534" w14:textId="77777777" w:rsidR="00357D97" w:rsidRPr="00357D97" w:rsidRDefault="00357D97" w:rsidP="00357D97">
            <w:pPr>
              <w:jc w:val="center"/>
              <w:rPr>
                <w:sz w:val="22"/>
              </w:rPr>
            </w:pPr>
          </w:p>
        </w:tc>
        <w:tc>
          <w:tcPr>
            <w:tcW w:w="189" w:type="pct"/>
            <w:vAlign w:val="center"/>
          </w:tcPr>
          <w:p w14:paraId="2F46FE47" w14:textId="77777777" w:rsidR="00357D97" w:rsidRPr="00357D97" w:rsidRDefault="00357D97" w:rsidP="00357D97">
            <w:pPr>
              <w:jc w:val="center"/>
              <w:rPr>
                <w:sz w:val="22"/>
              </w:rPr>
            </w:pPr>
          </w:p>
        </w:tc>
        <w:tc>
          <w:tcPr>
            <w:tcW w:w="532" w:type="pct"/>
            <w:vAlign w:val="center"/>
          </w:tcPr>
          <w:p w14:paraId="5195C115" w14:textId="77777777" w:rsidR="00357D97" w:rsidRPr="00357D97" w:rsidRDefault="00357D97" w:rsidP="00357D97">
            <w:pPr>
              <w:jc w:val="center"/>
              <w:rPr>
                <w:sz w:val="22"/>
              </w:rPr>
            </w:pPr>
          </w:p>
        </w:tc>
      </w:tr>
    </w:tbl>
    <w:p w14:paraId="705DB0C9" w14:textId="77777777" w:rsidR="00357D97" w:rsidRPr="00357D97" w:rsidRDefault="00357D97" w:rsidP="00357D97">
      <w:pPr>
        <w:widowControl w:val="0"/>
        <w:autoSpaceDE w:val="0"/>
        <w:autoSpaceDN w:val="0"/>
        <w:ind w:firstLine="540"/>
        <w:jc w:val="both"/>
      </w:pPr>
    </w:p>
    <w:p w14:paraId="5553F6F2" w14:textId="39AD6C88" w:rsidR="00357D97" w:rsidRPr="00B46D1C" w:rsidRDefault="00C46B1E" w:rsidP="00357D97">
      <w:pPr>
        <w:widowControl w:val="0"/>
        <w:autoSpaceDE w:val="0"/>
        <w:autoSpaceDN w:val="0"/>
        <w:jc w:val="center"/>
        <w:outlineLvl w:val="2"/>
        <w:rPr>
          <w:b/>
          <w:sz w:val="32"/>
        </w:rPr>
      </w:pPr>
      <w:r w:rsidRPr="00B46D1C">
        <w:rPr>
          <w:b/>
          <w:sz w:val="28"/>
          <w:szCs w:val="24"/>
        </w:rPr>
        <w:t>4.</w:t>
      </w:r>
      <w:r w:rsidR="00357D97" w:rsidRPr="00B46D1C">
        <w:rPr>
          <w:b/>
          <w:sz w:val="28"/>
          <w:szCs w:val="24"/>
        </w:rPr>
        <w:t xml:space="preserve">Структура муниципальной программы </w:t>
      </w:r>
    </w:p>
    <w:tbl>
      <w:tblPr>
        <w:tblW w:w="14283" w:type="dxa"/>
        <w:tblLook w:val="04A0" w:firstRow="1" w:lastRow="0" w:firstColumn="1" w:lastColumn="0" w:noHBand="0" w:noVBand="1"/>
      </w:tblPr>
      <w:tblGrid>
        <w:gridCol w:w="817"/>
        <w:gridCol w:w="7229"/>
        <w:gridCol w:w="3686"/>
        <w:gridCol w:w="2551"/>
      </w:tblGrid>
      <w:tr w:rsidR="00357D97" w:rsidRPr="00357D97" w14:paraId="2426E5AD" w14:textId="77777777" w:rsidTr="00C46B1E">
        <w:trPr>
          <w:trHeight w:val="491"/>
        </w:trPr>
        <w:tc>
          <w:tcPr>
            <w:tcW w:w="817" w:type="dxa"/>
            <w:tcBorders>
              <w:top w:val="single" w:sz="4" w:space="0" w:color="auto"/>
              <w:left w:val="single" w:sz="4" w:space="0" w:color="auto"/>
              <w:bottom w:val="single" w:sz="4" w:space="0" w:color="auto"/>
              <w:right w:val="single" w:sz="4" w:space="0" w:color="auto"/>
            </w:tcBorders>
          </w:tcPr>
          <w:p w14:paraId="1F1DCA55" w14:textId="77777777" w:rsidR="00C46B1E" w:rsidRDefault="00357D97" w:rsidP="00C46B1E">
            <w:pPr>
              <w:jc w:val="center"/>
              <w:rPr>
                <w:sz w:val="22"/>
              </w:rPr>
            </w:pPr>
            <w:r w:rsidRPr="00357D97">
              <w:rPr>
                <w:sz w:val="22"/>
              </w:rPr>
              <w:t>№</w:t>
            </w:r>
          </w:p>
          <w:p w14:paraId="1135795C" w14:textId="165C922E" w:rsidR="00357D97" w:rsidRPr="00357D97" w:rsidRDefault="00357D97" w:rsidP="00C46B1E">
            <w:pPr>
              <w:jc w:val="center"/>
              <w:rPr>
                <w:sz w:val="22"/>
              </w:rPr>
            </w:pPr>
            <w:r w:rsidRPr="00357D97">
              <w:rPr>
                <w:sz w:val="22"/>
              </w:rPr>
              <w:t>п/п</w:t>
            </w:r>
          </w:p>
        </w:tc>
        <w:tc>
          <w:tcPr>
            <w:tcW w:w="7229" w:type="dxa"/>
            <w:tcBorders>
              <w:top w:val="single" w:sz="4" w:space="0" w:color="auto"/>
              <w:left w:val="single" w:sz="4" w:space="0" w:color="auto"/>
              <w:bottom w:val="single" w:sz="4" w:space="0" w:color="auto"/>
              <w:right w:val="single" w:sz="4" w:space="0" w:color="auto"/>
            </w:tcBorders>
          </w:tcPr>
          <w:p w14:paraId="4B7D70EC" w14:textId="77777777" w:rsidR="00357D97" w:rsidRPr="00357D97" w:rsidRDefault="00357D97" w:rsidP="00C46B1E">
            <w:pPr>
              <w:jc w:val="center"/>
              <w:rPr>
                <w:sz w:val="22"/>
              </w:rPr>
            </w:pPr>
            <w:r w:rsidRPr="00357D97">
              <w:rPr>
                <w:sz w:val="22"/>
              </w:rPr>
              <w:t>Задачи структурного элемента</w:t>
            </w:r>
          </w:p>
        </w:tc>
        <w:tc>
          <w:tcPr>
            <w:tcW w:w="3686" w:type="dxa"/>
            <w:tcBorders>
              <w:top w:val="single" w:sz="4" w:space="0" w:color="auto"/>
              <w:left w:val="single" w:sz="4" w:space="0" w:color="auto"/>
              <w:bottom w:val="single" w:sz="4" w:space="0" w:color="auto"/>
              <w:right w:val="single" w:sz="4" w:space="0" w:color="auto"/>
            </w:tcBorders>
          </w:tcPr>
          <w:p w14:paraId="2661F7E9" w14:textId="77777777" w:rsidR="00357D97" w:rsidRPr="00357D97" w:rsidRDefault="00357D97" w:rsidP="00C46B1E">
            <w:pPr>
              <w:jc w:val="center"/>
              <w:rPr>
                <w:sz w:val="22"/>
              </w:rPr>
            </w:pPr>
            <w:r w:rsidRPr="00357D97">
              <w:rPr>
                <w:sz w:val="22"/>
              </w:rPr>
              <w:t>Краткое описание ожидаемых эффектов от реализации задачи структурного элемента</w:t>
            </w:r>
          </w:p>
        </w:tc>
        <w:tc>
          <w:tcPr>
            <w:tcW w:w="2551" w:type="dxa"/>
            <w:tcBorders>
              <w:top w:val="single" w:sz="4" w:space="0" w:color="auto"/>
              <w:left w:val="single" w:sz="4" w:space="0" w:color="auto"/>
              <w:bottom w:val="single" w:sz="4" w:space="0" w:color="auto"/>
              <w:right w:val="single" w:sz="4" w:space="0" w:color="auto"/>
            </w:tcBorders>
          </w:tcPr>
          <w:p w14:paraId="177067E2" w14:textId="77777777" w:rsidR="00357D97" w:rsidRPr="00357D97" w:rsidRDefault="00357D97" w:rsidP="00C46B1E">
            <w:pPr>
              <w:jc w:val="center"/>
              <w:rPr>
                <w:sz w:val="22"/>
              </w:rPr>
            </w:pPr>
            <w:r w:rsidRPr="00357D97">
              <w:rPr>
                <w:sz w:val="22"/>
              </w:rPr>
              <w:t>Связь</w:t>
            </w:r>
          </w:p>
          <w:p w14:paraId="4E4E1275" w14:textId="77777777" w:rsidR="00357D97" w:rsidRPr="00357D97" w:rsidRDefault="00357D97" w:rsidP="00C46B1E">
            <w:pPr>
              <w:jc w:val="center"/>
              <w:rPr>
                <w:sz w:val="22"/>
              </w:rPr>
            </w:pPr>
            <w:r w:rsidRPr="00357D97">
              <w:rPr>
                <w:sz w:val="22"/>
              </w:rPr>
              <w:t>с показателями</w:t>
            </w:r>
          </w:p>
        </w:tc>
      </w:tr>
      <w:tr w:rsidR="00357D97" w:rsidRPr="00357D97" w14:paraId="3EAA9819" w14:textId="77777777" w:rsidTr="0058187E">
        <w:trPr>
          <w:trHeight w:val="271"/>
        </w:trPr>
        <w:tc>
          <w:tcPr>
            <w:tcW w:w="817" w:type="dxa"/>
            <w:tcBorders>
              <w:top w:val="single" w:sz="4" w:space="0" w:color="auto"/>
              <w:left w:val="single" w:sz="4" w:space="0" w:color="auto"/>
              <w:bottom w:val="single" w:sz="4" w:space="0" w:color="auto"/>
              <w:right w:val="single" w:sz="4" w:space="0" w:color="auto"/>
            </w:tcBorders>
            <w:vAlign w:val="center"/>
          </w:tcPr>
          <w:p w14:paraId="0345E928" w14:textId="77777777" w:rsidR="00357D97" w:rsidRPr="00357D97" w:rsidRDefault="00357D97" w:rsidP="00C46B1E">
            <w:pPr>
              <w:jc w:val="center"/>
              <w:rPr>
                <w:sz w:val="22"/>
              </w:rPr>
            </w:pPr>
            <w:r w:rsidRPr="00357D97">
              <w:rPr>
                <w:sz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2C0E45B3" w14:textId="77777777" w:rsidR="00357D97" w:rsidRPr="00357D97" w:rsidRDefault="00357D97" w:rsidP="00C46B1E">
            <w:pPr>
              <w:jc w:val="center"/>
              <w:rPr>
                <w:sz w:val="22"/>
              </w:rPr>
            </w:pPr>
            <w:r w:rsidRPr="00357D97">
              <w:rPr>
                <w:sz w:val="22"/>
              </w:rPr>
              <w:t>2</w:t>
            </w:r>
          </w:p>
        </w:tc>
        <w:tc>
          <w:tcPr>
            <w:tcW w:w="3686" w:type="dxa"/>
            <w:tcBorders>
              <w:top w:val="single" w:sz="4" w:space="0" w:color="auto"/>
              <w:left w:val="single" w:sz="4" w:space="0" w:color="auto"/>
              <w:bottom w:val="single" w:sz="4" w:space="0" w:color="auto"/>
              <w:right w:val="single" w:sz="4" w:space="0" w:color="auto"/>
            </w:tcBorders>
            <w:vAlign w:val="center"/>
          </w:tcPr>
          <w:p w14:paraId="3A94B747" w14:textId="77777777" w:rsidR="00357D97" w:rsidRPr="00357D97" w:rsidRDefault="00357D97" w:rsidP="00C46B1E">
            <w:pPr>
              <w:jc w:val="center"/>
              <w:rPr>
                <w:sz w:val="22"/>
              </w:rPr>
            </w:pPr>
            <w:r w:rsidRPr="00357D97">
              <w:rPr>
                <w:sz w:val="22"/>
              </w:rPr>
              <w:t>3</w:t>
            </w:r>
          </w:p>
        </w:tc>
        <w:tc>
          <w:tcPr>
            <w:tcW w:w="2551" w:type="dxa"/>
            <w:tcBorders>
              <w:top w:val="single" w:sz="4" w:space="0" w:color="auto"/>
              <w:left w:val="single" w:sz="4" w:space="0" w:color="auto"/>
              <w:bottom w:val="single" w:sz="4" w:space="0" w:color="auto"/>
              <w:right w:val="single" w:sz="4" w:space="0" w:color="auto"/>
            </w:tcBorders>
            <w:vAlign w:val="center"/>
          </w:tcPr>
          <w:p w14:paraId="7647E1B3" w14:textId="77777777" w:rsidR="00357D97" w:rsidRPr="00357D97" w:rsidRDefault="00357D97" w:rsidP="00C46B1E">
            <w:pPr>
              <w:jc w:val="center"/>
              <w:rPr>
                <w:sz w:val="22"/>
              </w:rPr>
            </w:pPr>
            <w:r w:rsidRPr="00357D97">
              <w:rPr>
                <w:sz w:val="22"/>
              </w:rPr>
              <w:t>4</w:t>
            </w:r>
          </w:p>
        </w:tc>
      </w:tr>
      <w:tr w:rsidR="00357D97" w:rsidRPr="00357D97" w14:paraId="4F1E0A0B" w14:textId="77777777" w:rsidTr="0058187E">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3199CB87" w14:textId="77777777" w:rsidR="00357D97" w:rsidRPr="00357D97" w:rsidRDefault="00357D97" w:rsidP="00C46B1E">
            <w:pPr>
              <w:jc w:val="center"/>
              <w:rPr>
                <w:sz w:val="22"/>
              </w:rPr>
            </w:pPr>
            <w:r w:rsidRPr="00357D97">
              <w:rPr>
                <w:sz w:val="22"/>
              </w:rPr>
              <w:t>1.</w:t>
            </w: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7421C8B7" w14:textId="77777777" w:rsidR="00357D97" w:rsidRPr="00190F2C" w:rsidRDefault="00357D97" w:rsidP="00C46B1E">
            <w:pPr>
              <w:jc w:val="center"/>
              <w:rPr>
                <w:sz w:val="22"/>
              </w:rPr>
            </w:pPr>
            <w:r w:rsidRPr="00190F2C">
              <w:rPr>
                <w:sz w:val="22"/>
              </w:rPr>
              <w:t>Направление (подпрограмма) «Наименование»</w:t>
            </w:r>
          </w:p>
        </w:tc>
      </w:tr>
      <w:tr w:rsidR="00357D97" w:rsidRPr="00357D97" w14:paraId="7DAA745F" w14:textId="77777777" w:rsidTr="0058187E">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4E7421AF" w14:textId="77777777" w:rsidR="00357D97" w:rsidRPr="00357D97" w:rsidRDefault="00357D97" w:rsidP="00C46B1E">
            <w:pPr>
              <w:jc w:val="center"/>
              <w:rPr>
                <w:sz w:val="22"/>
              </w:rPr>
            </w:pPr>
            <w:r w:rsidRPr="00357D97">
              <w:rPr>
                <w:sz w:val="22"/>
              </w:rPr>
              <w:t>1.1.</w:t>
            </w: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583D20AC" w14:textId="77777777" w:rsidR="00357D97" w:rsidRPr="00357D97" w:rsidRDefault="00357D97" w:rsidP="00C46B1E">
            <w:pPr>
              <w:jc w:val="center"/>
              <w:rPr>
                <w:sz w:val="22"/>
              </w:rPr>
            </w:pPr>
            <w:r w:rsidRPr="00357D97">
              <w:rPr>
                <w:sz w:val="22"/>
              </w:rPr>
              <w:t xml:space="preserve">Приоритетный проект (программа), ведомственный проект (программа) «Наименование» </w:t>
            </w:r>
          </w:p>
          <w:p w14:paraId="3C1B481E" w14:textId="77777777" w:rsidR="00357D97" w:rsidRPr="00357D97" w:rsidRDefault="00357D97" w:rsidP="00C46B1E">
            <w:pPr>
              <w:jc w:val="center"/>
              <w:rPr>
                <w:sz w:val="22"/>
              </w:rPr>
            </w:pPr>
            <w:r w:rsidRPr="00357D97">
              <w:rPr>
                <w:sz w:val="22"/>
              </w:rPr>
              <w:t>(Ф.И.О. куратора)</w:t>
            </w:r>
          </w:p>
        </w:tc>
      </w:tr>
      <w:tr w:rsidR="00357D97" w:rsidRPr="00357D97" w14:paraId="290F0E02" w14:textId="77777777" w:rsidTr="0058187E">
        <w:trPr>
          <w:trHeight w:val="343"/>
        </w:trPr>
        <w:tc>
          <w:tcPr>
            <w:tcW w:w="817" w:type="dxa"/>
            <w:tcBorders>
              <w:top w:val="single" w:sz="4" w:space="0" w:color="auto"/>
              <w:left w:val="single" w:sz="4" w:space="0" w:color="auto"/>
              <w:bottom w:val="single" w:sz="4" w:space="0" w:color="auto"/>
              <w:right w:val="single" w:sz="4" w:space="0" w:color="auto"/>
            </w:tcBorders>
            <w:vAlign w:val="center"/>
          </w:tcPr>
          <w:p w14:paraId="0F3F59AD"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0C5FEA63" w14:textId="77777777" w:rsidR="00357D97" w:rsidRPr="00357D97" w:rsidRDefault="00357D97" w:rsidP="00C46B1E">
            <w:pPr>
              <w:jc w:val="center"/>
              <w:rPr>
                <w:sz w:val="22"/>
              </w:rPr>
            </w:pPr>
            <w:r w:rsidRPr="00357D97">
              <w:rPr>
                <w:sz w:val="22"/>
              </w:rPr>
              <w:t>Ответственный за реализацию (наименование)</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6AF95B4" w14:textId="77777777" w:rsidR="00357D97" w:rsidRPr="00357D97" w:rsidRDefault="00357D97" w:rsidP="00C46B1E">
            <w:pPr>
              <w:jc w:val="center"/>
              <w:rPr>
                <w:sz w:val="22"/>
              </w:rPr>
            </w:pPr>
            <w:r w:rsidRPr="00357D97">
              <w:rPr>
                <w:sz w:val="22"/>
              </w:rPr>
              <w:t>Срок реализации (год начала - год окончания)</w:t>
            </w:r>
          </w:p>
        </w:tc>
      </w:tr>
      <w:tr w:rsidR="00357D97" w:rsidRPr="00357D97" w14:paraId="20134B72" w14:textId="77777777" w:rsidTr="0058187E">
        <w:trPr>
          <w:trHeight w:val="188"/>
        </w:trPr>
        <w:tc>
          <w:tcPr>
            <w:tcW w:w="817" w:type="dxa"/>
            <w:tcBorders>
              <w:top w:val="single" w:sz="4" w:space="0" w:color="auto"/>
              <w:left w:val="single" w:sz="4" w:space="0" w:color="auto"/>
              <w:bottom w:val="single" w:sz="4" w:space="0" w:color="auto"/>
              <w:right w:val="single" w:sz="4" w:space="0" w:color="auto"/>
            </w:tcBorders>
            <w:vAlign w:val="center"/>
          </w:tcPr>
          <w:p w14:paraId="4199209E" w14:textId="77777777" w:rsidR="00357D97" w:rsidRPr="00357D97" w:rsidRDefault="00357D97" w:rsidP="00C46B1E">
            <w:pPr>
              <w:jc w:val="center"/>
              <w:rPr>
                <w:sz w:val="22"/>
              </w:rPr>
            </w:pPr>
            <w:r w:rsidRPr="00357D97">
              <w:rPr>
                <w:sz w:val="22"/>
              </w:rPr>
              <w:t>1.1.1</w:t>
            </w:r>
          </w:p>
        </w:tc>
        <w:tc>
          <w:tcPr>
            <w:tcW w:w="7229" w:type="dxa"/>
            <w:tcBorders>
              <w:top w:val="single" w:sz="4" w:space="0" w:color="auto"/>
              <w:left w:val="single" w:sz="4" w:space="0" w:color="auto"/>
              <w:bottom w:val="single" w:sz="4" w:space="0" w:color="auto"/>
              <w:right w:val="single" w:sz="4" w:space="0" w:color="auto"/>
            </w:tcBorders>
            <w:vAlign w:val="center"/>
          </w:tcPr>
          <w:p w14:paraId="2A852896" w14:textId="77777777" w:rsidR="00357D97" w:rsidRPr="00357D97" w:rsidRDefault="00357D97" w:rsidP="00C46B1E">
            <w:pPr>
              <w:jc w:val="center"/>
              <w:rPr>
                <w:sz w:val="22"/>
              </w:rPr>
            </w:pPr>
            <w:r w:rsidRPr="00357D97">
              <w:rPr>
                <w:sz w:val="22"/>
              </w:rPr>
              <w:t>Задача 1</w:t>
            </w:r>
          </w:p>
        </w:tc>
        <w:tc>
          <w:tcPr>
            <w:tcW w:w="3686" w:type="dxa"/>
            <w:tcBorders>
              <w:top w:val="single" w:sz="4" w:space="0" w:color="auto"/>
              <w:left w:val="single" w:sz="4" w:space="0" w:color="auto"/>
              <w:bottom w:val="single" w:sz="4" w:space="0" w:color="auto"/>
              <w:right w:val="single" w:sz="4" w:space="0" w:color="auto"/>
            </w:tcBorders>
            <w:vAlign w:val="center"/>
          </w:tcPr>
          <w:p w14:paraId="5172DE81"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ECED6CD" w14:textId="77777777" w:rsidR="00357D97" w:rsidRPr="00357D97" w:rsidRDefault="00357D97" w:rsidP="00C46B1E">
            <w:pPr>
              <w:jc w:val="center"/>
              <w:rPr>
                <w:sz w:val="22"/>
              </w:rPr>
            </w:pPr>
          </w:p>
        </w:tc>
      </w:tr>
      <w:tr w:rsidR="00357D97" w:rsidRPr="00357D97" w14:paraId="42A11226" w14:textId="77777777" w:rsidTr="0058187E">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1F420725" w14:textId="77777777" w:rsidR="00357D97" w:rsidRPr="00357D97" w:rsidRDefault="00357D97" w:rsidP="00C46B1E">
            <w:pPr>
              <w:jc w:val="center"/>
              <w:rPr>
                <w:sz w:val="22"/>
              </w:rPr>
            </w:pPr>
            <w:r w:rsidRPr="00357D97">
              <w:rPr>
                <w:sz w:val="22"/>
              </w:rPr>
              <w:t>1.1.2</w:t>
            </w:r>
          </w:p>
        </w:tc>
        <w:tc>
          <w:tcPr>
            <w:tcW w:w="7229" w:type="dxa"/>
            <w:tcBorders>
              <w:top w:val="single" w:sz="4" w:space="0" w:color="auto"/>
              <w:left w:val="single" w:sz="4" w:space="0" w:color="auto"/>
              <w:bottom w:val="single" w:sz="4" w:space="0" w:color="auto"/>
              <w:right w:val="single" w:sz="4" w:space="0" w:color="auto"/>
            </w:tcBorders>
            <w:vAlign w:val="center"/>
          </w:tcPr>
          <w:p w14:paraId="4318C8CB" w14:textId="77777777" w:rsidR="00357D97" w:rsidRPr="00357D97" w:rsidRDefault="00357D97" w:rsidP="00C46B1E">
            <w:pPr>
              <w:jc w:val="center"/>
              <w:rPr>
                <w:sz w:val="22"/>
              </w:rPr>
            </w:pPr>
            <w:r w:rsidRPr="00357D97">
              <w:rPr>
                <w:sz w:val="22"/>
              </w:rPr>
              <w:t>Задача N</w:t>
            </w:r>
          </w:p>
        </w:tc>
        <w:tc>
          <w:tcPr>
            <w:tcW w:w="3686" w:type="dxa"/>
            <w:tcBorders>
              <w:top w:val="single" w:sz="4" w:space="0" w:color="auto"/>
              <w:left w:val="single" w:sz="4" w:space="0" w:color="auto"/>
              <w:bottom w:val="single" w:sz="4" w:space="0" w:color="auto"/>
              <w:right w:val="single" w:sz="4" w:space="0" w:color="auto"/>
            </w:tcBorders>
            <w:vAlign w:val="center"/>
          </w:tcPr>
          <w:p w14:paraId="28DBEFFC"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8926107" w14:textId="77777777" w:rsidR="00357D97" w:rsidRPr="00357D97" w:rsidRDefault="00357D97" w:rsidP="00C46B1E">
            <w:pPr>
              <w:jc w:val="center"/>
              <w:rPr>
                <w:sz w:val="22"/>
              </w:rPr>
            </w:pPr>
          </w:p>
        </w:tc>
      </w:tr>
      <w:tr w:rsidR="00357D97" w:rsidRPr="00357D97" w14:paraId="522D6DE1" w14:textId="77777777" w:rsidTr="0058187E">
        <w:trPr>
          <w:trHeight w:val="279"/>
        </w:trPr>
        <w:tc>
          <w:tcPr>
            <w:tcW w:w="817" w:type="dxa"/>
            <w:tcBorders>
              <w:top w:val="single" w:sz="4" w:space="0" w:color="auto"/>
              <w:left w:val="single" w:sz="4" w:space="0" w:color="auto"/>
              <w:bottom w:val="single" w:sz="4" w:space="0" w:color="auto"/>
              <w:right w:val="single" w:sz="4" w:space="0" w:color="auto"/>
            </w:tcBorders>
            <w:vAlign w:val="center"/>
          </w:tcPr>
          <w:p w14:paraId="38421605" w14:textId="77777777" w:rsidR="00357D97" w:rsidRPr="00357D97" w:rsidRDefault="00357D97" w:rsidP="00C46B1E">
            <w:pPr>
              <w:jc w:val="center"/>
              <w:rPr>
                <w:sz w:val="22"/>
              </w:rPr>
            </w:pPr>
            <w:r w:rsidRPr="00357D97">
              <w:rPr>
                <w:sz w:val="22"/>
              </w:rPr>
              <w:t>1.M.</w:t>
            </w: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5A538BF7" w14:textId="77777777" w:rsidR="00357D97" w:rsidRPr="00357D97" w:rsidRDefault="00357D97" w:rsidP="00C46B1E">
            <w:pPr>
              <w:jc w:val="center"/>
              <w:rPr>
                <w:sz w:val="22"/>
              </w:rPr>
            </w:pPr>
            <w:r w:rsidRPr="00357D97">
              <w:rPr>
                <w:sz w:val="22"/>
              </w:rPr>
              <w:t>Комплекс процессных мероприятий «Наименование»</w:t>
            </w:r>
          </w:p>
        </w:tc>
      </w:tr>
      <w:tr w:rsidR="00357D97" w:rsidRPr="00357D97" w14:paraId="7DFDF621" w14:textId="77777777" w:rsidTr="0058187E">
        <w:trPr>
          <w:trHeight w:val="343"/>
        </w:trPr>
        <w:tc>
          <w:tcPr>
            <w:tcW w:w="817" w:type="dxa"/>
            <w:tcBorders>
              <w:top w:val="single" w:sz="4" w:space="0" w:color="auto"/>
              <w:left w:val="single" w:sz="4" w:space="0" w:color="auto"/>
              <w:bottom w:val="single" w:sz="4" w:space="0" w:color="auto"/>
              <w:right w:val="single" w:sz="4" w:space="0" w:color="auto"/>
            </w:tcBorders>
            <w:vAlign w:val="center"/>
          </w:tcPr>
          <w:p w14:paraId="33DD20D6"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45419240" w14:textId="77777777" w:rsidR="00357D97" w:rsidRPr="00357D97" w:rsidRDefault="00357D97" w:rsidP="00C46B1E">
            <w:pPr>
              <w:jc w:val="center"/>
              <w:rPr>
                <w:sz w:val="22"/>
              </w:rPr>
            </w:pPr>
            <w:r w:rsidRPr="00357D97">
              <w:rPr>
                <w:sz w:val="22"/>
              </w:rPr>
              <w:t>Ответственный за реализацию (наименование)</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F94794A" w14:textId="77777777" w:rsidR="00357D97" w:rsidRPr="00357D97" w:rsidRDefault="00357D97" w:rsidP="00C46B1E">
            <w:pPr>
              <w:jc w:val="center"/>
              <w:rPr>
                <w:sz w:val="22"/>
              </w:rPr>
            </w:pPr>
            <w:r w:rsidRPr="00357D97">
              <w:rPr>
                <w:sz w:val="22"/>
              </w:rPr>
              <w:t xml:space="preserve">Срок реализации (год начала) </w:t>
            </w:r>
          </w:p>
        </w:tc>
      </w:tr>
      <w:tr w:rsidR="00357D97" w:rsidRPr="00357D97" w14:paraId="12E4B8BB" w14:textId="77777777" w:rsidTr="0058187E">
        <w:trPr>
          <w:trHeight w:val="171"/>
        </w:trPr>
        <w:tc>
          <w:tcPr>
            <w:tcW w:w="817" w:type="dxa"/>
            <w:tcBorders>
              <w:top w:val="single" w:sz="4" w:space="0" w:color="auto"/>
              <w:left w:val="single" w:sz="4" w:space="0" w:color="auto"/>
              <w:bottom w:val="single" w:sz="4" w:space="0" w:color="auto"/>
              <w:right w:val="single" w:sz="4" w:space="0" w:color="auto"/>
            </w:tcBorders>
            <w:vAlign w:val="center"/>
          </w:tcPr>
          <w:p w14:paraId="12D83FB6" w14:textId="77777777" w:rsidR="00357D97" w:rsidRPr="00357D97" w:rsidRDefault="00357D97" w:rsidP="00C46B1E">
            <w:pPr>
              <w:jc w:val="center"/>
              <w:rPr>
                <w:sz w:val="22"/>
              </w:rPr>
            </w:pPr>
            <w:r w:rsidRPr="00357D97">
              <w:rPr>
                <w:sz w:val="22"/>
              </w:rPr>
              <w:t>1.M.1</w:t>
            </w:r>
          </w:p>
        </w:tc>
        <w:tc>
          <w:tcPr>
            <w:tcW w:w="7229" w:type="dxa"/>
            <w:tcBorders>
              <w:top w:val="single" w:sz="4" w:space="0" w:color="auto"/>
              <w:left w:val="single" w:sz="4" w:space="0" w:color="auto"/>
              <w:bottom w:val="single" w:sz="4" w:space="0" w:color="auto"/>
              <w:right w:val="single" w:sz="4" w:space="0" w:color="auto"/>
            </w:tcBorders>
            <w:vAlign w:val="center"/>
          </w:tcPr>
          <w:p w14:paraId="0D10D601" w14:textId="77777777" w:rsidR="00357D97" w:rsidRPr="00357D97" w:rsidRDefault="00357D97" w:rsidP="00C46B1E">
            <w:pPr>
              <w:jc w:val="center"/>
              <w:rPr>
                <w:sz w:val="22"/>
              </w:rPr>
            </w:pPr>
            <w:r w:rsidRPr="00357D97">
              <w:rPr>
                <w:sz w:val="22"/>
              </w:rPr>
              <w:t>Задача 1</w:t>
            </w:r>
          </w:p>
        </w:tc>
        <w:tc>
          <w:tcPr>
            <w:tcW w:w="3686" w:type="dxa"/>
            <w:tcBorders>
              <w:top w:val="single" w:sz="4" w:space="0" w:color="auto"/>
              <w:left w:val="single" w:sz="4" w:space="0" w:color="auto"/>
              <w:bottom w:val="single" w:sz="4" w:space="0" w:color="auto"/>
              <w:right w:val="single" w:sz="4" w:space="0" w:color="auto"/>
            </w:tcBorders>
            <w:vAlign w:val="center"/>
          </w:tcPr>
          <w:p w14:paraId="59EE9045"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02191D7" w14:textId="77777777" w:rsidR="00357D97" w:rsidRPr="00357D97" w:rsidRDefault="00357D97" w:rsidP="00C46B1E">
            <w:pPr>
              <w:jc w:val="center"/>
              <w:rPr>
                <w:sz w:val="22"/>
              </w:rPr>
            </w:pPr>
          </w:p>
        </w:tc>
      </w:tr>
      <w:tr w:rsidR="00357D97" w:rsidRPr="00357D97" w14:paraId="753E7575" w14:textId="77777777" w:rsidTr="0058187E">
        <w:trPr>
          <w:trHeight w:val="252"/>
        </w:trPr>
        <w:tc>
          <w:tcPr>
            <w:tcW w:w="817" w:type="dxa"/>
            <w:tcBorders>
              <w:top w:val="single" w:sz="4" w:space="0" w:color="auto"/>
              <w:left w:val="single" w:sz="4" w:space="0" w:color="auto"/>
              <w:bottom w:val="single" w:sz="4" w:space="0" w:color="auto"/>
              <w:right w:val="single" w:sz="4" w:space="0" w:color="auto"/>
            </w:tcBorders>
            <w:vAlign w:val="center"/>
          </w:tcPr>
          <w:p w14:paraId="6B8F8651" w14:textId="77777777" w:rsidR="00357D97" w:rsidRPr="00357D97" w:rsidRDefault="00357D97" w:rsidP="00C46B1E">
            <w:pPr>
              <w:jc w:val="center"/>
              <w:rPr>
                <w:sz w:val="22"/>
              </w:rPr>
            </w:pPr>
            <w:r w:rsidRPr="00357D97">
              <w:rPr>
                <w:sz w:val="22"/>
              </w:rPr>
              <w:t>1.M.m</w:t>
            </w:r>
          </w:p>
        </w:tc>
        <w:tc>
          <w:tcPr>
            <w:tcW w:w="7229" w:type="dxa"/>
            <w:tcBorders>
              <w:top w:val="single" w:sz="4" w:space="0" w:color="auto"/>
              <w:left w:val="single" w:sz="4" w:space="0" w:color="auto"/>
              <w:bottom w:val="single" w:sz="4" w:space="0" w:color="auto"/>
              <w:right w:val="single" w:sz="4" w:space="0" w:color="auto"/>
            </w:tcBorders>
            <w:vAlign w:val="center"/>
          </w:tcPr>
          <w:p w14:paraId="7C20CDF4" w14:textId="77777777" w:rsidR="00357D97" w:rsidRPr="00357D97" w:rsidRDefault="00357D97" w:rsidP="00C46B1E">
            <w:pPr>
              <w:jc w:val="center"/>
              <w:rPr>
                <w:sz w:val="22"/>
              </w:rPr>
            </w:pPr>
            <w:r w:rsidRPr="00357D97">
              <w:rPr>
                <w:sz w:val="22"/>
              </w:rPr>
              <w:t>Задача N</w:t>
            </w:r>
          </w:p>
        </w:tc>
        <w:tc>
          <w:tcPr>
            <w:tcW w:w="3686" w:type="dxa"/>
            <w:tcBorders>
              <w:top w:val="single" w:sz="4" w:space="0" w:color="auto"/>
              <w:left w:val="single" w:sz="4" w:space="0" w:color="auto"/>
              <w:bottom w:val="single" w:sz="4" w:space="0" w:color="auto"/>
              <w:right w:val="single" w:sz="4" w:space="0" w:color="auto"/>
            </w:tcBorders>
            <w:vAlign w:val="center"/>
          </w:tcPr>
          <w:p w14:paraId="118A05A6"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7077C74" w14:textId="77777777" w:rsidR="00357D97" w:rsidRPr="00357D97" w:rsidRDefault="00357D97" w:rsidP="00C46B1E">
            <w:pPr>
              <w:jc w:val="center"/>
              <w:rPr>
                <w:sz w:val="22"/>
              </w:rPr>
            </w:pPr>
          </w:p>
        </w:tc>
      </w:tr>
      <w:tr w:rsidR="00357D97" w:rsidRPr="00357D97" w14:paraId="0F039A50"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782D0B80" w14:textId="77777777" w:rsidR="00357D97" w:rsidRPr="00357D97" w:rsidRDefault="00357D97" w:rsidP="00C46B1E">
            <w:pPr>
              <w:jc w:val="center"/>
              <w:rPr>
                <w:sz w:val="22"/>
              </w:rPr>
            </w:pP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731F3365" w14:textId="77777777" w:rsidR="00357D97" w:rsidRPr="00190F2C" w:rsidRDefault="00357D97" w:rsidP="00C46B1E">
            <w:pPr>
              <w:jc w:val="center"/>
              <w:rPr>
                <w:sz w:val="22"/>
              </w:rPr>
            </w:pPr>
            <w:r w:rsidRPr="00190F2C">
              <w:rPr>
                <w:sz w:val="22"/>
              </w:rPr>
              <w:t>Структурные элементы, не входящие в направления (подпрограммы)</w:t>
            </w:r>
          </w:p>
        </w:tc>
      </w:tr>
      <w:tr w:rsidR="00357D97" w:rsidRPr="00357D97" w14:paraId="236A792F"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1843A2D7" w14:textId="77777777" w:rsidR="00357D97" w:rsidRPr="00357D97" w:rsidRDefault="00357D97" w:rsidP="00C46B1E">
            <w:pPr>
              <w:jc w:val="center"/>
              <w:rPr>
                <w:sz w:val="22"/>
              </w:rPr>
            </w:pP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75CAD949" w14:textId="77777777" w:rsidR="00357D97" w:rsidRPr="00357D97" w:rsidRDefault="00357D97" w:rsidP="00C46B1E">
            <w:pPr>
              <w:jc w:val="center"/>
              <w:rPr>
                <w:sz w:val="22"/>
              </w:rPr>
            </w:pPr>
            <w:r w:rsidRPr="00357D97">
              <w:rPr>
                <w:sz w:val="22"/>
              </w:rPr>
              <w:t>Приоритетный проект (программа), ведомственный проект (программа) «Наименование»</w:t>
            </w:r>
          </w:p>
          <w:p w14:paraId="01FEB4CB" w14:textId="77777777" w:rsidR="00357D97" w:rsidRPr="00357D97" w:rsidRDefault="00357D97" w:rsidP="00C46B1E">
            <w:pPr>
              <w:jc w:val="center"/>
              <w:rPr>
                <w:sz w:val="22"/>
              </w:rPr>
            </w:pPr>
            <w:r w:rsidRPr="00357D97">
              <w:rPr>
                <w:sz w:val="22"/>
              </w:rPr>
              <w:t>(Ф.И.О. куратора)</w:t>
            </w:r>
          </w:p>
        </w:tc>
      </w:tr>
      <w:tr w:rsidR="00357D97" w:rsidRPr="00357D97" w14:paraId="06F5A03A"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46B7C4B6"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13025349" w14:textId="77777777" w:rsidR="00357D97" w:rsidRPr="00357D97" w:rsidRDefault="00357D97" w:rsidP="00C46B1E">
            <w:pPr>
              <w:jc w:val="center"/>
              <w:rPr>
                <w:sz w:val="22"/>
              </w:rPr>
            </w:pPr>
            <w:r w:rsidRPr="00357D97">
              <w:rPr>
                <w:sz w:val="22"/>
              </w:rPr>
              <w:t>Ответственный за реализацию (наименование)</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B41D0D7" w14:textId="77777777" w:rsidR="00357D97" w:rsidRPr="00357D97" w:rsidRDefault="00357D97" w:rsidP="00C46B1E">
            <w:pPr>
              <w:jc w:val="center"/>
              <w:rPr>
                <w:sz w:val="22"/>
              </w:rPr>
            </w:pPr>
            <w:r w:rsidRPr="00357D97">
              <w:rPr>
                <w:sz w:val="22"/>
              </w:rPr>
              <w:t>Срок реализации (год начала - год окончания)</w:t>
            </w:r>
          </w:p>
        </w:tc>
      </w:tr>
      <w:tr w:rsidR="00357D97" w:rsidRPr="00357D97" w14:paraId="34FC9732"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18107590"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4A7ADA65" w14:textId="77777777" w:rsidR="00357D97" w:rsidRPr="00357D97" w:rsidRDefault="00357D97" w:rsidP="00C46B1E">
            <w:pPr>
              <w:jc w:val="center"/>
              <w:rPr>
                <w:sz w:val="22"/>
              </w:rPr>
            </w:pPr>
            <w:r w:rsidRPr="00357D97">
              <w:rPr>
                <w:sz w:val="22"/>
              </w:rPr>
              <w:t>Задача 1</w:t>
            </w:r>
          </w:p>
        </w:tc>
        <w:tc>
          <w:tcPr>
            <w:tcW w:w="3686" w:type="dxa"/>
            <w:tcBorders>
              <w:top w:val="single" w:sz="4" w:space="0" w:color="auto"/>
              <w:left w:val="single" w:sz="4" w:space="0" w:color="auto"/>
              <w:bottom w:val="single" w:sz="4" w:space="0" w:color="auto"/>
              <w:right w:val="single" w:sz="4" w:space="0" w:color="auto"/>
            </w:tcBorders>
            <w:vAlign w:val="center"/>
          </w:tcPr>
          <w:p w14:paraId="661940A9"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71D289C7" w14:textId="77777777" w:rsidR="00357D97" w:rsidRPr="00357D97" w:rsidRDefault="00357D97" w:rsidP="00C46B1E">
            <w:pPr>
              <w:jc w:val="center"/>
              <w:rPr>
                <w:sz w:val="22"/>
              </w:rPr>
            </w:pPr>
          </w:p>
        </w:tc>
      </w:tr>
      <w:tr w:rsidR="00357D97" w:rsidRPr="00357D97" w14:paraId="567C4907" w14:textId="77777777" w:rsidTr="005B6DDF">
        <w:trPr>
          <w:trHeight w:val="189"/>
        </w:trPr>
        <w:tc>
          <w:tcPr>
            <w:tcW w:w="817" w:type="dxa"/>
            <w:tcBorders>
              <w:top w:val="single" w:sz="4" w:space="0" w:color="auto"/>
              <w:left w:val="single" w:sz="4" w:space="0" w:color="auto"/>
              <w:bottom w:val="single" w:sz="4" w:space="0" w:color="auto"/>
              <w:right w:val="single" w:sz="4" w:space="0" w:color="auto"/>
            </w:tcBorders>
            <w:vAlign w:val="center"/>
          </w:tcPr>
          <w:p w14:paraId="59413566"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35AA7AE6" w14:textId="77777777" w:rsidR="00357D97" w:rsidRPr="00357D97" w:rsidRDefault="00357D97" w:rsidP="00C46B1E">
            <w:pPr>
              <w:jc w:val="center"/>
              <w:rPr>
                <w:sz w:val="22"/>
              </w:rPr>
            </w:pPr>
            <w:r w:rsidRPr="00357D97">
              <w:rPr>
                <w:sz w:val="22"/>
              </w:rPr>
              <w:t>Задача N</w:t>
            </w:r>
          </w:p>
          <w:p w14:paraId="68399228" w14:textId="77777777" w:rsidR="00357D97" w:rsidRPr="00357D97" w:rsidRDefault="00357D97" w:rsidP="00C46B1E">
            <w:pPr>
              <w:jc w:val="center"/>
              <w:rPr>
                <w:sz w:val="22"/>
              </w:rPr>
            </w:pPr>
          </w:p>
          <w:p w14:paraId="03A9091D" w14:textId="77777777" w:rsidR="00357D97" w:rsidRPr="00357D97" w:rsidRDefault="00357D97" w:rsidP="00C46B1E">
            <w:pPr>
              <w:jc w:val="center"/>
              <w:rPr>
                <w:sz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06CF4553" w14:textId="77777777" w:rsidR="00357D97" w:rsidRPr="00357D97" w:rsidRDefault="00357D97" w:rsidP="00C46B1E">
            <w:pPr>
              <w:jc w:val="center"/>
              <w:rPr>
                <w:sz w:val="22"/>
              </w:rPr>
            </w:pPr>
          </w:p>
          <w:p w14:paraId="58A345EF"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0ABED84A" w14:textId="77777777" w:rsidR="00357D97" w:rsidRPr="00357D97" w:rsidRDefault="00357D97" w:rsidP="00C46B1E">
            <w:pPr>
              <w:jc w:val="center"/>
              <w:rPr>
                <w:sz w:val="22"/>
              </w:rPr>
            </w:pPr>
          </w:p>
        </w:tc>
      </w:tr>
      <w:tr w:rsidR="00357D97" w:rsidRPr="00357D97" w14:paraId="41CE4998"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790A6995" w14:textId="77777777" w:rsidR="00357D97" w:rsidRPr="00357D97" w:rsidRDefault="00357D97" w:rsidP="00C46B1E">
            <w:pPr>
              <w:jc w:val="center"/>
              <w:rPr>
                <w:sz w:val="22"/>
              </w:rPr>
            </w:pP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1F816361" w14:textId="77777777" w:rsidR="00357D97" w:rsidRPr="00357D97" w:rsidRDefault="00357D97" w:rsidP="00C46B1E">
            <w:pPr>
              <w:jc w:val="center"/>
              <w:rPr>
                <w:sz w:val="22"/>
              </w:rPr>
            </w:pPr>
            <w:r w:rsidRPr="00357D97">
              <w:rPr>
                <w:sz w:val="22"/>
              </w:rPr>
              <w:t>Комплекс процессных мероприятий «Наименование»</w:t>
            </w:r>
          </w:p>
        </w:tc>
      </w:tr>
      <w:tr w:rsidR="00357D97" w:rsidRPr="00357D97" w14:paraId="5A50CFD8"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21EA1F64"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2DC30AA2" w14:textId="77777777" w:rsidR="00357D97" w:rsidRPr="00357D97" w:rsidRDefault="00357D97" w:rsidP="00C46B1E">
            <w:pPr>
              <w:jc w:val="center"/>
              <w:rPr>
                <w:sz w:val="22"/>
              </w:rPr>
            </w:pPr>
            <w:r w:rsidRPr="00357D97">
              <w:rPr>
                <w:sz w:val="22"/>
              </w:rPr>
              <w:t>Ответственный за реализацию (наименование)</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E7BB162" w14:textId="77777777" w:rsidR="00357D97" w:rsidRPr="00357D97" w:rsidRDefault="00357D97" w:rsidP="00C46B1E">
            <w:pPr>
              <w:jc w:val="center"/>
              <w:rPr>
                <w:sz w:val="22"/>
              </w:rPr>
            </w:pPr>
            <w:r w:rsidRPr="00357D97">
              <w:rPr>
                <w:sz w:val="22"/>
              </w:rPr>
              <w:t>х</w:t>
            </w:r>
          </w:p>
        </w:tc>
      </w:tr>
      <w:tr w:rsidR="00357D97" w:rsidRPr="00357D97" w14:paraId="665477D9"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69428A1A"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38B8F238" w14:textId="77777777" w:rsidR="00357D97" w:rsidRPr="00357D97" w:rsidRDefault="00357D97" w:rsidP="00C46B1E">
            <w:pPr>
              <w:jc w:val="center"/>
              <w:rPr>
                <w:sz w:val="22"/>
              </w:rPr>
            </w:pPr>
            <w:r w:rsidRPr="00357D97">
              <w:rPr>
                <w:sz w:val="22"/>
              </w:rPr>
              <w:t>Задача 1</w:t>
            </w:r>
          </w:p>
        </w:tc>
        <w:tc>
          <w:tcPr>
            <w:tcW w:w="3686" w:type="dxa"/>
            <w:tcBorders>
              <w:top w:val="single" w:sz="4" w:space="0" w:color="auto"/>
              <w:left w:val="single" w:sz="4" w:space="0" w:color="auto"/>
              <w:bottom w:val="single" w:sz="4" w:space="0" w:color="auto"/>
              <w:right w:val="single" w:sz="4" w:space="0" w:color="auto"/>
            </w:tcBorders>
            <w:vAlign w:val="center"/>
          </w:tcPr>
          <w:p w14:paraId="2A3121F7"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39F0CF7B" w14:textId="77777777" w:rsidR="00357D97" w:rsidRPr="00357D97" w:rsidRDefault="00357D97" w:rsidP="00C46B1E">
            <w:pPr>
              <w:jc w:val="center"/>
              <w:rPr>
                <w:sz w:val="22"/>
              </w:rPr>
            </w:pPr>
          </w:p>
        </w:tc>
      </w:tr>
      <w:tr w:rsidR="00357D97" w:rsidRPr="00357D97" w14:paraId="43C9E9A5"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5186BBB0"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38DB3271" w14:textId="77777777" w:rsidR="00357D97" w:rsidRPr="00357D97" w:rsidRDefault="00357D97" w:rsidP="00C46B1E">
            <w:pPr>
              <w:jc w:val="center"/>
              <w:rPr>
                <w:sz w:val="22"/>
              </w:rPr>
            </w:pPr>
            <w:r w:rsidRPr="00357D97">
              <w:rPr>
                <w:sz w:val="22"/>
              </w:rPr>
              <w:t>Задача N</w:t>
            </w:r>
          </w:p>
        </w:tc>
        <w:tc>
          <w:tcPr>
            <w:tcW w:w="3686" w:type="dxa"/>
            <w:tcBorders>
              <w:top w:val="single" w:sz="4" w:space="0" w:color="auto"/>
              <w:left w:val="single" w:sz="4" w:space="0" w:color="auto"/>
              <w:bottom w:val="single" w:sz="4" w:space="0" w:color="auto"/>
              <w:right w:val="single" w:sz="4" w:space="0" w:color="auto"/>
            </w:tcBorders>
            <w:vAlign w:val="center"/>
          </w:tcPr>
          <w:p w14:paraId="4C2AFB48"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27F6D804" w14:textId="77777777" w:rsidR="00357D97" w:rsidRPr="00357D97" w:rsidRDefault="00357D97" w:rsidP="00C46B1E">
            <w:pPr>
              <w:jc w:val="center"/>
              <w:rPr>
                <w:sz w:val="22"/>
              </w:rPr>
            </w:pPr>
          </w:p>
        </w:tc>
      </w:tr>
      <w:tr w:rsidR="00357D97" w:rsidRPr="00357D97" w14:paraId="1333879B"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341530C4" w14:textId="77777777" w:rsidR="00357D97" w:rsidRPr="00357D97" w:rsidRDefault="00357D97" w:rsidP="00C46B1E">
            <w:pPr>
              <w:jc w:val="center"/>
              <w:rPr>
                <w:sz w:val="22"/>
              </w:rPr>
            </w:pPr>
          </w:p>
        </w:tc>
        <w:tc>
          <w:tcPr>
            <w:tcW w:w="13466" w:type="dxa"/>
            <w:gridSpan w:val="3"/>
            <w:tcBorders>
              <w:top w:val="single" w:sz="4" w:space="0" w:color="auto"/>
              <w:left w:val="single" w:sz="4" w:space="0" w:color="auto"/>
              <w:bottom w:val="single" w:sz="4" w:space="0" w:color="auto"/>
              <w:right w:val="single" w:sz="4" w:space="0" w:color="auto"/>
            </w:tcBorders>
            <w:vAlign w:val="center"/>
          </w:tcPr>
          <w:p w14:paraId="2BFC902B" w14:textId="77777777" w:rsidR="00357D97" w:rsidRPr="00525A3C" w:rsidRDefault="00357D97" w:rsidP="00C46B1E">
            <w:pPr>
              <w:jc w:val="center"/>
              <w:rPr>
                <w:sz w:val="22"/>
              </w:rPr>
            </w:pPr>
            <w:r w:rsidRPr="00525A3C">
              <w:rPr>
                <w:sz w:val="22"/>
              </w:rPr>
              <w:t>Отдельные мероприятия, направленные на ликвидацию последствий чрезвычайных ситуаций</w:t>
            </w:r>
          </w:p>
        </w:tc>
      </w:tr>
      <w:tr w:rsidR="00357D97" w:rsidRPr="00357D97" w14:paraId="6E43C33F"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3AE611D0"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27461D80" w14:textId="77777777" w:rsidR="00357D97" w:rsidRPr="00357D97" w:rsidRDefault="00357D97" w:rsidP="00C46B1E">
            <w:pPr>
              <w:jc w:val="center"/>
              <w:rPr>
                <w:sz w:val="22"/>
              </w:rPr>
            </w:pPr>
            <w:r w:rsidRPr="00357D97">
              <w:rPr>
                <w:sz w:val="22"/>
              </w:rPr>
              <w:t>Ответственный за реализацию (наименование)</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7E66F2C" w14:textId="77777777" w:rsidR="00357D97" w:rsidRPr="00357D97" w:rsidRDefault="00357D97" w:rsidP="00C46B1E">
            <w:pPr>
              <w:jc w:val="center"/>
              <w:rPr>
                <w:sz w:val="22"/>
              </w:rPr>
            </w:pPr>
            <w:r w:rsidRPr="00357D97">
              <w:rPr>
                <w:sz w:val="22"/>
              </w:rPr>
              <w:t>Срок реализации (год начала – год окончания)</w:t>
            </w:r>
          </w:p>
        </w:tc>
      </w:tr>
      <w:tr w:rsidR="00357D97" w:rsidRPr="00357D97" w14:paraId="23F6F384"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38A6470A"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5E002DE9" w14:textId="77777777" w:rsidR="00357D97" w:rsidRPr="00357D97" w:rsidRDefault="00357D97" w:rsidP="00C46B1E">
            <w:pPr>
              <w:jc w:val="center"/>
              <w:rPr>
                <w:sz w:val="22"/>
              </w:rPr>
            </w:pPr>
            <w:r w:rsidRPr="00357D97">
              <w:rPr>
                <w:sz w:val="22"/>
              </w:rPr>
              <w:t>Задача 1</w:t>
            </w:r>
          </w:p>
        </w:tc>
        <w:tc>
          <w:tcPr>
            <w:tcW w:w="3686" w:type="dxa"/>
            <w:tcBorders>
              <w:top w:val="single" w:sz="4" w:space="0" w:color="auto"/>
              <w:left w:val="single" w:sz="4" w:space="0" w:color="auto"/>
              <w:bottom w:val="single" w:sz="4" w:space="0" w:color="auto"/>
              <w:right w:val="single" w:sz="4" w:space="0" w:color="auto"/>
            </w:tcBorders>
            <w:vAlign w:val="center"/>
          </w:tcPr>
          <w:p w14:paraId="47EE3755"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8CDA31B" w14:textId="77777777" w:rsidR="00357D97" w:rsidRPr="00357D97" w:rsidRDefault="00357D97" w:rsidP="00C46B1E">
            <w:pPr>
              <w:jc w:val="center"/>
              <w:rPr>
                <w:sz w:val="22"/>
              </w:rPr>
            </w:pPr>
          </w:p>
        </w:tc>
      </w:tr>
      <w:tr w:rsidR="00357D97" w:rsidRPr="00357D97" w14:paraId="7DB1E70B" w14:textId="77777777" w:rsidTr="0058187E">
        <w:trPr>
          <w:trHeight w:val="342"/>
        </w:trPr>
        <w:tc>
          <w:tcPr>
            <w:tcW w:w="817" w:type="dxa"/>
            <w:tcBorders>
              <w:top w:val="single" w:sz="4" w:space="0" w:color="auto"/>
              <w:left w:val="single" w:sz="4" w:space="0" w:color="auto"/>
              <w:bottom w:val="single" w:sz="4" w:space="0" w:color="auto"/>
              <w:right w:val="single" w:sz="4" w:space="0" w:color="auto"/>
            </w:tcBorders>
            <w:vAlign w:val="center"/>
          </w:tcPr>
          <w:p w14:paraId="53E8C4FA" w14:textId="77777777" w:rsidR="00357D97" w:rsidRPr="00357D97" w:rsidRDefault="00357D97" w:rsidP="00C46B1E">
            <w:pPr>
              <w:jc w:val="center"/>
              <w:rPr>
                <w:sz w:val="22"/>
              </w:rPr>
            </w:pPr>
          </w:p>
        </w:tc>
        <w:tc>
          <w:tcPr>
            <w:tcW w:w="7229" w:type="dxa"/>
            <w:tcBorders>
              <w:top w:val="single" w:sz="4" w:space="0" w:color="auto"/>
              <w:left w:val="single" w:sz="4" w:space="0" w:color="auto"/>
              <w:bottom w:val="single" w:sz="4" w:space="0" w:color="auto"/>
              <w:right w:val="single" w:sz="4" w:space="0" w:color="auto"/>
            </w:tcBorders>
            <w:vAlign w:val="center"/>
          </w:tcPr>
          <w:p w14:paraId="23D9833D" w14:textId="77777777" w:rsidR="00357D97" w:rsidRPr="00357D97" w:rsidRDefault="00357D97" w:rsidP="00C46B1E">
            <w:pPr>
              <w:jc w:val="center"/>
              <w:rPr>
                <w:sz w:val="22"/>
              </w:rPr>
            </w:pPr>
            <w:r w:rsidRPr="00357D97">
              <w:rPr>
                <w:sz w:val="22"/>
              </w:rPr>
              <w:t>Задача N</w:t>
            </w:r>
          </w:p>
        </w:tc>
        <w:tc>
          <w:tcPr>
            <w:tcW w:w="3686" w:type="dxa"/>
            <w:tcBorders>
              <w:top w:val="single" w:sz="4" w:space="0" w:color="auto"/>
              <w:left w:val="single" w:sz="4" w:space="0" w:color="auto"/>
              <w:bottom w:val="single" w:sz="4" w:space="0" w:color="auto"/>
              <w:right w:val="single" w:sz="4" w:space="0" w:color="auto"/>
            </w:tcBorders>
            <w:vAlign w:val="center"/>
          </w:tcPr>
          <w:p w14:paraId="6A8C7B85" w14:textId="77777777" w:rsidR="00357D97" w:rsidRPr="00357D97" w:rsidRDefault="00357D97" w:rsidP="00C46B1E">
            <w:pPr>
              <w:jc w:val="center"/>
              <w:rPr>
                <w:sz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2A6B9EA5" w14:textId="77777777" w:rsidR="00357D97" w:rsidRPr="00357D97" w:rsidRDefault="00357D97" w:rsidP="00C46B1E">
            <w:pPr>
              <w:jc w:val="center"/>
              <w:rPr>
                <w:sz w:val="22"/>
              </w:rPr>
            </w:pPr>
          </w:p>
        </w:tc>
      </w:tr>
    </w:tbl>
    <w:p w14:paraId="2CF99FA9" w14:textId="77777777" w:rsidR="00357D97" w:rsidRPr="00357D97" w:rsidRDefault="00357D97" w:rsidP="00357D97"/>
    <w:p w14:paraId="7F6EEA3C" w14:textId="77777777" w:rsidR="00357D97" w:rsidRPr="00B46D1C" w:rsidRDefault="00357D97" w:rsidP="00357D97">
      <w:pPr>
        <w:widowControl w:val="0"/>
        <w:autoSpaceDE w:val="0"/>
        <w:autoSpaceDN w:val="0"/>
        <w:jc w:val="center"/>
        <w:outlineLvl w:val="2"/>
        <w:rPr>
          <w:b/>
          <w:sz w:val="28"/>
          <w:szCs w:val="22"/>
        </w:rPr>
      </w:pPr>
      <w:r w:rsidRPr="00B46D1C">
        <w:rPr>
          <w:b/>
          <w:sz w:val="28"/>
          <w:szCs w:val="22"/>
        </w:rPr>
        <w:t xml:space="preserve">5. Финансовое обеспечение муниципальной программы </w:t>
      </w:r>
    </w:p>
    <w:tbl>
      <w:tblPr>
        <w:tblW w:w="14317" w:type="dxa"/>
        <w:tblInd w:w="-34" w:type="dxa"/>
        <w:tblLook w:val="04A0" w:firstRow="1" w:lastRow="0" w:firstColumn="1" w:lastColumn="0" w:noHBand="0" w:noVBand="1"/>
      </w:tblPr>
      <w:tblGrid>
        <w:gridCol w:w="8251"/>
        <w:gridCol w:w="1162"/>
        <w:gridCol w:w="1134"/>
        <w:gridCol w:w="1219"/>
        <w:gridCol w:w="1276"/>
        <w:gridCol w:w="1275"/>
      </w:tblGrid>
      <w:tr w:rsidR="00357D97" w:rsidRPr="00357D97" w14:paraId="48A77C4B" w14:textId="77777777" w:rsidTr="00C46B1E">
        <w:trPr>
          <w:trHeight w:val="343"/>
        </w:trPr>
        <w:tc>
          <w:tcPr>
            <w:tcW w:w="8251" w:type="dxa"/>
            <w:vMerge w:val="restart"/>
            <w:tcBorders>
              <w:top w:val="single" w:sz="4" w:space="0" w:color="000000"/>
              <w:left w:val="single" w:sz="4" w:space="0" w:color="000000"/>
              <w:bottom w:val="single" w:sz="4" w:space="0" w:color="000000"/>
            </w:tcBorders>
            <w:vAlign w:val="center"/>
          </w:tcPr>
          <w:p w14:paraId="5D1D09D0" w14:textId="77777777" w:rsidR="00357D97" w:rsidRPr="00357D97" w:rsidRDefault="00357D97" w:rsidP="00357D97">
            <w:pPr>
              <w:jc w:val="center"/>
              <w:rPr>
                <w:sz w:val="22"/>
              </w:rPr>
            </w:pPr>
            <w:r w:rsidRPr="00357D97">
              <w:rPr>
                <w:sz w:val="22"/>
              </w:rPr>
              <w:t>Наименование муниципальной программы, структурного элемента / источник финансового обеспечения*</w:t>
            </w:r>
          </w:p>
        </w:tc>
        <w:tc>
          <w:tcPr>
            <w:tcW w:w="6066" w:type="dxa"/>
            <w:gridSpan w:val="5"/>
            <w:tcBorders>
              <w:top w:val="single" w:sz="4" w:space="0" w:color="000000"/>
              <w:left w:val="single" w:sz="4" w:space="0" w:color="000000"/>
              <w:bottom w:val="single" w:sz="4" w:space="0" w:color="000000"/>
              <w:right w:val="single" w:sz="4" w:space="0" w:color="000000"/>
            </w:tcBorders>
            <w:vAlign w:val="center"/>
          </w:tcPr>
          <w:p w14:paraId="3E0E60E1" w14:textId="77777777" w:rsidR="00357D97" w:rsidRPr="00357D97" w:rsidRDefault="00357D97" w:rsidP="00357D97">
            <w:pPr>
              <w:jc w:val="center"/>
              <w:rPr>
                <w:sz w:val="22"/>
              </w:rPr>
            </w:pPr>
            <w:r w:rsidRPr="00357D97">
              <w:rPr>
                <w:sz w:val="22"/>
              </w:rPr>
              <w:t>Объем финансового обеспечения по годам реализации**, тыс. рублей</w:t>
            </w:r>
          </w:p>
        </w:tc>
      </w:tr>
      <w:tr w:rsidR="00357D97" w:rsidRPr="00357D97" w14:paraId="44079655" w14:textId="77777777" w:rsidTr="00C46B1E">
        <w:trPr>
          <w:trHeight w:val="348"/>
        </w:trPr>
        <w:tc>
          <w:tcPr>
            <w:tcW w:w="8251" w:type="dxa"/>
            <w:vMerge/>
            <w:tcBorders>
              <w:left w:val="single" w:sz="4" w:space="0" w:color="000000"/>
              <w:bottom w:val="single" w:sz="4" w:space="0" w:color="000000"/>
            </w:tcBorders>
            <w:vAlign w:val="center"/>
          </w:tcPr>
          <w:p w14:paraId="5C5819F1" w14:textId="77777777" w:rsidR="00357D97" w:rsidRPr="00357D97" w:rsidRDefault="00357D97" w:rsidP="00357D97">
            <w:pPr>
              <w:jc w:val="center"/>
              <w:rPr>
                <w:sz w:val="22"/>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3AE82471" w14:textId="77777777" w:rsidR="00357D97" w:rsidRPr="00357D97" w:rsidRDefault="00357D97" w:rsidP="00357D97">
            <w:pPr>
              <w:jc w:val="center"/>
              <w:rPr>
                <w:sz w:val="22"/>
              </w:rPr>
            </w:pPr>
            <w:r w:rsidRPr="00357D97">
              <w:rPr>
                <w:sz w:val="22"/>
              </w:rPr>
              <w:t>N</w:t>
            </w:r>
          </w:p>
        </w:tc>
        <w:tc>
          <w:tcPr>
            <w:tcW w:w="1134" w:type="dxa"/>
            <w:tcBorders>
              <w:top w:val="single" w:sz="4" w:space="0" w:color="000000"/>
              <w:left w:val="single" w:sz="4" w:space="0" w:color="000000"/>
              <w:bottom w:val="single" w:sz="4" w:space="0" w:color="000000"/>
              <w:right w:val="single" w:sz="4" w:space="0" w:color="000000"/>
            </w:tcBorders>
            <w:vAlign w:val="center"/>
          </w:tcPr>
          <w:p w14:paraId="76CAE07C" w14:textId="77777777" w:rsidR="00357D97" w:rsidRPr="00357D97" w:rsidRDefault="00357D97" w:rsidP="00357D97">
            <w:pPr>
              <w:jc w:val="center"/>
              <w:rPr>
                <w:sz w:val="22"/>
              </w:rPr>
            </w:pPr>
            <w:r w:rsidRPr="00357D97">
              <w:rPr>
                <w:sz w:val="22"/>
              </w:rPr>
              <w:t>N+1</w:t>
            </w:r>
          </w:p>
        </w:tc>
        <w:tc>
          <w:tcPr>
            <w:tcW w:w="1219" w:type="dxa"/>
            <w:tcBorders>
              <w:top w:val="single" w:sz="4" w:space="0" w:color="000000"/>
              <w:left w:val="single" w:sz="4" w:space="0" w:color="000000"/>
              <w:bottom w:val="single" w:sz="4" w:space="0" w:color="000000"/>
              <w:right w:val="single" w:sz="4" w:space="0" w:color="000000"/>
            </w:tcBorders>
            <w:vAlign w:val="center"/>
          </w:tcPr>
          <w:p w14:paraId="6012E24A" w14:textId="77777777" w:rsidR="00357D97" w:rsidRPr="00357D97" w:rsidRDefault="00357D97" w:rsidP="00357D97">
            <w:pPr>
              <w:jc w:val="center"/>
              <w:rPr>
                <w:sz w:val="22"/>
              </w:rPr>
            </w:pPr>
            <w:r w:rsidRPr="00357D97">
              <w:rPr>
                <w:sz w:val="22"/>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F802ACA" w14:textId="77777777" w:rsidR="00357D97" w:rsidRPr="00357D97" w:rsidRDefault="00357D97" w:rsidP="00357D97">
            <w:pPr>
              <w:jc w:val="center"/>
              <w:rPr>
                <w:sz w:val="22"/>
              </w:rPr>
            </w:pPr>
            <w:r w:rsidRPr="00357D97">
              <w:rPr>
                <w:sz w:val="22"/>
              </w:rPr>
              <w:t>N+n</w:t>
            </w:r>
          </w:p>
        </w:tc>
        <w:tc>
          <w:tcPr>
            <w:tcW w:w="1275" w:type="dxa"/>
            <w:tcBorders>
              <w:top w:val="single" w:sz="4" w:space="0" w:color="000000"/>
              <w:left w:val="single" w:sz="4" w:space="0" w:color="000000"/>
              <w:bottom w:val="single" w:sz="4" w:space="0" w:color="000000"/>
              <w:right w:val="single" w:sz="4" w:space="0" w:color="000000"/>
            </w:tcBorders>
            <w:vAlign w:val="center"/>
          </w:tcPr>
          <w:p w14:paraId="02F67588" w14:textId="77777777" w:rsidR="00357D97" w:rsidRPr="00357D97" w:rsidRDefault="00357D97" w:rsidP="00357D97">
            <w:pPr>
              <w:jc w:val="center"/>
              <w:rPr>
                <w:sz w:val="22"/>
              </w:rPr>
            </w:pPr>
            <w:r w:rsidRPr="00357D97">
              <w:rPr>
                <w:sz w:val="22"/>
              </w:rPr>
              <w:t>Всего</w:t>
            </w:r>
          </w:p>
        </w:tc>
      </w:tr>
      <w:tr w:rsidR="00357D97" w:rsidRPr="00357D97" w14:paraId="0B150F5F" w14:textId="77777777" w:rsidTr="00C46B1E">
        <w:trPr>
          <w:trHeight w:val="359"/>
        </w:trPr>
        <w:tc>
          <w:tcPr>
            <w:tcW w:w="8251" w:type="dxa"/>
            <w:tcBorders>
              <w:top w:val="single" w:sz="4" w:space="0" w:color="000000"/>
              <w:left w:val="single" w:sz="4" w:space="0" w:color="000000"/>
              <w:bottom w:val="single" w:sz="4" w:space="0" w:color="000000"/>
            </w:tcBorders>
            <w:vAlign w:val="center"/>
          </w:tcPr>
          <w:p w14:paraId="721F0FFF" w14:textId="77777777" w:rsidR="00357D97" w:rsidRPr="00357D97" w:rsidRDefault="00357D97" w:rsidP="00C46B1E">
            <w:pPr>
              <w:jc w:val="center"/>
              <w:rPr>
                <w:sz w:val="22"/>
              </w:rPr>
            </w:pPr>
            <w:r w:rsidRPr="00357D97">
              <w:rPr>
                <w:sz w:val="22"/>
              </w:rPr>
              <w:t>Муниципальная программа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14:paraId="2CB5A7AB"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4FEE12AD"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7B4F6297"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2F8642B4"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4CB9B301" w14:textId="77777777" w:rsidR="00357D97" w:rsidRPr="00357D97" w:rsidRDefault="00357D97" w:rsidP="00357D97">
            <w:pPr>
              <w:rPr>
                <w:sz w:val="22"/>
              </w:rPr>
            </w:pPr>
          </w:p>
        </w:tc>
      </w:tr>
      <w:tr w:rsidR="00357D97" w:rsidRPr="00357D97" w14:paraId="238F7171"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41FB7977" w14:textId="77777777" w:rsidR="00357D97" w:rsidRPr="00357D97" w:rsidRDefault="00357D97" w:rsidP="00C46B1E">
            <w:pPr>
              <w:jc w:val="center"/>
              <w:rPr>
                <w:sz w:val="22"/>
                <w:highlight w:val="yellow"/>
              </w:rPr>
            </w:pPr>
            <w:r w:rsidRPr="00357D97">
              <w:rPr>
                <w:sz w:val="22"/>
              </w:rPr>
              <w:t>Федеральный бюджет</w:t>
            </w:r>
          </w:p>
        </w:tc>
        <w:tc>
          <w:tcPr>
            <w:tcW w:w="1162" w:type="dxa"/>
            <w:tcBorders>
              <w:top w:val="single" w:sz="4" w:space="0" w:color="000000"/>
              <w:left w:val="single" w:sz="4" w:space="0" w:color="000000"/>
              <w:bottom w:val="single" w:sz="4" w:space="0" w:color="000000"/>
              <w:right w:val="single" w:sz="4" w:space="0" w:color="000000"/>
            </w:tcBorders>
          </w:tcPr>
          <w:p w14:paraId="676FAEC8"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429125B8"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5560CF5F"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7E004CF2"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6C94CD28" w14:textId="77777777" w:rsidR="00357D97" w:rsidRPr="00357D97" w:rsidRDefault="00357D97" w:rsidP="00357D97">
            <w:pPr>
              <w:rPr>
                <w:sz w:val="22"/>
              </w:rPr>
            </w:pPr>
          </w:p>
        </w:tc>
      </w:tr>
      <w:tr w:rsidR="00357D97" w:rsidRPr="00357D97" w14:paraId="502AC089"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50FFC3E8" w14:textId="77777777" w:rsidR="00357D97" w:rsidRPr="00357D97" w:rsidRDefault="00357D97" w:rsidP="00C46B1E">
            <w:pPr>
              <w:jc w:val="center"/>
              <w:rPr>
                <w:sz w:val="22"/>
              </w:rPr>
            </w:pPr>
            <w:r w:rsidRPr="00357D97">
              <w:rPr>
                <w:sz w:val="22"/>
              </w:rPr>
              <w:t>Областной  бюджет</w:t>
            </w:r>
          </w:p>
        </w:tc>
        <w:tc>
          <w:tcPr>
            <w:tcW w:w="1162" w:type="dxa"/>
            <w:tcBorders>
              <w:top w:val="single" w:sz="4" w:space="0" w:color="000000"/>
              <w:left w:val="single" w:sz="4" w:space="0" w:color="000000"/>
              <w:bottom w:val="single" w:sz="4" w:space="0" w:color="000000"/>
              <w:right w:val="single" w:sz="4" w:space="0" w:color="000000"/>
            </w:tcBorders>
          </w:tcPr>
          <w:p w14:paraId="7F0B7C89"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76B58B21"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2DA75877"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7F9A13B"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0EAAF94D" w14:textId="77777777" w:rsidR="00357D97" w:rsidRPr="00357D97" w:rsidRDefault="00357D97" w:rsidP="00357D97">
            <w:pPr>
              <w:rPr>
                <w:sz w:val="22"/>
              </w:rPr>
            </w:pPr>
          </w:p>
        </w:tc>
      </w:tr>
      <w:tr w:rsidR="00357D97" w:rsidRPr="00357D97" w14:paraId="5E8B0B1F"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13291F24" w14:textId="77777777" w:rsidR="00357D97" w:rsidRPr="00357D97" w:rsidRDefault="00357D97" w:rsidP="00C46B1E">
            <w:pPr>
              <w:jc w:val="center"/>
              <w:rPr>
                <w:sz w:val="22"/>
              </w:rPr>
            </w:pPr>
            <w:r w:rsidRPr="00357D97">
              <w:rPr>
                <w:sz w:val="22"/>
              </w:rPr>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14:paraId="2B9C539D"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274075F8"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6EFA6CF4"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1832BFE2"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6DF802A9" w14:textId="77777777" w:rsidR="00357D97" w:rsidRPr="00357D97" w:rsidRDefault="00357D97" w:rsidP="00357D97">
            <w:pPr>
              <w:rPr>
                <w:sz w:val="22"/>
              </w:rPr>
            </w:pPr>
          </w:p>
        </w:tc>
      </w:tr>
      <w:tr w:rsidR="00357D97" w:rsidRPr="00357D97" w14:paraId="1B2EB7CE"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17369CAD" w14:textId="77777777" w:rsidR="00357D97" w:rsidRPr="00357D97" w:rsidRDefault="00357D97" w:rsidP="00C46B1E">
            <w:pPr>
              <w:jc w:val="center"/>
              <w:rPr>
                <w:sz w:val="22"/>
              </w:rPr>
            </w:pPr>
            <w:r w:rsidRPr="00357D97">
              <w:rPr>
                <w:sz w:val="22"/>
              </w:rPr>
              <w:t>Внебюджетные источники</w:t>
            </w:r>
          </w:p>
        </w:tc>
        <w:tc>
          <w:tcPr>
            <w:tcW w:w="1162" w:type="dxa"/>
            <w:tcBorders>
              <w:top w:val="single" w:sz="4" w:space="0" w:color="000000"/>
              <w:left w:val="single" w:sz="4" w:space="0" w:color="000000"/>
              <w:bottom w:val="single" w:sz="4" w:space="0" w:color="000000"/>
              <w:right w:val="single" w:sz="4" w:space="0" w:color="000000"/>
            </w:tcBorders>
          </w:tcPr>
          <w:p w14:paraId="2525485B"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225584AE"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45CFD4D6"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5124F679"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12106CE8" w14:textId="77777777" w:rsidR="00357D97" w:rsidRPr="00357D97" w:rsidRDefault="00357D97" w:rsidP="00357D97">
            <w:pPr>
              <w:rPr>
                <w:sz w:val="22"/>
              </w:rPr>
            </w:pPr>
          </w:p>
        </w:tc>
      </w:tr>
      <w:tr w:rsidR="00357D97" w:rsidRPr="00357D97" w14:paraId="468C442B"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6A4E242A" w14:textId="77777777" w:rsidR="00357D97" w:rsidRPr="00357D97" w:rsidRDefault="00357D97" w:rsidP="00C46B1E">
            <w:pPr>
              <w:jc w:val="center"/>
              <w:rPr>
                <w:sz w:val="22"/>
              </w:rPr>
            </w:pPr>
            <w:r w:rsidRPr="00357D97">
              <w:rPr>
                <w:sz w:val="22"/>
              </w:rPr>
              <w:t>Структурный элемент «Наименование» (всего), в том числе:</w:t>
            </w:r>
          </w:p>
        </w:tc>
        <w:tc>
          <w:tcPr>
            <w:tcW w:w="1162" w:type="dxa"/>
            <w:tcBorders>
              <w:top w:val="single" w:sz="4" w:space="0" w:color="000000"/>
              <w:left w:val="single" w:sz="4" w:space="0" w:color="000000"/>
              <w:bottom w:val="single" w:sz="4" w:space="0" w:color="000000"/>
              <w:right w:val="single" w:sz="4" w:space="0" w:color="000000"/>
            </w:tcBorders>
          </w:tcPr>
          <w:p w14:paraId="52CE404A"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4D853957"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0AF58C03"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908F48F"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379ABE88" w14:textId="77777777" w:rsidR="00357D97" w:rsidRPr="00357D97" w:rsidRDefault="00357D97" w:rsidP="00357D97">
            <w:pPr>
              <w:rPr>
                <w:sz w:val="22"/>
              </w:rPr>
            </w:pPr>
          </w:p>
        </w:tc>
      </w:tr>
      <w:tr w:rsidR="00357D97" w:rsidRPr="00357D97" w14:paraId="14C3A0C8" w14:textId="77777777" w:rsidTr="00C46B1E">
        <w:trPr>
          <w:trHeight w:val="218"/>
        </w:trPr>
        <w:tc>
          <w:tcPr>
            <w:tcW w:w="8251" w:type="dxa"/>
            <w:tcBorders>
              <w:top w:val="single" w:sz="4" w:space="0" w:color="000000"/>
              <w:left w:val="single" w:sz="4" w:space="0" w:color="000000"/>
              <w:bottom w:val="single" w:sz="4" w:space="0" w:color="000000"/>
            </w:tcBorders>
            <w:vAlign w:val="center"/>
          </w:tcPr>
          <w:p w14:paraId="0E1FFA85" w14:textId="77777777" w:rsidR="00357D97" w:rsidRPr="00357D97" w:rsidRDefault="00357D97" w:rsidP="00C46B1E">
            <w:pPr>
              <w:jc w:val="center"/>
              <w:rPr>
                <w:sz w:val="22"/>
                <w:highlight w:val="yellow"/>
              </w:rPr>
            </w:pPr>
            <w:r w:rsidRPr="00357D97">
              <w:rPr>
                <w:sz w:val="22"/>
              </w:rPr>
              <w:t>Федеральный бюджет</w:t>
            </w:r>
          </w:p>
        </w:tc>
        <w:tc>
          <w:tcPr>
            <w:tcW w:w="1162" w:type="dxa"/>
            <w:tcBorders>
              <w:top w:val="single" w:sz="4" w:space="0" w:color="000000"/>
              <w:left w:val="single" w:sz="4" w:space="0" w:color="000000"/>
              <w:bottom w:val="single" w:sz="4" w:space="0" w:color="000000"/>
              <w:right w:val="single" w:sz="4" w:space="0" w:color="000000"/>
            </w:tcBorders>
          </w:tcPr>
          <w:p w14:paraId="7BDA6C12"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0570F1BE"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58F6BB99"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0C87B18E"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4CB34750" w14:textId="77777777" w:rsidR="00357D97" w:rsidRPr="00357D97" w:rsidRDefault="00357D97" w:rsidP="00357D97">
            <w:pPr>
              <w:rPr>
                <w:sz w:val="22"/>
              </w:rPr>
            </w:pPr>
          </w:p>
        </w:tc>
      </w:tr>
      <w:tr w:rsidR="00357D97" w:rsidRPr="00357D97" w14:paraId="79879C81" w14:textId="77777777" w:rsidTr="00C46B1E">
        <w:trPr>
          <w:trHeight w:val="325"/>
        </w:trPr>
        <w:tc>
          <w:tcPr>
            <w:tcW w:w="8251" w:type="dxa"/>
            <w:tcBorders>
              <w:top w:val="single" w:sz="4" w:space="0" w:color="000000"/>
              <w:left w:val="single" w:sz="4" w:space="0" w:color="000000"/>
              <w:bottom w:val="single" w:sz="4" w:space="0" w:color="000000"/>
            </w:tcBorders>
            <w:vAlign w:val="center"/>
          </w:tcPr>
          <w:p w14:paraId="2FFBCE88" w14:textId="77777777" w:rsidR="00357D97" w:rsidRPr="00357D97" w:rsidRDefault="00357D97" w:rsidP="00C46B1E">
            <w:pPr>
              <w:jc w:val="center"/>
              <w:rPr>
                <w:sz w:val="22"/>
              </w:rPr>
            </w:pPr>
            <w:r w:rsidRPr="00357D97">
              <w:rPr>
                <w:sz w:val="22"/>
              </w:rPr>
              <w:t>Областной  бюджет</w:t>
            </w:r>
          </w:p>
        </w:tc>
        <w:tc>
          <w:tcPr>
            <w:tcW w:w="1162" w:type="dxa"/>
            <w:tcBorders>
              <w:top w:val="single" w:sz="4" w:space="0" w:color="000000"/>
              <w:left w:val="single" w:sz="4" w:space="0" w:color="000000"/>
              <w:bottom w:val="single" w:sz="4" w:space="0" w:color="000000"/>
              <w:right w:val="single" w:sz="4" w:space="0" w:color="000000"/>
            </w:tcBorders>
          </w:tcPr>
          <w:p w14:paraId="6A2F01E2"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28682A12"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3F22CEC1"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35629044"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2145457D" w14:textId="77777777" w:rsidR="00357D97" w:rsidRPr="00357D97" w:rsidRDefault="00357D97" w:rsidP="00357D97">
            <w:pPr>
              <w:rPr>
                <w:sz w:val="22"/>
              </w:rPr>
            </w:pPr>
          </w:p>
        </w:tc>
      </w:tr>
      <w:tr w:rsidR="00357D97" w:rsidRPr="00357D97" w14:paraId="7068C0BA" w14:textId="77777777" w:rsidTr="00C46B1E">
        <w:trPr>
          <w:trHeight w:val="247"/>
        </w:trPr>
        <w:tc>
          <w:tcPr>
            <w:tcW w:w="8251" w:type="dxa"/>
            <w:tcBorders>
              <w:top w:val="single" w:sz="4" w:space="0" w:color="000000"/>
              <w:left w:val="single" w:sz="4" w:space="0" w:color="000000"/>
              <w:bottom w:val="single" w:sz="4" w:space="0" w:color="000000"/>
            </w:tcBorders>
            <w:vAlign w:val="center"/>
          </w:tcPr>
          <w:p w14:paraId="628C07BB" w14:textId="77777777" w:rsidR="00357D97" w:rsidRPr="00357D97" w:rsidRDefault="00357D97" w:rsidP="00C46B1E">
            <w:pPr>
              <w:jc w:val="center"/>
              <w:rPr>
                <w:sz w:val="22"/>
              </w:rPr>
            </w:pPr>
            <w:r w:rsidRPr="00357D97">
              <w:rPr>
                <w:sz w:val="22"/>
              </w:rPr>
              <w:t>Местный бюджет</w:t>
            </w:r>
          </w:p>
        </w:tc>
        <w:tc>
          <w:tcPr>
            <w:tcW w:w="1162" w:type="dxa"/>
            <w:tcBorders>
              <w:top w:val="single" w:sz="4" w:space="0" w:color="000000"/>
              <w:left w:val="single" w:sz="4" w:space="0" w:color="000000"/>
              <w:bottom w:val="single" w:sz="4" w:space="0" w:color="000000"/>
              <w:right w:val="single" w:sz="4" w:space="0" w:color="000000"/>
            </w:tcBorders>
          </w:tcPr>
          <w:p w14:paraId="31118F57"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09B4C07F"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76496AFA"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7999E46A"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1FDCB06B" w14:textId="77777777" w:rsidR="00357D97" w:rsidRPr="00357D97" w:rsidRDefault="00357D97" w:rsidP="00357D97">
            <w:pPr>
              <w:rPr>
                <w:sz w:val="22"/>
              </w:rPr>
            </w:pPr>
          </w:p>
        </w:tc>
      </w:tr>
      <w:tr w:rsidR="00357D97" w:rsidRPr="00357D97" w14:paraId="254DBFEC" w14:textId="77777777" w:rsidTr="00C46B1E">
        <w:trPr>
          <w:trHeight w:val="311"/>
        </w:trPr>
        <w:tc>
          <w:tcPr>
            <w:tcW w:w="8251" w:type="dxa"/>
            <w:tcBorders>
              <w:top w:val="single" w:sz="4" w:space="0" w:color="000000"/>
              <w:left w:val="single" w:sz="4" w:space="0" w:color="000000"/>
              <w:bottom w:val="single" w:sz="4" w:space="0" w:color="000000"/>
            </w:tcBorders>
            <w:vAlign w:val="center"/>
          </w:tcPr>
          <w:p w14:paraId="7DB680D3" w14:textId="77777777" w:rsidR="00357D97" w:rsidRPr="00357D97" w:rsidRDefault="00357D97" w:rsidP="00C46B1E">
            <w:pPr>
              <w:jc w:val="center"/>
              <w:rPr>
                <w:sz w:val="22"/>
              </w:rPr>
            </w:pPr>
            <w:r w:rsidRPr="00357D97">
              <w:rPr>
                <w:sz w:val="22"/>
              </w:rPr>
              <w:t>Внебюджетные источники</w:t>
            </w:r>
          </w:p>
        </w:tc>
        <w:tc>
          <w:tcPr>
            <w:tcW w:w="1162" w:type="dxa"/>
            <w:tcBorders>
              <w:top w:val="single" w:sz="4" w:space="0" w:color="000000"/>
              <w:left w:val="single" w:sz="4" w:space="0" w:color="000000"/>
              <w:bottom w:val="single" w:sz="4" w:space="0" w:color="000000"/>
              <w:right w:val="single" w:sz="4" w:space="0" w:color="000000"/>
            </w:tcBorders>
          </w:tcPr>
          <w:p w14:paraId="5D791629" w14:textId="77777777" w:rsidR="00357D97" w:rsidRPr="00357D97" w:rsidRDefault="00357D97" w:rsidP="00357D97">
            <w:pPr>
              <w:rPr>
                <w:sz w:val="22"/>
              </w:rPr>
            </w:pPr>
          </w:p>
        </w:tc>
        <w:tc>
          <w:tcPr>
            <w:tcW w:w="1134" w:type="dxa"/>
            <w:tcBorders>
              <w:top w:val="single" w:sz="4" w:space="0" w:color="000000"/>
              <w:left w:val="single" w:sz="4" w:space="0" w:color="000000"/>
              <w:bottom w:val="single" w:sz="4" w:space="0" w:color="000000"/>
              <w:right w:val="single" w:sz="4" w:space="0" w:color="000000"/>
            </w:tcBorders>
          </w:tcPr>
          <w:p w14:paraId="09541850" w14:textId="77777777" w:rsidR="00357D97" w:rsidRPr="00357D97" w:rsidRDefault="00357D97" w:rsidP="00357D97">
            <w:pPr>
              <w:rPr>
                <w:sz w:val="22"/>
              </w:rPr>
            </w:pPr>
          </w:p>
        </w:tc>
        <w:tc>
          <w:tcPr>
            <w:tcW w:w="1219" w:type="dxa"/>
            <w:tcBorders>
              <w:top w:val="single" w:sz="4" w:space="0" w:color="000000"/>
              <w:left w:val="single" w:sz="4" w:space="0" w:color="000000"/>
              <w:bottom w:val="single" w:sz="4" w:space="0" w:color="000000"/>
              <w:right w:val="single" w:sz="4" w:space="0" w:color="000000"/>
            </w:tcBorders>
          </w:tcPr>
          <w:p w14:paraId="7A355A60" w14:textId="77777777" w:rsidR="00357D97" w:rsidRPr="00357D97" w:rsidRDefault="00357D97" w:rsidP="00357D97">
            <w:pPr>
              <w:rPr>
                <w:sz w:val="22"/>
              </w:rPr>
            </w:pPr>
          </w:p>
        </w:tc>
        <w:tc>
          <w:tcPr>
            <w:tcW w:w="1276" w:type="dxa"/>
            <w:tcBorders>
              <w:top w:val="single" w:sz="4" w:space="0" w:color="000000"/>
              <w:left w:val="single" w:sz="4" w:space="0" w:color="000000"/>
              <w:bottom w:val="single" w:sz="4" w:space="0" w:color="000000"/>
              <w:right w:val="single" w:sz="4" w:space="0" w:color="000000"/>
            </w:tcBorders>
          </w:tcPr>
          <w:p w14:paraId="6BD9003F" w14:textId="77777777" w:rsidR="00357D97" w:rsidRPr="00357D97" w:rsidRDefault="00357D97" w:rsidP="00357D97">
            <w:pPr>
              <w:rPr>
                <w:sz w:val="22"/>
              </w:rPr>
            </w:pPr>
          </w:p>
        </w:tc>
        <w:tc>
          <w:tcPr>
            <w:tcW w:w="1275" w:type="dxa"/>
            <w:tcBorders>
              <w:top w:val="single" w:sz="4" w:space="0" w:color="000000"/>
              <w:left w:val="single" w:sz="4" w:space="0" w:color="000000"/>
              <w:bottom w:val="single" w:sz="4" w:space="0" w:color="000000"/>
              <w:right w:val="single" w:sz="4" w:space="0" w:color="000000"/>
            </w:tcBorders>
          </w:tcPr>
          <w:p w14:paraId="7EEB55F6" w14:textId="77777777" w:rsidR="00357D97" w:rsidRPr="00357D97" w:rsidRDefault="00357D97" w:rsidP="00357D97">
            <w:pPr>
              <w:rPr>
                <w:sz w:val="22"/>
              </w:rPr>
            </w:pPr>
          </w:p>
        </w:tc>
      </w:tr>
    </w:tbl>
    <w:p w14:paraId="32C87676" w14:textId="77777777" w:rsidR="00357D97" w:rsidRPr="00357D97" w:rsidRDefault="00357D97" w:rsidP="00357D97">
      <w:pPr>
        <w:widowControl w:val="0"/>
        <w:autoSpaceDE w:val="0"/>
        <w:autoSpaceDN w:val="0"/>
        <w:jc w:val="both"/>
        <w:rPr>
          <w:sz w:val="22"/>
          <w:szCs w:val="22"/>
        </w:rPr>
      </w:pPr>
      <w:r w:rsidRPr="00357D97">
        <w:rPr>
          <w:sz w:val="22"/>
          <w:szCs w:val="22"/>
        </w:rPr>
        <w:t>* В случае отсутствия финансового обеспечения за счет отдельных источников, такие источники не приводятся.</w:t>
      </w:r>
    </w:p>
    <w:p w14:paraId="4F754969" w14:textId="1D90B544" w:rsidR="00357D97" w:rsidRPr="00357D97" w:rsidRDefault="00357D97" w:rsidP="00357D97">
      <w:pPr>
        <w:jc w:val="both"/>
        <w:rPr>
          <w:sz w:val="22"/>
        </w:rPr>
      </w:pPr>
      <w:r w:rsidRPr="00357D97">
        <w:rPr>
          <w:sz w:val="22"/>
        </w:rPr>
        <w:t xml:space="preserve">** К проекту муниципальной программы прилагаются обоснование-расчет финансовых ресурсов, необходимых для реализации мероприятий муниципальной программы и выполнения целевых показателей муниципальной программы, с приложением документов, подтверждающих наличие и объем обязательств (нормативные правовые акты, соглашения, договоры, коммерческие предложения, исполнительные листы, </w:t>
      </w:r>
      <w:r w:rsidR="00290507">
        <w:rPr>
          <w:sz w:val="22"/>
        </w:rPr>
        <w:t xml:space="preserve">проектно-сметная документация и </w:t>
      </w:r>
      <w:r w:rsidRPr="00357D97">
        <w:rPr>
          <w:sz w:val="22"/>
        </w:rPr>
        <w:t>т.д.)</w:t>
      </w:r>
    </w:p>
    <w:p w14:paraId="657C3F64" w14:textId="77777777" w:rsidR="00E538D5" w:rsidRDefault="00E538D5" w:rsidP="00E538D5">
      <w:pPr>
        <w:widowControl w:val="0"/>
        <w:autoSpaceDE w:val="0"/>
        <w:autoSpaceDN w:val="0"/>
        <w:jc w:val="both"/>
        <w:rPr>
          <w:sz w:val="28"/>
          <w:szCs w:val="24"/>
        </w:rPr>
      </w:pPr>
    </w:p>
    <w:p w14:paraId="7C2935AF" w14:textId="77777777" w:rsidR="00C46B1E" w:rsidRDefault="00C46B1E" w:rsidP="00E538D5">
      <w:pPr>
        <w:widowControl w:val="0"/>
        <w:autoSpaceDE w:val="0"/>
        <w:autoSpaceDN w:val="0"/>
        <w:jc w:val="both"/>
        <w:rPr>
          <w:sz w:val="28"/>
          <w:szCs w:val="24"/>
        </w:rPr>
      </w:pPr>
    </w:p>
    <w:p w14:paraId="53FD632C" w14:textId="77777777" w:rsidR="00C46B1E" w:rsidRDefault="00C46B1E" w:rsidP="00E538D5">
      <w:pPr>
        <w:widowControl w:val="0"/>
        <w:autoSpaceDE w:val="0"/>
        <w:autoSpaceDN w:val="0"/>
        <w:jc w:val="both"/>
        <w:rPr>
          <w:sz w:val="28"/>
          <w:szCs w:val="24"/>
        </w:rPr>
      </w:pPr>
    </w:p>
    <w:p w14:paraId="3AD27EB4" w14:textId="77777777" w:rsidR="00C46B1E" w:rsidRDefault="00C46B1E" w:rsidP="00E538D5">
      <w:pPr>
        <w:widowControl w:val="0"/>
        <w:autoSpaceDE w:val="0"/>
        <w:autoSpaceDN w:val="0"/>
        <w:jc w:val="both"/>
        <w:rPr>
          <w:sz w:val="28"/>
          <w:szCs w:val="24"/>
        </w:rPr>
      </w:pPr>
    </w:p>
    <w:tbl>
      <w:tblPr>
        <w:tblStyle w:val="ae"/>
        <w:tblW w:w="3969" w:type="dxa"/>
        <w:tblInd w:w="10598" w:type="dxa"/>
        <w:tblLook w:val="04A0" w:firstRow="1" w:lastRow="0" w:firstColumn="1" w:lastColumn="0" w:noHBand="0" w:noVBand="1"/>
      </w:tblPr>
      <w:tblGrid>
        <w:gridCol w:w="3969"/>
      </w:tblGrid>
      <w:tr w:rsidR="0058187E" w14:paraId="24D08408" w14:textId="77777777" w:rsidTr="008C6C3D">
        <w:tc>
          <w:tcPr>
            <w:tcW w:w="3969" w:type="dxa"/>
            <w:tcBorders>
              <w:top w:val="nil"/>
              <w:left w:val="nil"/>
              <w:bottom w:val="nil"/>
              <w:right w:val="nil"/>
            </w:tcBorders>
          </w:tcPr>
          <w:p w14:paraId="67643F5D" w14:textId="587CC4F9" w:rsidR="0058187E" w:rsidRPr="008C6C3D" w:rsidRDefault="0058187E" w:rsidP="0058187E">
            <w:pPr>
              <w:widowControl w:val="0"/>
              <w:autoSpaceDE w:val="0"/>
              <w:autoSpaceDN w:val="0"/>
              <w:spacing w:after="120"/>
              <w:jc w:val="center"/>
              <w:outlineLvl w:val="1"/>
              <w:rPr>
                <w:sz w:val="24"/>
                <w:szCs w:val="24"/>
              </w:rPr>
            </w:pPr>
            <w:r w:rsidRPr="008C6C3D">
              <w:rPr>
                <w:sz w:val="24"/>
                <w:szCs w:val="24"/>
              </w:rPr>
              <w:lastRenderedPageBreak/>
              <w:t>Приложение № 4</w:t>
            </w:r>
          </w:p>
          <w:p w14:paraId="0BDFD3E4" w14:textId="77777777" w:rsidR="0058187E" w:rsidRPr="002A1705" w:rsidRDefault="0058187E" w:rsidP="0058187E">
            <w:pPr>
              <w:widowControl w:val="0"/>
              <w:autoSpaceDE w:val="0"/>
              <w:autoSpaceDN w:val="0"/>
              <w:jc w:val="both"/>
              <w:rPr>
                <w:sz w:val="28"/>
                <w:szCs w:val="24"/>
              </w:rPr>
            </w:pPr>
            <w:r w:rsidRPr="008C6C3D">
              <w:rPr>
                <w:sz w:val="24"/>
                <w:szCs w:val="24"/>
              </w:rPr>
              <w:t>к Методическим рекомендациям     по разработке и реализации муниципальных программ Старорусского муниципального округа</w:t>
            </w:r>
            <w:r w:rsidRPr="002A1705">
              <w:rPr>
                <w:sz w:val="28"/>
                <w:szCs w:val="24"/>
              </w:rPr>
              <w:t xml:space="preserve"> </w:t>
            </w:r>
          </w:p>
        </w:tc>
      </w:tr>
    </w:tbl>
    <w:p w14:paraId="38539290" w14:textId="77777777" w:rsidR="00C46B1E" w:rsidRDefault="00C46B1E" w:rsidP="00E538D5">
      <w:pPr>
        <w:widowControl w:val="0"/>
        <w:autoSpaceDE w:val="0"/>
        <w:autoSpaceDN w:val="0"/>
        <w:jc w:val="both"/>
        <w:rPr>
          <w:sz w:val="28"/>
          <w:szCs w:val="24"/>
        </w:rPr>
      </w:pPr>
    </w:p>
    <w:tbl>
      <w:tblPr>
        <w:tblW w:w="14237" w:type="dxa"/>
        <w:tblLayout w:type="fixed"/>
        <w:tblCellMar>
          <w:top w:w="102" w:type="dxa"/>
          <w:left w:w="62" w:type="dxa"/>
          <w:bottom w:w="102" w:type="dxa"/>
          <w:right w:w="62" w:type="dxa"/>
        </w:tblCellMar>
        <w:tblLook w:val="04A0" w:firstRow="1" w:lastRow="0" w:firstColumn="1" w:lastColumn="0" w:noHBand="0" w:noVBand="1"/>
      </w:tblPr>
      <w:tblGrid>
        <w:gridCol w:w="10915"/>
        <w:gridCol w:w="3322"/>
      </w:tblGrid>
      <w:tr w:rsidR="0058187E" w:rsidRPr="0058187E" w14:paraId="19B3581E" w14:textId="77777777" w:rsidTr="0058187E">
        <w:tc>
          <w:tcPr>
            <w:tcW w:w="10915" w:type="dxa"/>
          </w:tcPr>
          <w:p w14:paraId="19FC243A" w14:textId="77777777" w:rsidR="0058187E" w:rsidRPr="0058187E" w:rsidRDefault="0058187E" w:rsidP="0058187E">
            <w:pPr>
              <w:widowControl w:val="0"/>
              <w:autoSpaceDE w:val="0"/>
              <w:autoSpaceDN w:val="0"/>
              <w:rPr>
                <w:sz w:val="24"/>
                <w:szCs w:val="24"/>
              </w:rPr>
            </w:pPr>
          </w:p>
        </w:tc>
        <w:tc>
          <w:tcPr>
            <w:tcW w:w="3322" w:type="dxa"/>
          </w:tcPr>
          <w:p w14:paraId="79068C40" w14:textId="77777777" w:rsidR="0058187E" w:rsidRPr="0058187E" w:rsidRDefault="0058187E" w:rsidP="0058187E">
            <w:pPr>
              <w:widowControl w:val="0"/>
              <w:autoSpaceDE w:val="0"/>
              <w:autoSpaceDN w:val="0"/>
              <w:jc w:val="center"/>
              <w:rPr>
                <w:sz w:val="24"/>
                <w:szCs w:val="24"/>
              </w:rPr>
            </w:pPr>
            <w:r w:rsidRPr="0058187E">
              <w:rPr>
                <w:sz w:val="24"/>
                <w:szCs w:val="24"/>
              </w:rPr>
              <w:t>УТВЕРЖДЕН</w:t>
            </w:r>
          </w:p>
          <w:p w14:paraId="0B3F6286" w14:textId="77777777" w:rsidR="0058187E" w:rsidRPr="0058187E" w:rsidRDefault="0058187E" w:rsidP="0058187E">
            <w:pPr>
              <w:widowControl w:val="0"/>
              <w:autoSpaceDE w:val="0"/>
              <w:autoSpaceDN w:val="0"/>
              <w:jc w:val="center"/>
              <w:rPr>
                <w:sz w:val="24"/>
                <w:szCs w:val="24"/>
              </w:rPr>
            </w:pPr>
            <w:r w:rsidRPr="0058187E">
              <w:rPr>
                <w:sz w:val="24"/>
                <w:szCs w:val="24"/>
              </w:rPr>
              <w:t>Руководитель отраслевого (функционального) органа Администрации, муниципального учреждения – ответственный исполнитель муниципальной программы</w:t>
            </w:r>
          </w:p>
        </w:tc>
      </w:tr>
    </w:tbl>
    <w:p w14:paraId="02BD0EFF" w14:textId="77777777" w:rsidR="0058187E" w:rsidRDefault="0058187E" w:rsidP="00E538D5">
      <w:pPr>
        <w:widowControl w:val="0"/>
        <w:autoSpaceDE w:val="0"/>
        <w:autoSpaceDN w:val="0"/>
        <w:jc w:val="both"/>
        <w:rPr>
          <w:sz w:val="28"/>
          <w:szCs w:val="24"/>
        </w:rPr>
      </w:pPr>
    </w:p>
    <w:p w14:paraId="4A96CA98" w14:textId="77777777" w:rsidR="0058187E" w:rsidRPr="00525A3C" w:rsidRDefault="0058187E" w:rsidP="0058187E">
      <w:pPr>
        <w:widowControl w:val="0"/>
        <w:autoSpaceDE w:val="0"/>
        <w:autoSpaceDN w:val="0"/>
        <w:jc w:val="center"/>
        <w:rPr>
          <w:b/>
          <w:sz w:val="28"/>
          <w:szCs w:val="22"/>
        </w:rPr>
      </w:pPr>
      <w:r w:rsidRPr="00525A3C">
        <w:rPr>
          <w:b/>
          <w:sz w:val="28"/>
          <w:szCs w:val="22"/>
        </w:rPr>
        <w:t>ПАСПОРТ</w:t>
      </w:r>
    </w:p>
    <w:p w14:paraId="15E7004A" w14:textId="77777777" w:rsidR="0058187E" w:rsidRPr="00525A3C" w:rsidRDefault="0058187E" w:rsidP="0058187E">
      <w:pPr>
        <w:widowControl w:val="0"/>
        <w:autoSpaceDE w:val="0"/>
        <w:autoSpaceDN w:val="0"/>
        <w:jc w:val="center"/>
        <w:rPr>
          <w:b/>
          <w:sz w:val="28"/>
          <w:szCs w:val="22"/>
        </w:rPr>
      </w:pPr>
      <w:r w:rsidRPr="00525A3C">
        <w:rPr>
          <w:b/>
          <w:sz w:val="28"/>
          <w:szCs w:val="22"/>
        </w:rPr>
        <w:t xml:space="preserve">комплекса процессных мероприятий </w:t>
      </w:r>
    </w:p>
    <w:p w14:paraId="5A02CCE8" w14:textId="77777777" w:rsidR="0058187E" w:rsidRPr="00525A3C" w:rsidRDefault="0058187E" w:rsidP="0058187E">
      <w:pPr>
        <w:widowControl w:val="0"/>
        <w:autoSpaceDE w:val="0"/>
        <w:autoSpaceDN w:val="0"/>
        <w:jc w:val="center"/>
        <w:rPr>
          <w:b/>
          <w:sz w:val="24"/>
          <w:szCs w:val="24"/>
        </w:rPr>
      </w:pPr>
      <w:r w:rsidRPr="00525A3C">
        <w:rPr>
          <w:b/>
          <w:sz w:val="24"/>
          <w:szCs w:val="24"/>
        </w:rPr>
        <w:t>_______________________________________________________________________</w:t>
      </w:r>
    </w:p>
    <w:p w14:paraId="387BB8B3" w14:textId="77777777" w:rsidR="0058187E" w:rsidRPr="00525A3C" w:rsidRDefault="0058187E" w:rsidP="0058187E">
      <w:pPr>
        <w:autoSpaceDE w:val="0"/>
        <w:autoSpaceDN w:val="0"/>
        <w:adjustRightInd w:val="0"/>
        <w:jc w:val="center"/>
        <w:rPr>
          <w:b/>
          <w:bCs/>
          <w:sz w:val="24"/>
          <w:szCs w:val="24"/>
          <w:vertAlign w:val="superscript"/>
        </w:rPr>
      </w:pPr>
      <w:r w:rsidRPr="00525A3C">
        <w:rPr>
          <w:b/>
          <w:bCs/>
          <w:sz w:val="24"/>
          <w:szCs w:val="24"/>
          <w:vertAlign w:val="superscript"/>
        </w:rPr>
        <w:t>(наименование муниципальной программы)</w:t>
      </w:r>
    </w:p>
    <w:p w14:paraId="7D696B63" w14:textId="77777777" w:rsidR="0058187E" w:rsidRPr="0058187E" w:rsidRDefault="0058187E" w:rsidP="0058187E">
      <w:pPr>
        <w:widowControl w:val="0"/>
        <w:autoSpaceDE w:val="0"/>
        <w:autoSpaceDN w:val="0"/>
        <w:jc w:val="center"/>
        <w:outlineLvl w:val="2"/>
        <w:rPr>
          <w:sz w:val="28"/>
          <w:szCs w:val="22"/>
        </w:rPr>
      </w:pPr>
    </w:p>
    <w:p w14:paraId="5049B64A" w14:textId="77777777" w:rsidR="0058187E" w:rsidRPr="00B46D1C" w:rsidRDefault="0058187E" w:rsidP="0058187E">
      <w:pPr>
        <w:widowControl w:val="0"/>
        <w:autoSpaceDE w:val="0"/>
        <w:autoSpaceDN w:val="0"/>
        <w:jc w:val="center"/>
        <w:outlineLvl w:val="2"/>
        <w:rPr>
          <w:b/>
          <w:sz w:val="28"/>
          <w:szCs w:val="22"/>
        </w:rPr>
      </w:pPr>
      <w:r w:rsidRPr="00B46D1C">
        <w:rPr>
          <w:b/>
          <w:sz w:val="28"/>
          <w:szCs w:val="22"/>
        </w:rPr>
        <w:t>1. Общие положения</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9919"/>
      </w:tblGrid>
      <w:tr w:rsidR="0058187E" w:rsidRPr="0058187E" w14:paraId="619DE443" w14:textId="77777777" w:rsidTr="0058187E">
        <w:tc>
          <w:tcPr>
            <w:tcW w:w="4535" w:type="dxa"/>
          </w:tcPr>
          <w:p w14:paraId="36E32281" w14:textId="09D0D4F9" w:rsidR="0058187E" w:rsidRPr="0058187E" w:rsidRDefault="0058187E" w:rsidP="009424B4">
            <w:pPr>
              <w:widowControl w:val="0"/>
              <w:autoSpaceDE w:val="0"/>
              <w:autoSpaceDN w:val="0"/>
              <w:jc w:val="center"/>
              <w:rPr>
                <w:sz w:val="24"/>
                <w:szCs w:val="24"/>
              </w:rPr>
            </w:pPr>
            <w:r w:rsidRPr="0058187E">
              <w:rPr>
                <w:sz w:val="24"/>
                <w:szCs w:val="24"/>
              </w:rPr>
              <w:t>Ответственный (отраслевой (функциональный) орган Администрации, муниципальное учреждение)</w:t>
            </w:r>
          </w:p>
        </w:tc>
        <w:tc>
          <w:tcPr>
            <w:tcW w:w="9919" w:type="dxa"/>
          </w:tcPr>
          <w:p w14:paraId="42AF7EBD" w14:textId="77777777" w:rsidR="0058187E" w:rsidRPr="0058187E" w:rsidRDefault="0058187E" w:rsidP="009424B4">
            <w:pPr>
              <w:widowControl w:val="0"/>
              <w:autoSpaceDE w:val="0"/>
              <w:autoSpaceDN w:val="0"/>
              <w:jc w:val="center"/>
              <w:rPr>
                <w:sz w:val="24"/>
                <w:szCs w:val="24"/>
              </w:rPr>
            </w:pPr>
            <w:r w:rsidRPr="0058187E">
              <w:rPr>
                <w:sz w:val="24"/>
                <w:szCs w:val="24"/>
              </w:rPr>
              <w:t>Наименование отраслевого (функционального) органа Администрации, муниципального учреждения (Ф.И.О. руководителя (заместителя руководителя), должность)</w:t>
            </w:r>
          </w:p>
        </w:tc>
      </w:tr>
      <w:tr w:rsidR="0058187E" w:rsidRPr="0058187E" w14:paraId="10937194" w14:textId="77777777" w:rsidTr="0058187E">
        <w:tc>
          <w:tcPr>
            <w:tcW w:w="4535" w:type="dxa"/>
          </w:tcPr>
          <w:p w14:paraId="014AC2BF" w14:textId="2B8717BF" w:rsidR="0058187E" w:rsidRPr="0058187E" w:rsidRDefault="0058187E" w:rsidP="009424B4">
            <w:pPr>
              <w:widowControl w:val="0"/>
              <w:autoSpaceDE w:val="0"/>
              <w:autoSpaceDN w:val="0"/>
              <w:jc w:val="center"/>
              <w:rPr>
                <w:sz w:val="24"/>
                <w:szCs w:val="24"/>
              </w:rPr>
            </w:pPr>
            <w:r w:rsidRPr="0058187E">
              <w:rPr>
                <w:sz w:val="24"/>
                <w:szCs w:val="24"/>
              </w:rPr>
              <w:t>Связь с муниципальной программой</w:t>
            </w:r>
          </w:p>
        </w:tc>
        <w:tc>
          <w:tcPr>
            <w:tcW w:w="9919" w:type="dxa"/>
          </w:tcPr>
          <w:p w14:paraId="2C1DDC26" w14:textId="77777777" w:rsidR="0058187E" w:rsidRPr="0058187E" w:rsidRDefault="0058187E" w:rsidP="009424B4">
            <w:pPr>
              <w:widowControl w:val="0"/>
              <w:autoSpaceDE w:val="0"/>
              <w:autoSpaceDN w:val="0"/>
              <w:jc w:val="center"/>
              <w:rPr>
                <w:sz w:val="24"/>
                <w:szCs w:val="24"/>
              </w:rPr>
            </w:pPr>
            <w:r w:rsidRPr="0058187E">
              <w:rPr>
                <w:sz w:val="24"/>
                <w:szCs w:val="24"/>
              </w:rPr>
              <w:t>Наименование муниципальной программы</w:t>
            </w:r>
          </w:p>
        </w:tc>
      </w:tr>
    </w:tbl>
    <w:p w14:paraId="0252CF3A" w14:textId="77777777" w:rsidR="009424B4" w:rsidRDefault="009424B4" w:rsidP="0058187E">
      <w:pPr>
        <w:widowControl w:val="0"/>
        <w:autoSpaceDE w:val="0"/>
        <w:autoSpaceDN w:val="0"/>
        <w:jc w:val="center"/>
        <w:outlineLvl w:val="2"/>
        <w:rPr>
          <w:sz w:val="28"/>
          <w:szCs w:val="22"/>
        </w:rPr>
      </w:pPr>
    </w:p>
    <w:p w14:paraId="537F096E" w14:textId="77777777" w:rsidR="0058187E" w:rsidRPr="00B46D1C" w:rsidRDefault="0058187E" w:rsidP="0058187E">
      <w:pPr>
        <w:widowControl w:val="0"/>
        <w:autoSpaceDE w:val="0"/>
        <w:autoSpaceDN w:val="0"/>
        <w:jc w:val="center"/>
        <w:outlineLvl w:val="2"/>
        <w:rPr>
          <w:b/>
          <w:sz w:val="28"/>
          <w:szCs w:val="22"/>
        </w:rPr>
      </w:pPr>
      <w:r w:rsidRPr="00B46D1C">
        <w:rPr>
          <w:b/>
          <w:sz w:val="28"/>
          <w:szCs w:val="22"/>
        </w:rPr>
        <w:t>2. Показатели комплекса процессных мероприятий *</w:t>
      </w:r>
    </w:p>
    <w:tbl>
      <w:tblPr>
        <w:tblW w:w="14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2671"/>
        <w:gridCol w:w="1126"/>
        <w:gridCol w:w="1699"/>
        <w:gridCol w:w="1173"/>
        <w:gridCol w:w="942"/>
        <w:gridCol w:w="849"/>
        <w:gridCol w:w="742"/>
        <w:gridCol w:w="702"/>
        <w:gridCol w:w="755"/>
        <w:gridCol w:w="804"/>
        <w:gridCol w:w="2396"/>
      </w:tblGrid>
      <w:tr w:rsidR="0058187E" w:rsidRPr="0058187E" w14:paraId="7B301563" w14:textId="77777777" w:rsidTr="009424B4">
        <w:trPr>
          <w:trHeight w:val="286"/>
        </w:trPr>
        <w:tc>
          <w:tcPr>
            <w:tcW w:w="571" w:type="dxa"/>
            <w:vMerge w:val="restart"/>
            <w:vAlign w:val="center"/>
          </w:tcPr>
          <w:p w14:paraId="4B99979D" w14:textId="77777777" w:rsidR="0058187E" w:rsidRPr="0058187E" w:rsidRDefault="0058187E" w:rsidP="009424B4">
            <w:pPr>
              <w:jc w:val="center"/>
              <w:rPr>
                <w:sz w:val="24"/>
                <w:szCs w:val="24"/>
              </w:rPr>
            </w:pPr>
            <w:r w:rsidRPr="0058187E">
              <w:rPr>
                <w:sz w:val="24"/>
                <w:szCs w:val="24"/>
              </w:rPr>
              <w:t>№</w:t>
            </w:r>
          </w:p>
          <w:p w14:paraId="5E5A51AD" w14:textId="77777777" w:rsidR="0058187E" w:rsidRPr="0058187E" w:rsidRDefault="0058187E" w:rsidP="009424B4">
            <w:pPr>
              <w:jc w:val="center"/>
              <w:rPr>
                <w:sz w:val="24"/>
                <w:szCs w:val="24"/>
              </w:rPr>
            </w:pPr>
            <w:r w:rsidRPr="0058187E">
              <w:rPr>
                <w:sz w:val="24"/>
                <w:szCs w:val="24"/>
              </w:rPr>
              <w:t>п/п</w:t>
            </w:r>
          </w:p>
        </w:tc>
        <w:tc>
          <w:tcPr>
            <w:tcW w:w="2671" w:type="dxa"/>
            <w:vMerge w:val="restart"/>
          </w:tcPr>
          <w:p w14:paraId="49FC4C6A" w14:textId="77777777" w:rsidR="0058187E" w:rsidRPr="0058187E" w:rsidRDefault="0058187E" w:rsidP="009424B4">
            <w:pPr>
              <w:jc w:val="center"/>
              <w:rPr>
                <w:sz w:val="24"/>
                <w:szCs w:val="24"/>
              </w:rPr>
            </w:pPr>
          </w:p>
          <w:p w14:paraId="6F0C4DEE" w14:textId="77777777" w:rsidR="0058187E" w:rsidRPr="0058187E" w:rsidRDefault="0058187E" w:rsidP="009424B4">
            <w:pPr>
              <w:jc w:val="center"/>
              <w:rPr>
                <w:sz w:val="24"/>
                <w:szCs w:val="24"/>
              </w:rPr>
            </w:pPr>
            <w:r w:rsidRPr="0058187E">
              <w:rPr>
                <w:sz w:val="24"/>
                <w:szCs w:val="24"/>
              </w:rPr>
              <w:t>Наименование показателя/задачи</w:t>
            </w:r>
          </w:p>
        </w:tc>
        <w:tc>
          <w:tcPr>
            <w:tcW w:w="1126" w:type="dxa"/>
            <w:vMerge w:val="restart"/>
          </w:tcPr>
          <w:p w14:paraId="461691FB" w14:textId="23B74207" w:rsidR="0058187E" w:rsidRPr="0058187E" w:rsidRDefault="0058187E" w:rsidP="009424B4">
            <w:pPr>
              <w:jc w:val="center"/>
              <w:rPr>
                <w:sz w:val="24"/>
                <w:szCs w:val="24"/>
              </w:rPr>
            </w:pPr>
            <w:r w:rsidRPr="0058187E">
              <w:rPr>
                <w:sz w:val="24"/>
                <w:szCs w:val="24"/>
              </w:rPr>
              <w:t xml:space="preserve">Уровень </w:t>
            </w:r>
            <w:proofErr w:type="gramStart"/>
            <w:r w:rsidRPr="0058187E">
              <w:rPr>
                <w:sz w:val="24"/>
                <w:szCs w:val="24"/>
              </w:rPr>
              <w:t>показа</w:t>
            </w:r>
            <w:r w:rsidR="00D50CB0">
              <w:rPr>
                <w:sz w:val="24"/>
                <w:szCs w:val="24"/>
              </w:rPr>
              <w:t>-</w:t>
            </w:r>
            <w:r w:rsidRPr="0058187E">
              <w:rPr>
                <w:sz w:val="24"/>
                <w:szCs w:val="24"/>
              </w:rPr>
              <w:t>теля</w:t>
            </w:r>
            <w:proofErr w:type="gramEnd"/>
          </w:p>
        </w:tc>
        <w:tc>
          <w:tcPr>
            <w:tcW w:w="1699" w:type="dxa"/>
            <w:vMerge w:val="restart"/>
          </w:tcPr>
          <w:p w14:paraId="6AEB2106" w14:textId="77777777" w:rsidR="0058187E" w:rsidRPr="0058187E" w:rsidRDefault="0058187E" w:rsidP="009424B4">
            <w:pPr>
              <w:jc w:val="center"/>
              <w:rPr>
                <w:sz w:val="24"/>
                <w:szCs w:val="24"/>
              </w:rPr>
            </w:pPr>
            <w:r w:rsidRPr="0058187E">
              <w:rPr>
                <w:color w:val="000000"/>
                <w:sz w:val="24"/>
                <w:szCs w:val="24"/>
              </w:rPr>
              <w:t>Признак возрастания/ убывания</w:t>
            </w:r>
          </w:p>
        </w:tc>
        <w:tc>
          <w:tcPr>
            <w:tcW w:w="1173" w:type="dxa"/>
            <w:vMerge w:val="restart"/>
          </w:tcPr>
          <w:p w14:paraId="595ED106" w14:textId="2B71A4B0" w:rsidR="0058187E" w:rsidRPr="0058187E" w:rsidRDefault="0058187E" w:rsidP="009424B4">
            <w:pPr>
              <w:jc w:val="center"/>
              <w:rPr>
                <w:sz w:val="24"/>
                <w:szCs w:val="24"/>
              </w:rPr>
            </w:pPr>
            <w:r w:rsidRPr="0058187E">
              <w:rPr>
                <w:sz w:val="24"/>
                <w:szCs w:val="24"/>
              </w:rPr>
              <w:t xml:space="preserve">Единица </w:t>
            </w:r>
            <w:proofErr w:type="gramStart"/>
            <w:r w:rsidRPr="0058187E">
              <w:rPr>
                <w:sz w:val="24"/>
                <w:szCs w:val="24"/>
              </w:rPr>
              <w:t>изме</w:t>
            </w:r>
            <w:r w:rsidR="009424B4">
              <w:rPr>
                <w:sz w:val="24"/>
                <w:szCs w:val="24"/>
              </w:rPr>
              <w:t>-</w:t>
            </w:r>
            <w:r w:rsidRPr="0058187E">
              <w:rPr>
                <w:sz w:val="24"/>
                <w:szCs w:val="24"/>
              </w:rPr>
              <w:t>рения</w:t>
            </w:r>
            <w:proofErr w:type="gramEnd"/>
          </w:p>
          <w:p w14:paraId="2585B81C" w14:textId="77777777" w:rsidR="0058187E" w:rsidRPr="0058187E" w:rsidRDefault="0058187E" w:rsidP="009424B4">
            <w:pPr>
              <w:jc w:val="center"/>
              <w:rPr>
                <w:sz w:val="24"/>
                <w:szCs w:val="24"/>
              </w:rPr>
            </w:pPr>
            <w:r w:rsidRPr="0058187E">
              <w:rPr>
                <w:sz w:val="24"/>
                <w:szCs w:val="24"/>
              </w:rPr>
              <w:lastRenderedPageBreak/>
              <w:t>(по ОКЕИ)</w:t>
            </w:r>
          </w:p>
        </w:tc>
        <w:tc>
          <w:tcPr>
            <w:tcW w:w="1791" w:type="dxa"/>
            <w:gridSpan w:val="2"/>
          </w:tcPr>
          <w:p w14:paraId="15F4D75A" w14:textId="77777777" w:rsidR="0058187E" w:rsidRPr="0058187E" w:rsidRDefault="0058187E" w:rsidP="009424B4">
            <w:pPr>
              <w:jc w:val="center"/>
              <w:rPr>
                <w:sz w:val="24"/>
                <w:szCs w:val="24"/>
              </w:rPr>
            </w:pPr>
            <w:r w:rsidRPr="0058187E">
              <w:rPr>
                <w:sz w:val="24"/>
                <w:szCs w:val="24"/>
              </w:rPr>
              <w:lastRenderedPageBreak/>
              <w:t>Базовое значение</w:t>
            </w:r>
          </w:p>
        </w:tc>
        <w:tc>
          <w:tcPr>
            <w:tcW w:w="3003" w:type="dxa"/>
            <w:gridSpan w:val="4"/>
          </w:tcPr>
          <w:p w14:paraId="6CF64E9E" w14:textId="77777777" w:rsidR="0058187E" w:rsidRPr="0058187E" w:rsidRDefault="0058187E" w:rsidP="009424B4">
            <w:pPr>
              <w:jc w:val="center"/>
              <w:rPr>
                <w:sz w:val="24"/>
                <w:szCs w:val="24"/>
              </w:rPr>
            </w:pPr>
            <w:r w:rsidRPr="0058187E">
              <w:rPr>
                <w:sz w:val="24"/>
                <w:szCs w:val="24"/>
              </w:rPr>
              <w:t>Значение показателей по годам</w:t>
            </w:r>
          </w:p>
        </w:tc>
        <w:tc>
          <w:tcPr>
            <w:tcW w:w="2396" w:type="dxa"/>
          </w:tcPr>
          <w:p w14:paraId="27E38BD7" w14:textId="025D9FBB" w:rsidR="009424B4" w:rsidRDefault="0058187E" w:rsidP="009424B4">
            <w:pPr>
              <w:jc w:val="center"/>
              <w:rPr>
                <w:sz w:val="24"/>
                <w:szCs w:val="24"/>
              </w:rPr>
            </w:pPr>
            <w:r w:rsidRPr="0058187E">
              <w:rPr>
                <w:sz w:val="24"/>
                <w:szCs w:val="24"/>
              </w:rPr>
              <w:t>Ответственный</w:t>
            </w:r>
          </w:p>
          <w:p w14:paraId="4032E2B5" w14:textId="5F7877B1" w:rsidR="0058187E" w:rsidRPr="0058187E" w:rsidRDefault="0058187E" w:rsidP="009424B4">
            <w:pPr>
              <w:jc w:val="center"/>
              <w:rPr>
                <w:sz w:val="24"/>
                <w:szCs w:val="24"/>
              </w:rPr>
            </w:pPr>
            <w:r w:rsidRPr="0058187E">
              <w:rPr>
                <w:sz w:val="24"/>
                <w:szCs w:val="24"/>
              </w:rPr>
              <w:t>за достижение показателя</w:t>
            </w:r>
          </w:p>
        </w:tc>
      </w:tr>
      <w:tr w:rsidR="0058187E" w:rsidRPr="0058187E" w14:paraId="7437E1B9" w14:textId="77777777" w:rsidTr="009424B4">
        <w:trPr>
          <w:trHeight w:val="403"/>
        </w:trPr>
        <w:tc>
          <w:tcPr>
            <w:tcW w:w="571" w:type="dxa"/>
            <w:vMerge/>
          </w:tcPr>
          <w:p w14:paraId="7EB17CC9" w14:textId="77777777" w:rsidR="0058187E" w:rsidRPr="0058187E" w:rsidRDefault="0058187E" w:rsidP="009424B4">
            <w:pPr>
              <w:jc w:val="center"/>
              <w:rPr>
                <w:sz w:val="24"/>
                <w:szCs w:val="24"/>
              </w:rPr>
            </w:pPr>
          </w:p>
        </w:tc>
        <w:tc>
          <w:tcPr>
            <w:tcW w:w="2671" w:type="dxa"/>
            <w:vMerge/>
          </w:tcPr>
          <w:p w14:paraId="7A0D14BD" w14:textId="77777777" w:rsidR="0058187E" w:rsidRPr="0058187E" w:rsidRDefault="0058187E" w:rsidP="009424B4">
            <w:pPr>
              <w:jc w:val="center"/>
              <w:rPr>
                <w:sz w:val="24"/>
                <w:szCs w:val="24"/>
              </w:rPr>
            </w:pPr>
          </w:p>
        </w:tc>
        <w:tc>
          <w:tcPr>
            <w:tcW w:w="1126" w:type="dxa"/>
            <w:vMerge/>
            <w:vAlign w:val="center"/>
          </w:tcPr>
          <w:p w14:paraId="62E1A240" w14:textId="77777777" w:rsidR="0058187E" w:rsidRPr="0058187E" w:rsidRDefault="0058187E" w:rsidP="009424B4">
            <w:pPr>
              <w:jc w:val="center"/>
              <w:rPr>
                <w:sz w:val="24"/>
                <w:szCs w:val="24"/>
              </w:rPr>
            </w:pPr>
          </w:p>
        </w:tc>
        <w:tc>
          <w:tcPr>
            <w:tcW w:w="1699" w:type="dxa"/>
            <w:vMerge/>
          </w:tcPr>
          <w:p w14:paraId="051A5A61" w14:textId="77777777" w:rsidR="0058187E" w:rsidRPr="0058187E" w:rsidRDefault="0058187E" w:rsidP="009424B4">
            <w:pPr>
              <w:jc w:val="center"/>
              <w:rPr>
                <w:sz w:val="24"/>
                <w:szCs w:val="24"/>
              </w:rPr>
            </w:pPr>
          </w:p>
        </w:tc>
        <w:tc>
          <w:tcPr>
            <w:tcW w:w="1173" w:type="dxa"/>
            <w:vMerge/>
          </w:tcPr>
          <w:p w14:paraId="5F09E8A5" w14:textId="77777777" w:rsidR="0058187E" w:rsidRPr="0058187E" w:rsidRDefault="0058187E" w:rsidP="009424B4">
            <w:pPr>
              <w:jc w:val="center"/>
              <w:rPr>
                <w:sz w:val="24"/>
                <w:szCs w:val="24"/>
              </w:rPr>
            </w:pPr>
          </w:p>
        </w:tc>
        <w:tc>
          <w:tcPr>
            <w:tcW w:w="942" w:type="dxa"/>
            <w:vAlign w:val="center"/>
          </w:tcPr>
          <w:p w14:paraId="1A2EDEA1" w14:textId="41C7C529" w:rsidR="0058187E" w:rsidRPr="0058187E" w:rsidRDefault="0058187E" w:rsidP="009424B4">
            <w:pPr>
              <w:jc w:val="center"/>
              <w:rPr>
                <w:sz w:val="24"/>
                <w:szCs w:val="24"/>
              </w:rPr>
            </w:pPr>
            <w:proofErr w:type="spellStart"/>
            <w:r w:rsidRPr="0058187E">
              <w:rPr>
                <w:sz w:val="24"/>
                <w:szCs w:val="24"/>
              </w:rPr>
              <w:t>значе</w:t>
            </w:r>
            <w:r w:rsidR="009424B4">
              <w:rPr>
                <w:sz w:val="24"/>
                <w:szCs w:val="24"/>
              </w:rPr>
              <w:t>-</w:t>
            </w:r>
            <w:r w:rsidRPr="0058187E">
              <w:rPr>
                <w:sz w:val="24"/>
                <w:szCs w:val="24"/>
              </w:rPr>
              <w:t>ние</w:t>
            </w:r>
            <w:proofErr w:type="spellEnd"/>
          </w:p>
        </w:tc>
        <w:tc>
          <w:tcPr>
            <w:tcW w:w="849" w:type="dxa"/>
            <w:vAlign w:val="center"/>
          </w:tcPr>
          <w:p w14:paraId="131F946B" w14:textId="77777777" w:rsidR="0058187E" w:rsidRPr="0058187E" w:rsidRDefault="0058187E" w:rsidP="009424B4">
            <w:pPr>
              <w:jc w:val="center"/>
              <w:rPr>
                <w:sz w:val="24"/>
                <w:szCs w:val="24"/>
              </w:rPr>
            </w:pPr>
            <w:r w:rsidRPr="0058187E">
              <w:rPr>
                <w:sz w:val="24"/>
                <w:szCs w:val="24"/>
              </w:rPr>
              <w:t>год</w:t>
            </w:r>
          </w:p>
        </w:tc>
        <w:tc>
          <w:tcPr>
            <w:tcW w:w="742" w:type="dxa"/>
            <w:vAlign w:val="center"/>
          </w:tcPr>
          <w:p w14:paraId="3D8D7CC0" w14:textId="77777777" w:rsidR="0058187E" w:rsidRPr="0058187E" w:rsidRDefault="0058187E" w:rsidP="009424B4">
            <w:pPr>
              <w:jc w:val="center"/>
              <w:rPr>
                <w:sz w:val="24"/>
                <w:szCs w:val="24"/>
              </w:rPr>
            </w:pPr>
            <w:r w:rsidRPr="0058187E">
              <w:rPr>
                <w:sz w:val="24"/>
                <w:szCs w:val="24"/>
              </w:rPr>
              <w:t>N</w:t>
            </w:r>
          </w:p>
        </w:tc>
        <w:tc>
          <w:tcPr>
            <w:tcW w:w="702" w:type="dxa"/>
            <w:vAlign w:val="center"/>
          </w:tcPr>
          <w:p w14:paraId="77F7AE35" w14:textId="77777777" w:rsidR="0058187E" w:rsidRPr="0058187E" w:rsidRDefault="0058187E" w:rsidP="009424B4">
            <w:pPr>
              <w:jc w:val="center"/>
              <w:rPr>
                <w:sz w:val="24"/>
                <w:szCs w:val="24"/>
              </w:rPr>
            </w:pPr>
            <w:r w:rsidRPr="0058187E">
              <w:rPr>
                <w:sz w:val="24"/>
                <w:szCs w:val="24"/>
              </w:rPr>
              <w:t>N+1</w:t>
            </w:r>
          </w:p>
        </w:tc>
        <w:tc>
          <w:tcPr>
            <w:tcW w:w="755" w:type="dxa"/>
            <w:vAlign w:val="center"/>
          </w:tcPr>
          <w:p w14:paraId="73E32D00" w14:textId="77777777" w:rsidR="0058187E" w:rsidRPr="0058187E" w:rsidRDefault="0058187E" w:rsidP="009424B4">
            <w:pPr>
              <w:jc w:val="center"/>
              <w:rPr>
                <w:sz w:val="24"/>
                <w:szCs w:val="24"/>
              </w:rPr>
            </w:pPr>
            <w:r w:rsidRPr="0058187E">
              <w:rPr>
                <w:sz w:val="24"/>
                <w:szCs w:val="24"/>
              </w:rPr>
              <w:t>…</w:t>
            </w:r>
          </w:p>
        </w:tc>
        <w:tc>
          <w:tcPr>
            <w:tcW w:w="804" w:type="dxa"/>
            <w:vAlign w:val="center"/>
          </w:tcPr>
          <w:p w14:paraId="6D423BAE" w14:textId="77777777" w:rsidR="0058187E" w:rsidRPr="0058187E" w:rsidRDefault="0058187E" w:rsidP="009424B4">
            <w:pPr>
              <w:jc w:val="center"/>
              <w:rPr>
                <w:sz w:val="24"/>
                <w:szCs w:val="24"/>
              </w:rPr>
            </w:pPr>
            <w:proofErr w:type="spellStart"/>
            <w:r w:rsidRPr="0058187E">
              <w:rPr>
                <w:sz w:val="24"/>
                <w:szCs w:val="24"/>
              </w:rPr>
              <w:t>N+n</w:t>
            </w:r>
            <w:proofErr w:type="spellEnd"/>
          </w:p>
        </w:tc>
        <w:tc>
          <w:tcPr>
            <w:tcW w:w="2396" w:type="dxa"/>
          </w:tcPr>
          <w:p w14:paraId="20F86498" w14:textId="77777777" w:rsidR="0058187E" w:rsidRPr="0058187E" w:rsidRDefault="0058187E" w:rsidP="009424B4">
            <w:pPr>
              <w:jc w:val="center"/>
              <w:rPr>
                <w:sz w:val="24"/>
                <w:szCs w:val="24"/>
              </w:rPr>
            </w:pPr>
          </w:p>
        </w:tc>
      </w:tr>
      <w:tr w:rsidR="0058187E" w:rsidRPr="0058187E" w14:paraId="38B70F45" w14:textId="77777777" w:rsidTr="009424B4">
        <w:trPr>
          <w:trHeight w:val="281"/>
        </w:trPr>
        <w:tc>
          <w:tcPr>
            <w:tcW w:w="571" w:type="dxa"/>
            <w:vAlign w:val="center"/>
          </w:tcPr>
          <w:p w14:paraId="1EDB737D" w14:textId="77777777" w:rsidR="0058187E" w:rsidRPr="0058187E" w:rsidRDefault="0058187E" w:rsidP="009424B4">
            <w:pPr>
              <w:jc w:val="center"/>
              <w:rPr>
                <w:sz w:val="24"/>
                <w:szCs w:val="24"/>
              </w:rPr>
            </w:pPr>
            <w:r w:rsidRPr="0058187E">
              <w:rPr>
                <w:sz w:val="24"/>
                <w:szCs w:val="24"/>
              </w:rPr>
              <w:t>1</w:t>
            </w:r>
          </w:p>
        </w:tc>
        <w:tc>
          <w:tcPr>
            <w:tcW w:w="2671" w:type="dxa"/>
          </w:tcPr>
          <w:p w14:paraId="63EA50DC" w14:textId="77777777" w:rsidR="0058187E" w:rsidRPr="0058187E" w:rsidRDefault="0058187E" w:rsidP="009424B4">
            <w:pPr>
              <w:jc w:val="center"/>
              <w:rPr>
                <w:sz w:val="24"/>
                <w:szCs w:val="24"/>
              </w:rPr>
            </w:pPr>
            <w:r w:rsidRPr="0058187E">
              <w:rPr>
                <w:sz w:val="24"/>
                <w:szCs w:val="24"/>
              </w:rPr>
              <w:t>2</w:t>
            </w:r>
          </w:p>
        </w:tc>
        <w:tc>
          <w:tcPr>
            <w:tcW w:w="1126" w:type="dxa"/>
          </w:tcPr>
          <w:p w14:paraId="2F2CE895" w14:textId="77777777" w:rsidR="0058187E" w:rsidRPr="0058187E" w:rsidRDefault="0058187E" w:rsidP="009424B4">
            <w:pPr>
              <w:jc w:val="center"/>
              <w:rPr>
                <w:sz w:val="24"/>
                <w:szCs w:val="24"/>
              </w:rPr>
            </w:pPr>
            <w:r w:rsidRPr="0058187E">
              <w:rPr>
                <w:sz w:val="24"/>
                <w:szCs w:val="24"/>
              </w:rPr>
              <w:t>3</w:t>
            </w:r>
          </w:p>
        </w:tc>
        <w:tc>
          <w:tcPr>
            <w:tcW w:w="1699" w:type="dxa"/>
          </w:tcPr>
          <w:p w14:paraId="68E35BBE" w14:textId="77777777" w:rsidR="0058187E" w:rsidRPr="0058187E" w:rsidRDefault="0058187E" w:rsidP="009424B4">
            <w:pPr>
              <w:jc w:val="center"/>
              <w:rPr>
                <w:sz w:val="24"/>
                <w:szCs w:val="24"/>
              </w:rPr>
            </w:pPr>
            <w:r w:rsidRPr="0058187E">
              <w:rPr>
                <w:sz w:val="24"/>
                <w:szCs w:val="24"/>
              </w:rPr>
              <w:t>4</w:t>
            </w:r>
          </w:p>
        </w:tc>
        <w:tc>
          <w:tcPr>
            <w:tcW w:w="1173" w:type="dxa"/>
          </w:tcPr>
          <w:p w14:paraId="75436A07" w14:textId="77777777" w:rsidR="0058187E" w:rsidRPr="0058187E" w:rsidRDefault="0058187E" w:rsidP="009424B4">
            <w:pPr>
              <w:jc w:val="center"/>
              <w:rPr>
                <w:sz w:val="24"/>
                <w:szCs w:val="24"/>
              </w:rPr>
            </w:pPr>
            <w:r w:rsidRPr="0058187E">
              <w:rPr>
                <w:sz w:val="24"/>
                <w:szCs w:val="24"/>
              </w:rPr>
              <w:t>5</w:t>
            </w:r>
          </w:p>
        </w:tc>
        <w:tc>
          <w:tcPr>
            <w:tcW w:w="942" w:type="dxa"/>
          </w:tcPr>
          <w:p w14:paraId="36477EDD" w14:textId="77777777" w:rsidR="0058187E" w:rsidRPr="0058187E" w:rsidRDefault="0058187E" w:rsidP="009424B4">
            <w:pPr>
              <w:jc w:val="center"/>
              <w:rPr>
                <w:sz w:val="24"/>
                <w:szCs w:val="24"/>
              </w:rPr>
            </w:pPr>
            <w:r w:rsidRPr="0058187E">
              <w:rPr>
                <w:sz w:val="24"/>
                <w:szCs w:val="24"/>
              </w:rPr>
              <w:t>6</w:t>
            </w:r>
          </w:p>
        </w:tc>
        <w:tc>
          <w:tcPr>
            <w:tcW w:w="849" w:type="dxa"/>
          </w:tcPr>
          <w:p w14:paraId="6FDAA28C" w14:textId="77777777" w:rsidR="0058187E" w:rsidRPr="0058187E" w:rsidRDefault="0058187E" w:rsidP="009424B4">
            <w:pPr>
              <w:jc w:val="center"/>
              <w:rPr>
                <w:sz w:val="24"/>
                <w:szCs w:val="24"/>
              </w:rPr>
            </w:pPr>
            <w:r w:rsidRPr="0058187E">
              <w:rPr>
                <w:sz w:val="24"/>
                <w:szCs w:val="24"/>
              </w:rPr>
              <w:t>7</w:t>
            </w:r>
          </w:p>
        </w:tc>
        <w:tc>
          <w:tcPr>
            <w:tcW w:w="742" w:type="dxa"/>
          </w:tcPr>
          <w:p w14:paraId="319AD2E4" w14:textId="77777777" w:rsidR="0058187E" w:rsidRPr="0058187E" w:rsidRDefault="0058187E" w:rsidP="009424B4">
            <w:pPr>
              <w:jc w:val="center"/>
              <w:rPr>
                <w:sz w:val="24"/>
                <w:szCs w:val="24"/>
              </w:rPr>
            </w:pPr>
            <w:r w:rsidRPr="0058187E">
              <w:rPr>
                <w:sz w:val="24"/>
                <w:szCs w:val="24"/>
              </w:rPr>
              <w:t>8</w:t>
            </w:r>
          </w:p>
        </w:tc>
        <w:tc>
          <w:tcPr>
            <w:tcW w:w="702" w:type="dxa"/>
          </w:tcPr>
          <w:p w14:paraId="1B993C63" w14:textId="77777777" w:rsidR="0058187E" w:rsidRPr="0058187E" w:rsidRDefault="0058187E" w:rsidP="009424B4">
            <w:pPr>
              <w:jc w:val="center"/>
              <w:rPr>
                <w:sz w:val="24"/>
                <w:szCs w:val="24"/>
              </w:rPr>
            </w:pPr>
            <w:r w:rsidRPr="0058187E">
              <w:rPr>
                <w:sz w:val="24"/>
                <w:szCs w:val="24"/>
              </w:rPr>
              <w:t>9</w:t>
            </w:r>
          </w:p>
        </w:tc>
        <w:tc>
          <w:tcPr>
            <w:tcW w:w="755" w:type="dxa"/>
          </w:tcPr>
          <w:p w14:paraId="60AE6759" w14:textId="77777777" w:rsidR="0058187E" w:rsidRPr="0058187E" w:rsidRDefault="0058187E" w:rsidP="009424B4">
            <w:pPr>
              <w:jc w:val="center"/>
              <w:rPr>
                <w:sz w:val="24"/>
                <w:szCs w:val="24"/>
              </w:rPr>
            </w:pPr>
            <w:r w:rsidRPr="0058187E">
              <w:rPr>
                <w:sz w:val="24"/>
                <w:szCs w:val="24"/>
              </w:rPr>
              <w:t>10</w:t>
            </w:r>
          </w:p>
        </w:tc>
        <w:tc>
          <w:tcPr>
            <w:tcW w:w="804" w:type="dxa"/>
          </w:tcPr>
          <w:p w14:paraId="1DBFA2D1" w14:textId="77777777" w:rsidR="0058187E" w:rsidRPr="0058187E" w:rsidRDefault="0058187E" w:rsidP="009424B4">
            <w:pPr>
              <w:jc w:val="center"/>
              <w:rPr>
                <w:sz w:val="24"/>
                <w:szCs w:val="24"/>
              </w:rPr>
            </w:pPr>
            <w:r w:rsidRPr="0058187E">
              <w:rPr>
                <w:sz w:val="24"/>
                <w:szCs w:val="24"/>
              </w:rPr>
              <w:t>11</w:t>
            </w:r>
          </w:p>
        </w:tc>
        <w:tc>
          <w:tcPr>
            <w:tcW w:w="2396" w:type="dxa"/>
          </w:tcPr>
          <w:p w14:paraId="5BD5EB77" w14:textId="77777777" w:rsidR="0058187E" w:rsidRPr="0058187E" w:rsidRDefault="0058187E" w:rsidP="009424B4">
            <w:pPr>
              <w:jc w:val="center"/>
              <w:rPr>
                <w:sz w:val="24"/>
                <w:szCs w:val="24"/>
                <w:lang w:val="en-US"/>
              </w:rPr>
            </w:pPr>
            <w:r w:rsidRPr="0058187E">
              <w:rPr>
                <w:sz w:val="24"/>
                <w:szCs w:val="24"/>
                <w:lang w:val="en-US"/>
              </w:rPr>
              <w:t>12</w:t>
            </w:r>
          </w:p>
        </w:tc>
      </w:tr>
      <w:tr w:rsidR="0058187E" w:rsidRPr="0058187E" w14:paraId="1A599533" w14:textId="77777777" w:rsidTr="009424B4">
        <w:trPr>
          <w:trHeight w:val="439"/>
        </w:trPr>
        <w:tc>
          <w:tcPr>
            <w:tcW w:w="571" w:type="dxa"/>
            <w:vAlign w:val="center"/>
          </w:tcPr>
          <w:p w14:paraId="61D19824" w14:textId="77777777" w:rsidR="0058187E" w:rsidRPr="0058187E" w:rsidRDefault="0058187E" w:rsidP="009424B4">
            <w:pPr>
              <w:jc w:val="center"/>
              <w:rPr>
                <w:sz w:val="24"/>
                <w:szCs w:val="24"/>
              </w:rPr>
            </w:pPr>
            <w:r w:rsidRPr="0058187E">
              <w:rPr>
                <w:sz w:val="24"/>
                <w:szCs w:val="24"/>
              </w:rPr>
              <w:t>1.</w:t>
            </w:r>
          </w:p>
        </w:tc>
        <w:tc>
          <w:tcPr>
            <w:tcW w:w="13859" w:type="dxa"/>
            <w:gridSpan w:val="11"/>
          </w:tcPr>
          <w:p w14:paraId="40C68142" w14:textId="77777777" w:rsidR="0058187E" w:rsidRPr="0058187E" w:rsidRDefault="0058187E" w:rsidP="009424B4">
            <w:pPr>
              <w:jc w:val="center"/>
              <w:rPr>
                <w:sz w:val="24"/>
                <w:szCs w:val="24"/>
              </w:rPr>
            </w:pPr>
            <w:r w:rsidRPr="0058187E">
              <w:rPr>
                <w:sz w:val="24"/>
                <w:szCs w:val="24"/>
              </w:rPr>
              <w:t>Задача «Наименование»</w:t>
            </w:r>
          </w:p>
        </w:tc>
      </w:tr>
      <w:tr w:rsidR="0058187E" w:rsidRPr="0058187E" w14:paraId="1B61A918" w14:textId="77777777" w:rsidTr="009424B4">
        <w:trPr>
          <w:trHeight w:val="428"/>
        </w:trPr>
        <w:tc>
          <w:tcPr>
            <w:tcW w:w="571" w:type="dxa"/>
            <w:vAlign w:val="center"/>
          </w:tcPr>
          <w:p w14:paraId="79BD7F4B" w14:textId="77777777" w:rsidR="0058187E" w:rsidRPr="0058187E" w:rsidRDefault="0058187E" w:rsidP="009424B4">
            <w:pPr>
              <w:jc w:val="center"/>
              <w:rPr>
                <w:sz w:val="24"/>
                <w:szCs w:val="24"/>
              </w:rPr>
            </w:pPr>
            <w:r w:rsidRPr="0058187E">
              <w:rPr>
                <w:sz w:val="24"/>
                <w:szCs w:val="24"/>
              </w:rPr>
              <w:t>1.1</w:t>
            </w:r>
          </w:p>
        </w:tc>
        <w:tc>
          <w:tcPr>
            <w:tcW w:w="2671" w:type="dxa"/>
          </w:tcPr>
          <w:p w14:paraId="75C9622B" w14:textId="77777777" w:rsidR="0058187E" w:rsidRPr="0058187E" w:rsidRDefault="0058187E" w:rsidP="009424B4">
            <w:pPr>
              <w:jc w:val="center"/>
              <w:rPr>
                <w:sz w:val="24"/>
                <w:szCs w:val="24"/>
              </w:rPr>
            </w:pPr>
            <w:r w:rsidRPr="0058187E">
              <w:rPr>
                <w:sz w:val="24"/>
                <w:szCs w:val="24"/>
              </w:rPr>
              <w:t>Наименование показателя</w:t>
            </w:r>
          </w:p>
        </w:tc>
        <w:tc>
          <w:tcPr>
            <w:tcW w:w="1126" w:type="dxa"/>
          </w:tcPr>
          <w:p w14:paraId="49C80AA0" w14:textId="77777777" w:rsidR="0058187E" w:rsidRPr="0058187E" w:rsidRDefault="0058187E" w:rsidP="009424B4">
            <w:pPr>
              <w:jc w:val="center"/>
              <w:rPr>
                <w:i/>
                <w:color w:val="000000"/>
                <w:sz w:val="24"/>
                <w:szCs w:val="24"/>
                <w:u w:color="000000"/>
              </w:rPr>
            </w:pPr>
          </w:p>
        </w:tc>
        <w:tc>
          <w:tcPr>
            <w:tcW w:w="1699" w:type="dxa"/>
          </w:tcPr>
          <w:p w14:paraId="1A4C7179" w14:textId="77777777" w:rsidR="0058187E" w:rsidRPr="0058187E" w:rsidRDefault="0058187E" w:rsidP="009424B4">
            <w:pPr>
              <w:jc w:val="center"/>
              <w:rPr>
                <w:sz w:val="24"/>
                <w:szCs w:val="24"/>
              </w:rPr>
            </w:pPr>
          </w:p>
        </w:tc>
        <w:tc>
          <w:tcPr>
            <w:tcW w:w="1173" w:type="dxa"/>
          </w:tcPr>
          <w:p w14:paraId="01A9DE2A" w14:textId="77777777" w:rsidR="0058187E" w:rsidRPr="0058187E" w:rsidRDefault="0058187E" w:rsidP="009424B4">
            <w:pPr>
              <w:jc w:val="center"/>
              <w:rPr>
                <w:sz w:val="24"/>
                <w:szCs w:val="24"/>
              </w:rPr>
            </w:pPr>
          </w:p>
        </w:tc>
        <w:tc>
          <w:tcPr>
            <w:tcW w:w="942" w:type="dxa"/>
          </w:tcPr>
          <w:p w14:paraId="6CBCB55D" w14:textId="77777777" w:rsidR="0058187E" w:rsidRPr="0058187E" w:rsidRDefault="0058187E" w:rsidP="009424B4">
            <w:pPr>
              <w:jc w:val="center"/>
              <w:rPr>
                <w:sz w:val="24"/>
                <w:szCs w:val="24"/>
              </w:rPr>
            </w:pPr>
          </w:p>
        </w:tc>
        <w:tc>
          <w:tcPr>
            <w:tcW w:w="849" w:type="dxa"/>
          </w:tcPr>
          <w:p w14:paraId="1E86B543" w14:textId="77777777" w:rsidR="0058187E" w:rsidRPr="0058187E" w:rsidRDefault="0058187E" w:rsidP="009424B4">
            <w:pPr>
              <w:jc w:val="center"/>
              <w:rPr>
                <w:sz w:val="24"/>
                <w:szCs w:val="24"/>
              </w:rPr>
            </w:pPr>
          </w:p>
        </w:tc>
        <w:tc>
          <w:tcPr>
            <w:tcW w:w="742" w:type="dxa"/>
          </w:tcPr>
          <w:p w14:paraId="30E48FC0" w14:textId="77777777" w:rsidR="0058187E" w:rsidRPr="0058187E" w:rsidRDefault="0058187E" w:rsidP="009424B4">
            <w:pPr>
              <w:jc w:val="center"/>
              <w:rPr>
                <w:sz w:val="24"/>
                <w:szCs w:val="24"/>
              </w:rPr>
            </w:pPr>
          </w:p>
        </w:tc>
        <w:tc>
          <w:tcPr>
            <w:tcW w:w="702" w:type="dxa"/>
          </w:tcPr>
          <w:p w14:paraId="4B6B8C5F" w14:textId="77777777" w:rsidR="0058187E" w:rsidRPr="0058187E" w:rsidRDefault="0058187E" w:rsidP="009424B4">
            <w:pPr>
              <w:jc w:val="center"/>
              <w:rPr>
                <w:sz w:val="24"/>
                <w:szCs w:val="24"/>
              </w:rPr>
            </w:pPr>
          </w:p>
        </w:tc>
        <w:tc>
          <w:tcPr>
            <w:tcW w:w="755" w:type="dxa"/>
          </w:tcPr>
          <w:p w14:paraId="77F4E742" w14:textId="77777777" w:rsidR="0058187E" w:rsidRPr="0058187E" w:rsidRDefault="0058187E" w:rsidP="009424B4">
            <w:pPr>
              <w:jc w:val="center"/>
              <w:rPr>
                <w:sz w:val="24"/>
                <w:szCs w:val="24"/>
              </w:rPr>
            </w:pPr>
          </w:p>
        </w:tc>
        <w:tc>
          <w:tcPr>
            <w:tcW w:w="804" w:type="dxa"/>
          </w:tcPr>
          <w:p w14:paraId="0958CB83" w14:textId="77777777" w:rsidR="0058187E" w:rsidRPr="0058187E" w:rsidRDefault="0058187E" w:rsidP="009424B4">
            <w:pPr>
              <w:jc w:val="center"/>
              <w:rPr>
                <w:sz w:val="24"/>
                <w:szCs w:val="24"/>
              </w:rPr>
            </w:pPr>
          </w:p>
        </w:tc>
        <w:tc>
          <w:tcPr>
            <w:tcW w:w="2396" w:type="dxa"/>
          </w:tcPr>
          <w:p w14:paraId="2E840FDF" w14:textId="77777777" w:rsidR="0058187E" w:rsidRPr="0058187E" w:rsidRDefault="0058187E" w:rsidP="009424B4">
            <w:pPr>
              <w:jc w:val="center"/>
              <w:rPr>
                <w:sz w:val="24"/>
                <w:szCs w:val="24"/>
              </w:rPr>
            </w:pPr>
          </w:p>
        </w:tc>
      </w:tr>
    </w:tbl>
    <w:p w14:paraId="0CA0B159" w14:textId="77777777" w:rsidR="0058187E" w:rsidRPr="0058187E" w:rsidRDefault="0058187E" w:rsidP="0058187E">
      <w:pPr>
        <w:widowControl w:val="0"/>
        <w:autoSpaceDE w:val="0"/>
        <w:autoSpaceDN w:val="0"/>
        <w:jc w:val="center"/>
        <w:outlineLvl w:val="2"/>
        <w:rPr>
          <w:sz w:val="24"/>
          <w:szCs w:val="24"/>
        </w:rPr>
      </w:pPr>
    </w:p>
    <w:p w14:paraId="0BC05C95" w14:textId="77777777" w:rsidR="0058187E" w:rsidRPr="0058187E" w:rsidRDefault="0058187E" w:rsidP="0058187E">
      <w:r w:rsidRPr="0058187E">
        <w:t>* Приводится при необходимости.</w:t>
      </w:r>
    </w:p>
    <w:p w14:paraId="6DAC6AE9" w14:textId="77777777" w:rsidR="0058187E" w:rsidRPr="0058187E" w:rsidRDefault="0058187E" w:rsidP="0058187E">
      <w:r w:rsidRPr="0058187E">
        <w:t>гр.3 Указывается уровень соответствия: «ГП НО» (государственной программы Новгородской области) «КПМ» (комплекса процессных мероприятий). Допускается установление одновременно нескольких уровней.</w:t>
      </w:r>
    </w:p>
    <w:p w14:paraId="1351C569" w14:textId="77777777" w:rsidR="0058187E" w:rsidRPr="0058187E" w:rsidRDefault="0058187E" w:rsidP="0058187E"/>
    <w:p w14:paraId="430EFDD9" w14:textId="00DA9266" w:rsidR="0058187E" w:rsidRPr="00B46D1C" w:rsidRDefault="005B6DDF" w:rsidP="00525A3C">
      <w:pPr>
        <w:widowControl w:val="0"/>
        <w:tabs>
          <w:tab w:val="left" w:pos="709"/>
        </w:tabs>
        <w:autoSpaceDE w:val="0"/>
        <w:autoSpaceDN w:val="0"/>
        <w:ind w:firstLine="720"/>
        <w:jc w:val="center"/>
        <w:outlineLvl w:val="2"/>
        <w:rPr>
          <w:b/>
          <w:sz w:val="28"/>
          <w:szCs w:val="24"/>
        </w:rPr>
      </w:pPr>
      <w:r>
        <w:rPr>
          <w:b/>
          <w:sz w:val="28"/>
          <w:szCs w:val="24"/>
        </w:rPr>
        <w:t>3.</w:t>
      </w:r>
      <w:r w:rsidR="0058187E" w:rsidRPr="00B46D1C">
        <w:rPr>
          <w:b/>
          <w:sz w:val="28"/>
          <w:szCs w:val="24"/>
        </w:rPr>
        <w:t>План достижения показателей комплекса процессных мероприятий в (указывается год) году</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4A0" w:firstRow="1" w:lastRow="0" w:firstColumn="1" w:lastColumn="0" w:noHBand="0" w:noVBand="1"/>
      </w:tblPr>
      <w:tblGrid>
        <w:gridCol w:w="557"/>
        <w:gridCol w:w="3423"/>
        <w:gridCol w:w="1249"/>
        <w:gridCol w:w="1345"/>
        <w:gridCol w:w="538"/>
        <w:gridCol w:w="538"/>
        <w:gridCol w:w="538"/>
        <w:gridCol w:w="538"/>
        <w:gridCol w:w="538"/>
        <w:gridCol w:w="658"/>
        <w:gridCol w:w="709"/>
        <w:gridCol w:w="538"/>
        <w:gridCol w:w="538"/>
        <w:gridCol w:w="538"/>
        <w:gridCol w:w="556"/>
        <w:gridCol w:w="1444"/>
      </w:tblGrid>
      <w:tr w:rsidR="0058187E" w:rsidRPr="0058187E" w14:paraId="35DA19E7" w14:textId="77777777" w:rsidTr="0058187E">
        <w:trPr>
          <w:trHeight w:val="349"/>
          <w:tblHeader/>
        </w:trPr>
        <w:tc>
          <w:tcPr>
            <w:tcW w:w="195" w:type="pct"/>
            <w:vMerge w:val="restart"/>
            <w:vAlign w:val="center"/>
          </w:tcPr>
          <w:p w14:paraId="312D4A38" w14:textId="77777777" w:rsidR="0058187E" w:rsidRPr="0058187E" w:rsidRDefault="0058187E" w:rsidP="0058187E">
            <w:pPr>
              <w:jc w:val="center"/>
              <w:rPr>
                <w:sz w:val="24"/>
                <w:szCs w:val="24"/>
              </w:rPr>
            </w:pPr>
            <w:r w:rsidRPr="0058187E">
              <w:rPr>
                <w:sz w:val="24"/>
                <w:szCs w:val="24"/>
              </w:rPr>
              <w:t>№ п/п</w:t>
            </w:r>
          </w:p>
        </w:tc>
        <w:tc>
          <w:tcPr>
            <w:tcW w:w="1201" w:type="pct"/>
            <w:vMerge w:val="restart"/>
            <w:vAlign w:val="center"/>
          </w:tcPr>
          <w:p w14:paraId="31851EC3" w14:textId="77777777" w:rsidR="0058187E" w:rsidRPr="0058187E" w:rsidRDefault="0058187E" w:rsidP="0058187E">
            <w:pPr>
              <w:jc w:val="center"/>
              <w:rPr>
                <w:sz w:val="24"/>
                <w:szCs w:val="24"/>
              </w:rPr>
            </w:pPr>
            <w:r w:rsidRPr="0058187E">
              <w:rPr>
                <w:sz w:val="24"/>
                <w:szCs w:val="24"/>
              </w:rPr>
              <w:t>Показатели комплекса процессных мероприятий</w:t>
            </w:r>
          </w:p>
        </w:tc>
        <w:tc>
          <w:tcPr>
            <w:tcW w:w="438" w:type="pct"/>
            <w:vMerge w:val="restart"/>
            <w:vAlign w:val="center"/>
          </w:tcPr>
          <w:p w14:paraId="5AF9DF34" w14:textId="77777777" w:rsidR="0058187E" w:rsidRPr="0058187E" w:rsidRDefault="0058187E" w:rsidP="0058187E">
            <w:pPr>
              <w:jc w:val="center"/>
              <w:rPr>
                <w:sz w:val="24"/>
                <w:szCs w:val="24"/>
              </w:rPr>
            </w:pPr>
            <w:r w:rsidRPr="0058187E">
              <w:rPr>
                <w:sz w:val="24"/>
                <w:szCs w:val="24"/>
              </w:rPr>
              <w:t>Уровень показателя</w:t>
            </w:r>
          </w:p>
        </w:tc>
        <w:tc>
          <w:tcPr>
            <w:tcW w:w="472" w:type="pct"/>
            <w:vMerge w:val="restart"/>
            <w:vAlign w:val="center"/>
          </w:tcPr>
          <w:p w14:paraId="3EF4A8DB" w14:textId="77777777" w:rsidR="0058187E" w:rsidRPr="0058187E" w:rsidRDefault="0058187E" w:rsidP="0058187E">
            <w:pPr>
              <w:jc w:val="center"/>
              <w:rPr>
                <w:sz w:val="24"/>
                <w:szCs w:val="24"/>
              </w:rPr>
            </w:pPr>
            <w:r w:rsidRPr="0058187E">
              <w:rPr>
                <w:sz w:val="24"/>
                <w:szCs w:val="24"/>
              </w:rPr>
              <w:t>Единица измерения</w:t>
            </w:r>
          </w:p>
          <w:p w14:paraId="4AFEA0AA" w14:textId="77777777" w:rsidR="0058187E" w:rsidRPr="0058187E" w:rsidRDefault="0058187E" w:rsidP="0058187E">
            <w:pPr>
              <w:jc w:val="center"/>
              <w:rPr>
                <w:sz w:val="24"/>
                <w:szCs w:val="24"/>
              </w:rPr>
            </w:pPr>
            <w:r w:rsidRPr="0058187E">
              <w:rPr>
                <w:sz w:val="24"/>
                <w:szCs w:val="24"/>
              </w:rPr>
              <w:t>(по ОКЕИ)</w:t>
            </w:r>
          </w:p>
        </w:tc>
        <w:tc>
          <w:tcPr>
            <w:tcW w:w="2183" w:type="pct"/>
            <w:gridSpan w:val="11"/>
            <w:vAlign w:val="center"/>
          </w:tcPr>
          <w:p w14:paraId="2566820F" w14:textId="77777777" w:rsidR="0058187E" w:rsidRPr="0058187E" w:rsidRDefault="0058187E" w:rsidP="0058187E">
            <w:pPr>
              <w:jc w:val="center"/>
              <w:rPr>
                <w:sz w:val="24"/>
                <w:szCs w:val="24"/>
              </w:rPr>
            </w:pPr>
            <w:r w:rsidRPr="0058187E">
              <w:rPr>
                <w:sz w:val="24"/>
                <w:szCs w:val="24"/>
              </w:rPr>
              <w:t>Плановые значения по месяцам</w:t>
            </w:r>
          </w:p>
        </w:tc>
        <w:tc>
          <w:tcPr>
            <w:tcW w:w="512" w:type="pct"/>
            <w:vMerge w:val="restart"/>
            <w:vAlign w:val="center"/>
          </w:tcPr>
          <w:p w14:paraId="68984D4B" w14:textId="77777777" w:rsidR="0058187E" w:rsidRPr="0058187E" w:rsidRDefault="0058187E" w:rsidP="0058187E">
            <w:pPr>
              <w:jc w:val="center"/>
              <w:rPr>
                <w:sz w:val="24"/>
                <w:szCs w:val="24"/>
              </w:rPr>
            </w:pPr>
            <w:r w:rsidRPr="0058187E">
              <w:rPr>
                <w:sz w:val="24"/>
                <w:szCs w:val="24"/>
              </w:rPr>
              <w:t>На конец (указывается год) года</w:t>
            </w:r>
          </w:p>
        </w:tc>
      </w:tr>
      <w:tr w:rsidR="0058187E" w:rsidRPr="0058187E" w14:paraId="37622051" w14:textId="77777777" w:rsidTr="0058187E">
        <w:trPr>
          <w:trHeight w:val="661"/>
          <w:tblHeader/>
        </w:trPr>
        <w:tc>
          <w:tcPr>
            <w:tcW w:w="195" w:type="pct"/>
            <w:vMerge/>
            <w:vAlign w:val="center"/>
          </w:tcPr>
          <w:p w14:paraId="0B207CBA" w14:textId="77777777" w:rsidR="0058187E" w:rsidRPr="0058187E" w:rsidRDefault="0058187E" w:rsidP="0058187E">
            <w:pPr>
              <w:jc w:val="center"/>
              <w:rPr>
                <w:sz w:val="24"/>
                <w:szCs w:val="24"/>
              </w:rPr>
            </w:pPr>
          </w:p>
        </w:tc>
        <w:tc>
          <w:tcPr>
            <w:tcW w:w="1201" w:type="pct"/>
            <w:vMerge/>
            <w:vAlign w:val="center"/>
          </w:tcPr>
          <w:p w14:paraId="785D9BD2" w14:textId="77777777" w:rsidR="0058187E" w:rsidRPr="0058187E" w:rsidRDefault="0058187E" w:rsidP="0058187E">
            <w:pPr>
              <w:jc w:val="center"/>
              <w:rPr>
                <w:sz w:val="24"/>
                <w:szCs w:val="24"/>
              </w:rPr>
            </w:pPr>
          </w:p>
        </w:tc>
        <w:tc>
          <w:tcPr>
            <w:tcW w:w="438" w:type="pct"/>
            <w:vMerge/>
            <w:vAlign w:val="center"/>
          </w:tcPr>
          <w:p w14:paraId="3A2FC698" w14:textId="77777777" w:rsidR="0058187E" w:rsidRPr="0058187E" w:rsidRDefault="0058187E" w:rsidP="0058187E">
            <w:pPr>
              <w:jc w:val="center"/>
              <w:rPr>
                <w:sz w:val="24"/>
                <w:szCs w:val="24"/>
              </w:rPr>
            </w:pPr>
          </w:p>
        </w:tc>
        <w:tc>
          <w:tcPr>
            <w:tcW w:w="472" w:type="pct"/>
            <w:vMerge/>
            <w:vAlign w:val="center"/>
          </w:tcPr>
          <w:p w14:paraId="55E28012" w14:textId="77777777" w:rsidR="0058187E" w:rsidRPr="0058187E" w:rsidRDefault="0058187E" w:rsidP="0058187E">
            <w:pPr>
              <w:jc w:val="center"/>
              <w:rPr>
                <w:sz w:val="24"/>
                <w:szCs w:val="24"/>
              </w:rPr>
            </w:pPr>
          </w:p>
        </w:tc>
        <w:tc>
          <w:tcPr>
            <w:tcW w:w="189" w:type="pct"/>
            <w:vAlign w:val="center"/>
          </w:tcPr>
          <w:p w14:paraId="6D581DFC" w14:textId="77777777" w:rsidR="0058187E" w:rsidRPr="0058187E" w:rsidRDefault="0058187E" w:rsidP="0058187E">
            <w:pPr>
              <w:jc w:val="center"/>
              <w:rPr>
                <w:sz w:val="24"/>
                <w:szCs w:val="24"/>
              </w:rPr>
            </w:pPr>
            <w:r w:rsidRPr="0058187E">
              <w:rPr>
                <w:sz w:val="24"/>
                <w:szCs w:val="24"/>
              </w:rPr>
              <w:t>янв.</w:t>
            </w:r>
          </w:p>
        </w:tc>
        <w:tc>
          <w:tcPr>
            <w:tcW w:w="189" w:type="pct"/>
            <w:vAlign w:val="center"/>
          </w:tcPr>
          <w:p w14:paraId="68833884" w14:textId="77777777" w:rsidR="0058187E" w:rsidRPr="0058187E" w:rsidRDefault="0058187E" w:rsidP="0058187E">
            <w:pPr>
              <w:jc w:val="center"/>
              <w:rPr>
                <w:sz w:val="24"/>
                <w:szCs w:val="24"/>
              </w:rPr>
            </w:pPr>
            <w:r w:rsidRPr="0058187E">
              <w:rPr>
                <w:sz w:val="24"/>
                <w:szCs w:val="24"/>
              </w:rPr>
              <w:t>фев.</w:t>
            </w:r>
          </w:p>
        </w:tc>
        <w:tc>
          <w:tcPr>
            <w:tcW w:w="189" w:type="pct"/>
            <w:vAlign w:val="center"/>
          </w:tcPr>
          <w:p w14:paraId="0D1C166B" w14:textId="77777777" w:rsidR="0058187E" w:rsidRPr="0058187E" w:rsidRDefault="0058187E" w:rsidP="0058187E">
            <w:pPr>
              <w:jc w:val="center"/>
              <w:rPr>
                <w:sz w:val="24"/>
                <w:szCs w:val="24"/>
              </w:rPr>
            </w:pPr>
            <w:r w:rsidRPr="0058187E">
              <w:rPr>
                <w:sz w:val="24"/>
                <w:szCs w:val="24"/>
              </w:rPr>
              <w:t>март</w:t>
            </w:r>
          </w:p>
        </w:tc>
        <w:tc>
          <w:tcPr>
            <w:tcW w:w="189" w:type="pct"/>
            <w:vAlign w:val="center"/>
          </w:tcPr>
          <w:p w14:paraId="0994C105" w14:textId="77777777" w:rsidR="0058187E" w:rsidRPr="0058187E" w:rsidRDefault="0058187E" w:rsidP="0058187E">
            <w:pPr>
              <w:jc w:val="center"/>
              <w:rPr>
                <w:sz w:val="24"/>
                <w:szCs w:val="24"/>
              </w:rPr>
            </w:pPr>
            <w:r w:rsidRPr="0058187E">
              <w:rPr>
                <w:sz w:val="24"/>
                <w:szCs w:val="24"/>
              </w:rPr>
              <w:t>апр.</w:t>
            </w:r>
          </w:p>
        </w:tc>
        <w:tc>
          <w:tcPr>
            <w:tcW w:w="189" w:type="pct"/>
            <w:vAlign w:val="center"/>
          </w:tcPr>
          <w:p w14:paraId="2ABD8E7F" w14:textId="77777777" w:rsidR="0058187E" w:rsidRPr="0058187E" w:rsidRDefault="0058187E" w:rsidP="0058187E">
            <w:pPr>
              <w:jc w:val="center"/>
              <w:rPr>
                <w:sz w:val="24"/>
                <w:szCs w:val="24"/>
              </w:rPr>
            </w:pPr>
            <w:r w:rsidRPr="0058187E">
              <w:rPr>
                <w:sz w:val="24"/>
                <w:szCs w:val="24"/>
              </w:rPr>
              <w:t>май</w:t>
            </w:r>
          </w:p>
        </w:tc>
        <w:tc>
          <w:tcPr>
            <w:tcW w:w="231" w:type="pct"/>
            <w:vAlign w:val="center"/>
          </w:tcPr>
          <w:p w14:paraId="45106206" w14:textId="77777777" w:rsidR="0058187E" w:rsidRPr="0058187E" w:rsidRDefault="0058187E" w:rsidP="0058187E">
            <w:pPr>
              <w:jc w:val="center"/>
              <w:rPr>
                <w:sz w:val="24"/>
                <w:szCs w:val="24"/>
              </w:rPr>
            </w:pPr>
            <w:r w:rsidRPr="0058187E">
              <w:rPr>
                <w:sz w:val="24"/>
                <w:szCs w:val="24"/>
              </w:rPr>
              <w:t>июнь</w:t>
            </w:r>
          </w:p>
        </w:tc>
        <w:tc>
          <w:tcPr>
            <w:tcW w:w="249" w:type="pct"/>
            <w:vAlign w:val="center"/>
          </w:tcPr>
          <w:p w14:paraId="208D4963" w14:textId="77777777" w:rsidR="0058187E" w:rsidRPr="0058187E" w:rsidRDefault="0058187E" w:rsidP="0058187E">
            <w:pPr>
              <w:jc w:val="center"/>
              <w:rPr>
                <w:sz w:val="24"/>
                <w:szCs w:val="24"/>
              </w:rPr>
            </w:pPr>
            <w:r w:rsidRPr="0058187E">
              <w:rPr>
                <w:sz w:val="24"/>
                <w:szCs w:val="24"/>
              </w:rPr>
              <w:t>июль</w:t>
            </w:r>
          </w:p>
        </w:tc>
        <w:tc>
          <w:tcPr>
            <w:tcW w:w="189" w:type="pct"/>
            <w:vAlign w:val="center"/>
          </w:tcPr>
          <w:p w14:paraId="67452032" w14:textId="77777777" w:rsidR="0058187E" w:rsidRPr="0058187E" w:rsidRDefault="0058187E" w:rsidP="0058187E">
            <w:pPr>
              <w:jc w:val="center"/>
              <w:rPr>
                <w:sz w:val="24"/>
                <w:szCs w:val="24"/>
              </w:rPr>
            </w:pPr>
            <w:r w:rsidRPr="0058187E">
              <w:rPr>
                <w:sz w:val="24"/>
                <w:szCs w:val="24"/>
              </w:rPr>
              <w:t>авг.</w:t>
            </w:r>
          </w:p>
        </w:tc>
        <w:tc>
          <w:tcPr>
            <w:tcW w:w="189" w:type="pct"/>
            <w:vAlign w:val="center"/>
          </w:tcPr>
          <w:p w14:paraId="61F11812" w14:textId="77777777" w:rsidR="0058187E" w:rsidRPr="0058187E" w:rsidRDefault="0058187E" w:rsidP="0058187E">
            <w:pPr>
              <w:jc w:val="center"/>
              <w:rPr>
                <w:sz w:val="24"/>
                <w:szCs w:val="24"/>
              </w:rPr>
            </w:pPr>
            <w:r w:rsidRPr="0058187E">
              <w:rPr>
                <w:sz w:val="24"/>
                <w:szCs w:val="24"/>
              </w:rPr>
              <w:t>сен.</w:t>
            </w:r>
          </w:p>
        </w:tc>
        <w:tc>
          <w:tcPr>
            <w:tcW w:w="189" w:type="pct"/>
            <w:vAlign w:val="center"/>
          </w:tcPr>
          <w:p w14:paraId="793558AE" w14:textId="77777777" w:rsidR="0058187E" w:rsidRPr="0058187E" w:rsidRDefault="0058187E" w:rsidP="0058187E">
            <w:pPr>
              <w:jc w:val="center"/>
              <w:rPr>
                <w:sz w:val="24"/>
                <w:szCs w:val="24"/>
              </w:rPr>
            </w:pPr>
            <w:r w:rsidRPr="0058187E">
              <w:rPr>
                <w:sz w:val="24"/>
                <w:szCs w:val="24"/>
              </w:rPr>
              <w:t>окт.</w:t>
            </w:r>
          </w:p>
        </w:tc>
        <w:tc>
          <w:tcPr>
            <w:tcW w:w="195" w:type="pct"/>
            <w:vAlign w:val="center"/>
          </w:tcPr>
          <w:p w14:paraId="0E980BDE" w14:textId="77777777" w:rsidR="0058187E" w:rsidRPr="0058187E" w:rsidRDefault="0058187E" w:rsidP="0058187E">
            <w:pPr>
              <w:jc w:val="center"/>
              <w:rPr>
                <w:sz w:val="24"/>
                <w:szCs w:val="24"/>
              </w:rPr>
            </w:pPr>
            <w:r w:rsidRPr="0058187E">
              <w:rPr>
                <w:sz w:val="24"/>
                <w:szCs w:val="24"/>
              </w:rPr>
              <w:t>ноя.</w:t>
            </w:r>
          </w:p>
        </w:tc>
        <w:tc>
          <w:tcPr>
            <w:tcW w:w="512" w:type="pct"/>
            <w:vMerge/>
            <w:vAlign w:val="center"/>
          </w:tcPr>
          <w:p w14:paraId="7A0BF27A" w14:textId="77777777" w:rsidR="0058187E" w:rsidRPr="0058187E" w:rsidRDefault="0058187E" w:rsidP="0058187E">
            <w:pPr>
              <w:jc w:val="center"/>
              <w:rPr>
                <w:sz w:val="24"/>
                <w:szCs w:val="24"/>
              </w:rPr>
            </w:pPr>
          </w:p>
        </w:tc>
      </w:tr>
      <w:tr w:rsidR="0058187E" w:rsidRPr="0058187E" w14:paraId="6D92C6F1" w14:textId="77777777" w:rsidTr="0058187E">
        <w:trPr>
          <w:trHeight w:val="386"/>
        </w:trPr>
        <w:tc>
          <w:tcPr>
            <w:tcW w:w="195" w:type="pct"/>
            <w:vAlign w:val="center"/>
          </w:tcPr>
          <w:p w14:paraId="4A7E8FC7" w14:textId="77777777" w:rsidR="0058187E" w:rsidRPr="0058187E" w:rsidRDefault="0058187E" w:rsidP="0058187E">
            <w:pPr>
              <w:jc w:val="center"/>
              <w:rPr>
                <w:sz w:val="24"/>
                <w:szCs w:val="24"/>
              </w:rPr>
            </w:pPr>
            <w:r w:rsidRPr="0058187E">
              <w:rPr>
                <w:sz w:val="24"/>
                <w:szCs w:val="24"/>
              </w:rPr>
              <w:t>1.</w:t>
            </w:r>
          </w:p>
        </w:tc>
        <w:tc>
          <w:tcPr>
            <w:tcW w:w="4805" w:type="pct"/>
            <w:gridSpan w:val="15"/>
            <w:vAlign w:val="center"/>
          </w:tcPr>
          <w:p w14:paraId="745EA2A7" w14:textId="77777777" w:rsidR="0058187E" w:rsidRPr="0058187E" w:rsidRDefault="0058187E" w:rsidP="00531DC0">
            <w:pPr>
              <w:jc w:val="center"/>
              <w:rPr>
                <w:sz w:val="24"/>
                <w:szCs w:val="24"/>
              </w:rPr>
            </w:pPr>
            <w:r w:rsidRPr="0058187E">
              <w:rPr>
                <w:bCs/>
                <w:color w:val="000000"/>
                <w:sz w:val="24"/>
                <w:szCs w:val="24"/>
                <w:u w:color="000000"/>
              </w:rPr>
              <w:t>Наименование задачи</w:t>
            </w:r>
          </w:p>
        </w:tc>
      </w:tr>
      <w:tr w:rsidR="0058187E" w:rsidRPr="0058187E" w14:paraId="6470B222" w14:textId="77777777" w:rsidTr="0058187E">
        <w:trPr>
          <w:trHeight w:val="386"/>
        </w:trPr>
        <w:tc>
          <w:tcPr>
            <w:tcW w:w="195" w:type="pct"/>
            <w:vAlign w:val="center"/>
          </w:tcPr>
          <w:p w14:paraId="32E70982" w14:textId="77777777" w:rsidR="0058187E" w:rsidRPr="0058187E" w:rsidRDefault="0058187E" w:rsidP="0058187E">
            <w:pPr>
              <w:jc w:val="center"/>
              <w:rPr>
                <w:sz w:val="24"/>
                <w:szCs w:val="24"/>
              </w:rPr>
            </w:pPr>
            <w:r w:rsidRPr="0058187E">
              <w:rPr>
                <w:sz w:val="24"/>
                <w:szCs w:val="24"/>
              </w:rPr>
              <w:t>1.1.</w:t>
            </w:r>
          </w:p>
        </w:tc>
        <w:tc>
          <w:tcPr>
            <w:tcW w:w="1201" w:type="pct"/>
            <w:vAlign w:val="center"/>
          </w:tcPr>
          <w:p w14:paraId="646480BD" w14:textId="77777777" w:rsidR="0058187E" w:rsidRPr="0058187E" w:rsidRDefault="0058187E" w:rsidP="00531DC0">
            <w:pPr>
              <w:ind w:left="259"/>
              <w:jc w:val="center"/>
              <w:rPr>
                <w:sz w:val="24"/>
                <w:szCs w:val="24"/>
                <w:u w:color="000000"/>
              </w:rPr>
            </w:pPr>
            <w:r w:rsidRPr="0058187E">
              <w:rPr>
                <w:bCs/>
                <w:color w:val="000000"/>
                <w:sz w:val="24"/>
                <w:szCs w:val="24"/>
                <w:u w:color="000000"/>
              </w:rPr>
              <w:t>Наименование показателя</w:t>
            </w:r>
          </w:p>
        </w:tc>
        <w:tc>
          <w:tcPr>
            <w:tcW w:w="438" w:type="pct"/>
            <w:vAlign w:val="center"/>
          </w:tcPr>
          <w:p w14:paraId="7EABBB8E" w14:textId="77777777" w:rsidR="0058187E" w:rsidRPr="0058187E" w:rsidRDefault="0058187E" w:rsidP="0058187E">
            <w:pPr>
              <w:rPr>
                <w:sz w:val="24"/>
                <w:szCs w:val="24"/>
                <w:u w:color="000000"/>
              </w:rPr>
            </w:pPr>
          </w:p>
        </w:tc>
        <w:tc>
          <w:tcPr>
            <w:tcW w:w="472" w:type="pct"/>
          </w:tcPr>
          <w:p w14:paraId="1D47422E" w14:textId="77777777" w:rsidR="0058187E" w:rsidRPr="0058187E" w:rsidRDefault="0058187E" w:rsidP="0058187E">
            <w:pPr>
              <w:jc w:val="center"/>
              <w:rPr>
                <w:sz w:val="24"/>
                <w:szCs w:val="24"/>
              </w:rPr>
            </w:pPr>
          </w:p>
        </w:tc>
        <w:tc>
          <w:tcPr>
            <w:tcW w:w="189" w:type="pct"/>
          </w:tcPr>
          <w:p w14:paraId="51C2A179" w14:textId="77777777" w:rsidR="0058187E" w:rsidRPr="0058187E" w:rsidRDefault="0058187E" w:rsidP="0058187E">
            <w:pPr>
              <w:jc w:val="center"/>
              <w:rPr>
                <w:sz w:val="24"/>
                <w:szCs w:val="24"/>
              </w:rPr>
            </w:pPr>
          </w:p>
        </w:tc>
        <w:tc>
          <w:tcPr>
            <w:tcW w:w="189" w:type="pct"/>
          </w:tcPr>
          <w:p w14:paraId="32B972BA" w14:textId="77777777" w:rsidR="0058187E" w:rsidRPr="0058187E" w:rsidRDefault="0058187E" w:rsidP="0058187E">
            <w:pPr>
              <w:jc w:val="center"/>
              <w:rPr>
                <w:sz w:val="24"/>
                <w:szCs w:val="24"/>
              </w:rPr>
            </w:pPr>
          </w:p>
        </w:tc>
        <w:tc>
          <w:tcPr>
            <w:tcW w:w="189" w:type="pct"/>
            <w:vAlign w:val="center"/>
          </w:tcPr>
          <w:p w14:paraId="0F732643" w14:textId="77777777" w:rsidR="0058187E" w:rsidRPr="0058187E" w:rsidRDefault="0058187E" w:rsidP="0058187E">
            <w:pPr>
              <w:jc w:val="center"/>
              <w:rPr>
                <w:sz w:val="24"/>
                <w:szCs w:val="24"/>
              </w:rPr>
            </w:pPr>
          </w:p>
        </w:tc>
        <w:tc>
          <w:tcPr>
            <w:tcW w:w="189" w:type="pct"/>
            <w:vAlign w:val="center"/>
          </w:tcPr>
          <w:p w14:paraId="4F8F7FE7" w14:textId="77777777" w:rsidR="0058187E" w:rsidRPr="0058187E" w:rsidRDefault="0058187E" w:rsidP="0058187E">
            <w:pPr>
              <w:jc w:val="center"/>
              <w:rPr>
                <w:sz w:val="24"/>
                <w:szCs w:val="24"/>
              </w:rPr>
            </w:pPr>
          </w:p>
        </w:tc>
        <w:tc>
          <w:tcPr>
            <w:tcW w:w="189" w:type="pct"/>
            <w:vAlign w:val="center"/>
          </w:tcPr>
          <w:p w14:paraId="4F2A9729" w14:textId="77777777" w:rsidR="0058187E" w:rsidRPr="0058187E" w:rsidRDefault="0058187E" w:rsidP="0058187E">
            <w:pPr>
              <w:jc w:val="center"/>
              <w:rPr>
                <w:sz w:val="24"/>
                <w:szCs w:val="24"/>
              </w:rPr>
            </w:pPr>
          </w:p>
        </w:tc>
        <w:tc>
          <w:tcPr>
            <w:tcW w:w="231" w:type="pct"/>
            <w:vAlign w:val="center"/>
          </w:tcPr>
          <w:p w14:paraId="2FF5DC5B" w14:textId="77777777" w:rsidR="0058187E" w:rsidRPr="0058187E" w:rsidRDefault="0058187E" w:rsidP="0058187E">
            <w:pPr>
              <w:jc w:val="center"/>
              <w:rPr>
                <w:sz w:val="24"/>
                <w:szCs w:val="24"/>
              </w:rPr>
            </w:pPr>
          </w:p>
        </w:tc>
        <w:tc>
          <w:tcPr>
            <w:tcW w:w="249" w:type="pct"/>
            <w:vAlign w:val="center"/>
          </w:tcPr>
          <w:p w14:paraId="06136E72" w14:textId="77777777" w:rsidR="0058187E" w:rsidRPr="0058187E" w:rsidRDefault="0058187E" w:rsidP="0058187E">
            <w:pPr>
              <w:jc w:val="center"/>
              <w:rPr>
                <w:sz w:val="24"/>
                <w:szCs w:val="24"/>
              </w:rPr>
            </w:pPr>
          </w:p>
        </w:tc>
        <w:tc>
          <w:tcPr>
            <w:tcW w:w="189" w:type="pct"/>
            <w:vAlign w:val="center"/>
          </w:tcPr>
          <w:p w14:paraId="3280C7A8" w14:textId="77777777" w:rsidR="0058187E" w:rsidRPr="0058187E" w:rsidRDefault="0058187E" w:rsidP="0058187E">
            <w:pPr>
              <w:jc w:val="center"/>
              <w:rPr>
                <w:sz w:val="24"/>
                <w:szCs w:val="24"/>
              </w:rPr>
            </w:pPr>
          </w:p>
        </w:tc>
        <w:tc>
          <w:tcPr>
            <w:tcW w:w="189" w:type="pct"/>
            <w:vAlign w:val="center"/>
          </w:tcPr>
          <w:p w14:paraId="1178535F" w14:textId="77777777" w:rsidR="0058187E" w:rsidRPr="0058187E" w:rsidRDefault="0058187E" w:rsidP="0058187E">
            <w:pPr>
              <w:jc w:val="center"/>
              <w:rPr>
                <w:sz w:val="24"/>
                <w:szCs w:val="24"/>
              </w:rPr>
            </w:pPr>
          </w:p>
        </w:tc>
        <w:tc>
          <w:tcPr>
            <w:tcW w:w="189" w:type="pct"/>
            <w:vAlign w:val="center"/>
          </w:tcPr>
          <w:p w14:paraId="50232719" w14:textId="77777777" w:rsidR="0058187E" w:rsidRPr="0058187E" w:rsidRDefault="0058187E" w:rsidP="0058187E">
            <w:pPr>
              <w:jc w:val="center"/>
              <w:rPr>
                <w:sz w:val="24"/>
                <w:szCs w:val="24"/>
              </w:rPr>
            </w:pPr>
          </w:p>
        </w:tc>
        <w:tc>
          <w:tcPr>
            <w:tcW w:w="195" w:type="pct"/>
            <w:vAlign w:val="center"/>
          </w:tcPr>
          <w:p w14:paraId="6F9FBDC6" w14:textId="77777777" w:rsidR="0058187E" w:rsidRPr="0058187E" w:rsidRDefault="0058187E" w:rsidP="0058187E">
            <w:pPr>
              <w:jc w:val="center"/>
              <w:rPr>
                <w:sz w:val="24"/>
                <w:szCs w:val="24"/>
              </w:rPr>
            </w:pPr>
          </w:p>
        </w:tc>
        <w:tc>
          <w:tcPr>
            <w:tcW w:w="512" w:type="pct"/>
            <w:vAlign w:val="center"/>
          </w:tcPr>
          <w:p w14:paraId="5E405102" w14:textId="77777777" w:rsidR="0058187E" w:rsidRPr="0058187E" w:rsidRDefault="0058187E" w:rsidP="0058187E">
            <w:pPr>
              <w:jc w:val="center"/>
              <w:rPr>
                <w:sz w:val="24"/>
                <w:szCs w:val="24"/>
              </w:rPr>
            </w:pPr>
          </w:p>
        </w:tc>
      </w:tr>
      <w:tr w:rsidR="0058187E" w:rsidRPr="0058187E" w14:paraId="6DCC3829" w14:textId="77777777" w:rsidTr="0058187E">
        <w:trPr>
          <w:trHeight w:val="386"/>
        </w:trPr>
        <w:tc>
          <w:tcPr>
            <w:tcW w:w="195" w:type="pct"/>
            <w:vAlign w:val="center"/>
          </w:tcPr>
          <w:p w14:paraId="526EBE95" w14:textId="77777777" w:rsidR="0058187E" w:rsidRPr="0058187E" w:rsidRDefault="0058187E" w:rsidP="0058187E">
            <w:pPr>
              <w:jc w:val="center"/>
              <w:rPr>
                <w:sz w:val="24"/>
                <w:szCs w:val="24"/>
              </w:rPr>
            </w:pPr>
            <w:r w:rsidRPr="0058187E">
              <w:rPr>
                <w:sz w:val="24"/>
                <w:szCs w:val="24"/>
                <w:lang w:val="en-US"/>
              </w:rPr>
              <w:t>N</w:t>
            </w:r>
            <w:r w:rsidRPr="0058187E">
              <w:rPr>
                <w:sz w:val="24"/>
                <w:szCs w:val="24"/>
              </w:rPr>
              <w:t>.</w:t>
            </w:r>
          </w:p>
        </w:tc>
        <w:tc>
          <w:tcPr>
            <w:tcW w:w="4805" w:type="pct"/>
            <w:gridSpan w:val="15"/>
            <w:vAlign w:val="center"/>
          </w:tcPr>
          <w:p w14:paraId="7D923A1C" w14:textId="77777777" w:rsidR="0058187E" w:rsidRPr="0058187E" w:rsidRDefault="0058187E" w:rsidP="00531DC0">
            <w:pPr>
              <w:jc w:val="center"/>
              <w:rPr>
                <w:sz w:val="24"/>
                <w:szCs w:val="24"/>
              </w:rPr>
            </w:pPr>
            <w:r w:rsidRPr="0058187E">
              <w:rPr>
                <w:bCs/>
                <w:color w:val="000000"/>
                <w:sz w:val="24"/>
                <w:szCs w:val="24"/>
                <w:u w:color="000000"/>
              </w:rPr>
              <w:t>Наименование задачи</w:t>
            </w:r>
          </w:p>
        </w:tc>
      </w:tr>
      <w:tr w:rsidR="0058187E" w:rsidRPr="0058187E" w14:paraId="7F4CEA0D" w14:textId="77777777" w:rsidTr="0058187E">
        <w:trPr>
          <w:trHeight w:val="386"/>
        </w:trPr>
        <w:tc>
          <w:tcPr>
            <w:tcW w:w="195" w:type="pct"/>
            <w:vAlign w:val="center"/>
          </w:tcPr>
          <w:p w14:paraId="4E935DA0" w14:textId="77777777" w:rsidR="0058187E" w:rsidRPr="0058187E" w:rsidRDefault="0058187E" w:rsidP="0058187E">
            <w:pPr>
              <w:jc w:val="center"/>
              <w:rPr>
                <w:sz w:val="24"/>
                <w:szCs w:val="24"/>
              </w:rPr>
            </w:pPr>
            <w:r w:rsidRPr="0058187E">
              <w:rPr>
                <w:sz w:val="24"/>
                <w:szCs w:val="24"/>
                <w:lang w:val="en-US"/>
              </w:rPr>
              <w:t>N</w:t>
            </w:r>
            <w:r w:rsidRPr="0058187E">
              <w:rPr>
                <w:sz w:val="24"/>
                <w:szCs w:val="24"/>
              </w:rPr>
              <w:t>.1.</w:t>
            </w:r>
          </w:p>
        </w:tc>
        <w:tc>
          <w:tcPr>
            <w:tcW w:w="1201" w:type="pct"/>
            <w:vAlign w:val="center"/>
          </w:tcPr>
          <w:p w14:paraId="067BB026" w14:textId="77777777" w:rsidR="0058187E" w:rsidRPr="0058187E" w:rsidRDefault="0058187E" w:rsidP="00531DC0">
            <w:pPr>
              <w:ind w:left="259"/>
              <w:jc w:val="center"/>
              <w:rPr>
                <w:bCs/>
                <w:color w:val="000000"/>
                <w:sz w:val="24"/>
                <w:szCs w:val="24"/>
                <w:u w:color="000000"/>
              </w:rPr>
            </w:pPr>
            <w:r w:rsidRPr="0058187E">
              <w:rPr>
                <w:bCs/>
                <w:color w:val="000000"/>
                <w:sz w:val="24"/>
                <w:szCs w:val="24"/>
                <w:u w:color="000000"/>
              </w:rPr>
              <w:t>Наименование показателя</w:t>
            </w:r>
          </w:p>
        </w:tc>
        <w:tc>
          <w:tcPr>
            <w:tcW w:w="438" w:type="pct"/>
            <w:vAlign w:val="center"/>
          </w:tcPr>
          <w:p w14:paraId="5221604B" w14:textId="77777777" w:rsidR="0058187E" w:rsidRPr="0058187E" w:rsidRDefault="0058187E" w:rsidP="0058187E">
            <w:pPr>
              <w:rPr>
                <w:sz w:val="24"/>
                <w:szCs w:val="24"/>
                <w:u w:color="000000"/>
              </w:rPr>
            </w:pPr>
          </w:p>
        </w:tc>
        <w:tc>
          <w:tcPr>
            <w:tcW w:w="472" w:type="pct"/>
          </w:tcPr>
          <w:p w14:paraId="657809D1" w14:textId="77777777" w:rsidR="0058187E" w:rsidRPr="0058187E" w:rsidRDefault="0058187E" w:rsidP="0058187E">
            <w:pPr>
              <w:jc w:val="center"/>
              <w:rPr>
                <w:sz w:val="24"/>
                <w:szCs w:val="24"/>
              </w:rPr>
            </w:pPr>
          </w:p>
        </w:tc>
        <w:tc>
          <w:tcPr>
            <w:tcW w:w="189" w:type="pct"/>
          </w:tcPr>
          <w:p w14:paraId="491D7855" w14:textId="77777777" w:rsidR="0058187E" w:rsidRPr="0058187E" w:rsidRDefault="0058187E" w:rsidP="0058187E">
            <w:pPr>
              <w:jc w:val="center"/>
              <w:rPr>
                <w:sz w:val="24"/>
                <w:szCs w:val="24"/>
              </w:rPr>
            </w:pPr>
          </w:p>
        </w:tc>
        <w:tc>
          <w:tcPr>
            <w:tcW w:w="189" w:type="pct"/>
          </w:tcPr>
          <w:p w14:paraId="0A9E33D1" w14:textId="77777777" w:rsidR="0058187E" w:rsidRPr="0058187E" w:rsidRDefault="0058187E" w:rsidP="0058187E">
            <w:pPr>
              <w:jc w:val="center"/>
              <w:rPr>
                <w:sz w:val="24"/>
                <w:szCs w:val="24"/>
              </w:rPr>
            </w:pPr>
          </w:p>
        </w:tc>
        <w:tc>
          <w:tcPr>
            <w:tcW w:w="189" w:type="pct"/>
            <w:vAlign w:val="center"/>
          </w:tcPr>
          <w:p w14:paraId="723691B8" w14:textId="77777777" w:rsidR="0058187E" w:rsidRPr="0058187E" w:rsidRDefault="0058187E" w:rsidP="0058187E">
            <w:pPr>
              <w:jc w:val="center"/>
              <w:rPr>
                <w:sz w:val="24"/>
                <w:szCs w:val="24"/>
              </w:rPr>
            </w:pPr>
          </w:p>
        </w:tc>
        <w:tc>
          <w:tcPr>
            <w:tcW w:w="189" w:type="pct"/>
            <w:vAlign w:val="center"/>
          </w:tcPr>
          <w:p w14:paraId="328133E9" w14:textId="77777777" w:rsidR="0058187E" w:rsidRPr="0058187E" w:rsidRDefault="0058187E" w:rsidP="0058187E">
            <w:pPr>
              <w:jc w:val="center"/>
              <w:rPr>
                <w:sz w:val="24"/>
                <w:szCs w:val="24"/>
              </w:rPr>
            </w:pPr>
          </w:p>
        </w:tc>
        <w:tc>
          <w:tcPr>
            <w:tcW w:w="189" w:type="pct"/>
            <w:vAlign w:val="center"/>
          </w:tcPr>
          <w:p w14:paraId="21B1330F" w14:textId="77777777" w:rsidR="0058187E" w:rsidRPr="0058187E" w:rsidRDefault="0058187E" w:rsidP="0058187E">
            <w:pPr>
              <w:jc w:val="center"/>
              <w:rPr>
                <w:sz w:val="24"/>
                <w:szCs w:val="24"/>
              </w:rPr>
            </w:pPr>
          </w:p>
        </w:tc>
        <w:tc>
          <w:tcPr>
            <w:tcW w:w="231" w:type="pct"/>
            <w:vAlign w:val="center"/>
          </w:tcPr>
          <w:p w14:paraId="26008FE1" w14:textId="77777777" w:rsidR="0058187E" w:rsidRPr="0058187E" w:rsidRDefault="0058187E" w:rsidP="0058187E">
            <w:pPr>
              <w:jc w:val="center"/>
              <w:rPr>
                <w:sz w:val="24"/>
                <w:szCs w:val="24"/>
              </w:rPr>
            </w:pPr>
          </w:p>
        </w:tc>
        <w:tc>
          <w:tcPr>
            <w:tcW w:w="249" w:type="pct"/>
            <w:vAlign w:val="center"/>
          </w:tcPr>
          <w:p w14:paraId="7E9C84E0" w14:textId="77777777" w:rsidR="0058187E" w:rsidRPr="0058187E" w:rsidRDefault="0058187E" w:rsidP="0058187E">
            <w:pPr>
              <w:jc w:val="center"/>
              <w:rPr>
                <w:sz w:val="24"/>
                <w:szCs w:val="24"/>
              </w:rPr>
            </w:pPr>
          </w:p>
        </w:tc>
        <w:tc>
          <w:tcPr>
            <w:tcW w:w="189" w:type="pct"/>
            <w:vAlign w:val="center"/>
          </w:tcPr>
          <w:p w14:paraId="55A272EB" w14:textId="77777777" w:rsidR="0058187E" w:rsidRPr="0058187E" w:rsidRDefault="0058187E" w:rsidP="0058187E">
            <w:pPr>
              <w:jc w:val="center"/>
              <w:rPr>
                <w:sz w:val="24"/>
                <w:szCs w:val="24"/>
              </w:rPr>
            </w:pPr>
          </w:p>
        </w:tc>
        <w:tc>
          <w:tcPr>
            <w:tcW w:w="189" w:type="pct"/>
            <w:vAlign w:val="center"/>
          </w:tcPr>
          <w:p w14:paraId="541F90CA" w14:textId="77777777" w:rsidR="0058187E" w:rsidRPr="0058187E" w:rsidRDefault="0058187E" w:rsidP="0058187E">
            <w:pPr>
              <w:jc w:val="center"/>
              <w:rPr>
                <w:sz w:val="24"/>
                <w:szCs w:val="24"/>
              </w:rPr>
            </w:pPr>
          </w:p>
        </w:tc>
        <w:tc>
          <w:tcPr>
            <w:tcW w:w="189" w:type="pct"/>
            <w:vAlign w:val="center"/>
          </w:tcPr>
          <w:p w14:paraId="5A02730B" w14:textId="77777777" w:rsidR="0058187E" w:rsidRPr="0058187E" w:rsidRDefault="0058187E" w:rsidP="0058187E">
            <w:pPr>
              <w:jc w:val="center"/>
              <w:rPr>
                <w:sz w:val="24"/>
                <w:szCs w:val="24"/>
              </w:rPr>
            </w:pPr>
          </w:p>
        </w:tc>
        <w:tc>
          <w:tcPr>
            <w:tcW w:w="195" w:type="pct"/>
            <w:vAlign w:val="center"/>
          </w:tcPr>
          <w:p w14:paraId="2B0448C9" w14:textId="77777777" w:rsidR="0058187E" w:rsidRPr="0058187E" w:rsidRDefault="0058187E" w:rsidP="0058187E">
            <w:pPr>
              <w:jc w:val="center"/>
              <w:rPr>
                <w:sz w:val="24"/>
                <w:szCs w:val="24"/>
              </w:rPr>
            </w:pPr>
          </w:p>
        </w:tc>
        <w:tc>
          <w:tcPr>
            <w:tcW w:w="512" w:type="pct"/>
            <w:vAlign w:val="center"/>
          </w:tcPr>
          <w:p w14:paraId="5E690E0D" w14:textId="77777777" w:rsidR="0058187E" w:rsidRPr="0058187E" w:rsidRDefault="0058187E" w:rsidP="0058187E">
            <w:pPr>
              <w:jc w:val="center"/>
              <w:rPr>
                <w:sz w:val="24"/>
                <w:szCs w:val="24"/>
              </w:rPr>
            </w:pPr>
          </w:p>
        </w:tc>
      </w:tr>
    </w:tbl>
    <w:p w14:paraId="28EF606C" w14:textId="77777777" w:rsidR="009424B4" w:rsidRDefault="009424B4" w:rsidP="0058187E">
      <w:pPr>
        <w:widowControl w:val="0"/>
        <w:autoSpaceDE w:val="0"/>
        <w:autoSpaceDN w:val="0"/>
        <w:jc w:val="center"/>
        <w:outlineLvl w:val="2"/>
        <w:rPr>
          <w:sz w:val="28"/>
          <w:szCs w:val="24"/>
        </w:rPr>
      </w:pPr>
    </w:p>
    <w:p w14:paraId="79681D26" w14:textId="10A1FD89" w:rsidR="0058187E" w:rsidRPr="00B46D1C" w:rsidRDefault="005B6DDF" w:rsidP="00D50CB0">
      <w:pPr>
        <w:widowControl w:val="0"/>
        <w:tabs>
          <w:tab w:val="left" w:pos="709"/>
        </w:tabs>
        <w:autoSpaceDE w:val="0"/>
        <w:autoSpaceDN w:val="0"/>
        <w:ind w:firstLine="720"/>
        <w:jc w:val="center"/>
        <w:outlineLvl w:val="2"/>
        <w:rPr>
          <w:b/>
          <w:sz w:val="28"/>
          <w:szCs w:val="24"/>
        </w:rPr>
      </w:pPr>
      <w:r>
        <w:rPr>
          <w:b/>
          <w:sz w:val="28"/>
          <w:szCs w:val="24"/>
        </w:rPr>
        <w:t>4.</w:t>
      </w:r>
      <w:r w:rsidR="0058187E" w:rsidRPr="00B46D1C">
        <w:rPr>
          <w:b/>
          <w:sz w:val="28"/>
          <w:szCs w:val="24"/>
        </w:rPr>
        <w:t>Перечень мероприятий (результатов) комплекса процессных мероприятий</w:t>
      </w:r>
    </w:p>
    <w:tbl>
      <w:tblPr>
        <w:tblW w:w="14272" w:type="dxa"/>
        <w:tblInd w:w="108" w:type="dxa"/>
        <w:tblLayout w:type="fixed"/>
        <w:tblLook w:val="04A0" w:firstRow="1" w:lastRow="0" w:firstColumn="1" w:lastColumn="0" w:noHBand="0" w:noVBand="1"/>
      </w:tblPr>
      <w:tblGrid>
        <w:gridCol w:w="709"/>
        <w:gridCol w:w="3827"/>
        <w:gridCol w:w="1843"/>
        <w:gridCol w:w="1276"/>
        <w:gridCol w:w="1559"/>
        <w:gridCol w:w="830"/>
        <w:gridCol w:w="827"/>
        <w:gridCol w:w="725"/>
        <w:gridCol w:w="736"/>
        <w:gridCol w:w="689"/>
        <w:gridCol w:w="1251"/>
      </w:tblGrid>
      <w:tr w:rsidR="0058187E" w:rsidRPr="0058187E" w14:paraId="58C2F8B0" w14:textId="77777777" w:rsidTr="00EB78EB">
        <w:trPr>
          <w:trHeight w:val="420"/>
        </w:trPr>
        <w:tc>
          <w:tcPr>
            <w:tcW w:w="709" w:type="dxa"/>
            <w:vMerge w:val="restart"/>
            <w:tcBorders>
              <w:top w:val="single" w:sz="4" w:space="0" w:color="000000"/>
              <w:left w:val="single" w:sz="4" w:space="0" w:color="000000"/>
              <w:bottom w:val="single" w:sz="4" w:space="0" w:color="000000"/>
              <w:right w:val="single" w:sz="4" w:space="0" w:color="000000"/>
            </w:tcBorders>
          </w:tcPr>
          <w:p w14:paraId="2A333C6F" w14:textId="77777777" w:rsidR="0058187E" w:rsidRPr="0058187E" w:rsidRDefault="0058187E" w:rsidP="00EB78EB">
            <w:pPr>
              <w:jc w:val="center"/>
              <w:rPr>
                <w:sz w:val="24"/>
                <w:szCs w:val="24"/>
              </w:rPr>
            </w:pPr>
            <w:r w:rsidRPr="0058187E">
              <w:rPr>
                <w:sz w:val="24"/>
                <w:szCs w:val="24"/>
              </w:rPr>
              <w:t>№ п/п</w:t>
            </w:r>
          </w:p>
        </w:tc>
        <w:tc>
          <w:tcPr>
            <w:tcW w:w="3827" w:type="dxa"/>
            <w:vMerge w:val="restart"/>
            <w:tcBorders>
              <w:top w:val="single" w:sz="4" w:space="0" w:color="000000"/>
              <w:left w:val="single" w:sz="4" w:space="0" w:color="000000"/>
              <w:bottom w:val="single" w:sz="4" w:space="0" w:color="000000"/>
              <w:right w:val="single" w:sz="4" w:space="0" w:color="000000"/>
            </w:tcBorders>
          </w:tcPr>
          <w:p w14:paraId="0AA22B18" w14:textId="77777777" w:rsidR="0058187E" w:rsidRPr="0058187E" w:rsidRDefault="0058187E" w:rsidP="00EB78EB">
            <w:pPr>
              <w:jc w:val="center"/>
              <w:rPr>
                <w:sz w:val="24"/>
                <w:szCs w:val="24"/>
              </w:rPr>
            </w:pPr>
            <w:r w:rsidRPr="0058187E">
              <w:rPr>
                <w:sz w:val="24"/>
                <w:szCs w:val="24"/>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Pr>
          <w:p w14:paraId="0A5BF71D" w14:textId="77777777" w:rsidR="0058187E" w:rsidRPr="0058187E" w:rsidRDefault="0058187E" w:rsidP="00EB78EB">
            <w:pPr>
              <w:jc w:val="center"/>
              <w:rPr>
                <w:sz w:val="24"/>
                <w:szCs w:val="24"/>
              </w:rPr>
            </w:pPr>
            <w:r w:rsidRPr="0058187E">
              <w:rPr>
                <w:sz w:val="24"/>
                <w:szCs w:val="24"/>
              </w:rPr>
              <w:t>Тип мероприятий (результата)</w:t>
            </w:r>
          </w:p>
        </w:tc>
        <w:tc>
          <w:tcPr>
            <w:tcW w:w="1276" w:type="dxa"/>
            <w:vMerge w:val="restart"/>
            <w:tcBorders>
              <w:top w:val="single" w:sz="4" w:space="0" w:color="000000"/>
              <w:left w:val="single" w:sz="4" w:space="0" w:color="000000"/>
              <w:bottom w:val="single" w:sz="4" w:space="0" w:color="000000"/>
              <w:right w:val="single" w:sz="4" w:space="0" w:color="000000"/>
            </w:tcBorders>
          </w:tcPr>
          <w:p w14:paraId="0523BA47" w14:textId="77777777" w:rsidR="0058187E" w:rsidRPr="0058187E" w:rsidRDefault="0058187E" w:rsidP="00EB78EB">
            <w:pPr>
              <w:jc w:val="center"/>
              <w:rPr>
                <w:sz w:val="24"/>
                <w:szCs w:val="24"/>
              </w:rPr>
            </w:pPr>
            <w:proofErr w:type="spellStart"/>
            <w:r w:rsidRPr="0058187E">
              <w:rPr>
                <w:sz w:val="24"/>
                <w:szCs w:val="24"/>
              </w:rPr>
              <w:t>Характе-ристика</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tcPr>
          <w:p w14:paraId="46ADE5BF" w14:textId="77777777" w:rsidR="0058187E" w:rsidRPr="0058187E" w:rsidRDefault="0058187E" w:rsidP="00EB78EB">
            <w:pPr>
              <w:jc w:val="center"/>
              <w:rPr>
                <w:sz w:val="24"/>
                <w:szCs w:val="24"/>
              </w:rPr>
            </w:pPr>
            <w:r w:rsidRPr="0058187E">
              <w:rPr>
                <w:sz w:val="24"/>
                <w:szCs w:val="24"/>
              </w:rPr>
              <w:t>Единица измерения</w:t>
            </w:r>
          </w:p>
          <w:p w14:paraId="1853B3D2" w14:textId="77777777" w:rsidR="0058187E" w:rsidRPr="0058187E" w:rsidRDefault="0058187E" w:rsidP="00EB78EB">
            <w:pPr>
              <w:jc w:val="center"/>
              <w:rPr>
                <w:sz w:val="24"/>
                <w:szCs w:val="24"/>
              </w:rPr>
            </w:pPr>
            <w:r w:rsidRPr="0058187E">
              <w:rPr>
                <w:sz w:val="24"/>
                <w:szCs w:val="24"/>
              </w:rPr>
              <w:t>(по ОКЕИ)</w:t>
            </w: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5E263430" w14:textId="77777777" w:rsidR="0058187E" w:rsidRPr="0058187E" w:rsidRDefault="0058187E" w:rsidP="0058187E">
            <w:pPr>
              <w:jc w:val="center"/>
              <w:rPr>
                <w:sz w:val="24"/>
                <w:szCs w:val="24"/>
              </w:rPr>
            </w:pPr>
            <w:r w:rsidRPr="0058187E">
              <w:rPr>
                <w:sz w:val="24"/>
                <w:szCs w:val="24"/>
              </w:rPr>
              <w:t>Базовое значение</w:t>
            </w:r>
          </w:p>
        </w:tc>
        <w:tc>
          <w:tcPr>
            <w:tcW w:w="3401" w:type="dxa"/>
            <w:gridSpan w:val="4"/>
            <w:tcBorders>
              <w:top w:val="single" w:sz="4" w:space="0" w:color="000000"/>
              <w:left w:val="single" w:sz="4" w:space="0" w:color="000000"/>
              <w:bottom w:val="single" w:sz="4" w:space="0" w:color="000000"/>
              <w:right w:val="single" w:sz="4" w:space="0" w:color="000000"/>
            </w:tcBorders>
            <w:vAlign w:val="center"/>
          </w:tcPr>
          <w:p w14:paraId="7AACF86A" w14:textId="77777777" w:rsidR="0058187E" w:rsidRPr="0058187E" w:rsidRDefault="0058187E" w:rsidP="0058187E">
            <w:pPr>
              <w:jc w:val="center"/>
              <w:rPr>
                <w:sz w:val="24"/>
                <w:szCs w:val="24"/>
              </w:rPr>
            </w:pPr>
            <w:r w:rsidRPr="0058187E">
              <w:rPr>
                <w:sz w:val="24"/>
                <w:szCs w:val="24"/>
              </w:rPr>
              <w:t>Значения мероприятия (результата) по годам</w:t>
            </w:r>
          </w:p>
        </w:tc>
      </w:tr>
      <w:tr w:rsidR="0058187E" w:rsidRPr="0058187E" w14:paraId="156E5365" w14:textId="77777777" w:rsidTr="00EB78EB">
        <w:trPr>
          <w:trHeight w:val="272"/>
        </w:trPr>
        <w:tc>
          <w:tcPr>
            <w:tcW w:w="709" w:type="dxa"/>
            <w:vMerge/>
            <w:tcBorders>
              <w:left w:val="single" w:sz="4" w:space="0" w:color="000000"/>
              <w:bottom w:val="single" w:sz="4" w:space="0" w:color="000000"/>
              <w:right w:val="single" w:sz="4" w:space="0" w:color="000000"/>
            </w:tcBorders>
            <w:vAlign w:val="center"/>
          </w:tcPr>
          <w:p w14:paraId="4ACB4D48" w14:textId="77777777" w:rsidR="0058187E" w:rsidRPr="0058187E" w:rsidRDefault="0058187E" w:rsidP="0058187E">
            <w:pPr>
              <w:jc w:val="center"/>
              <w:rPr>
                <w:sz w:val="24"/>
                <w:szCs w:val="24"/>
              </w:rPr>
            </w:pPr>
          </w:p>
        </w:tc>
        <w:tc>
          <w:tcPr>
            <w:tcW w:w="3827" w:type="dxa"/>
            <w:vMerge/>
            <w:tcBorders>
              <w:left w:val="single" w:sz="4" w:space="0" w:color="000000"/>
              <w:bottom w:val="single" w:sz="4" w:space="0" w:color="000000"/>
              <w:right w:val="single" w:sz="4" w:space="0" w:color="000000"/>
            </w:tcBorders>
            <w:vAlign w:val="center"/>
          </w:tcPr>
          <w:p w14:paraId="746098B9" w14:textId="77777777" w:rsidR="0058187E" w:rsidRPr="0058187E" w:rsidRDefault="0058187E" w:rsidP="0058187E">
            <w:pPr>
              <w:jc w:val="center"/>
              <w:rPr>
                <w:sz w:val="24"/>
                <w:szCs w:val="24"/>
              </w:rPr>
            </w:pPr>
          </w:p>
        </w:tc>
        <w:tc>
          <w:tcPr>
            <w:tcW w:w="1843" w:type="dxa"/>
            <w:vMerge/>
            <w:tcBorders>
              <w:left w:val="single" w:sz="4" w:space="0" w:color="000000"/>
              <w:bottom w:val="single" w:sz="4" w:space="0" w:color="000000"/>
              <w:right w:val="single" w:sz="4" w:space="0" w:color="000000"/>
            </w:tcBorders>
            <w:vAlign w:val="center"/>
          </w:tcPr>
          <w:p w14:paraId="38CFDBAE" w14:textId="77777777" w:rsidR="0058187E" w:rsidRPr="0058187E" w:rsidRDefault="0058187E" w:rsidP="0058187E">
            <w:pPr>
              <w:jc w:val="center"/>
              <w:rPr>
                <w:sz w:val="24"/>
                <w:szCs w:val="24"/>
              </w:rPr>
            </w:pPr>
          </w:p>
        </w:tc>
        <w:tc>
          <w:tcPr>
            <w:tcW w:w="1276" w:type="dxa"/>
            <w:vMerge/>
            <w:tcBorders>
              <w:left w:val="single" w:sz="4" w:space="0" w:color="000000"/>
              <w:bottom w:val="single" w:sz="4" w:space="0" w:color="000000"/>
              <w:right w:val="single" w:sz="4" w:space="0" w:color="000000"/>
            </w:tcBorders>
            <w:vAlign w:val="center"/>
          </w:tcPr>
          <w:p w14:paraId="192B8066" w14:textId="77777777" w:rsidR="0058187E" w:rsidRPr="0058187E" w:rsidRDefault="0058187E" w:rsidP="0058187E">
            <w:pPr>
              <w:jc w:val="center"/>
              <w:rPr>
                <w:sz w:val="24"/>
                <w:szCs w:val="24"/>
              </w:rPr>
            </w:pPr>
          </w:p>
        </w:tc>
        <w:tc>
          <w:tcPr>
            <w:tcW w:w="1559" w:type="dxa"/>
            <w:vMerge/>
            <w:tcBorders>
              <w:left w:val="single" w:sz="4" w:space="0" w:color="000000"/>
              <w:bottom w:val="single" w:sz="4" w:space="0" w:color="000000"/>
              <w:right w:val="single" w:sz="4" w:space="0" w:color="000000"/>
            </w:tcBorders>
            <w:vAlign w:val="center"/>
          </w:tcPr>
          <w:p w14:paraId="34E988E5" w14:textId="77777777" w:rsidR="0058187E" w:rsidRPr="0058187E" w:rsidRDefault="0058187E" w:rsidP="0058187E">
            <w:pPr>
              <w:jc w:val="center"/>
              <w:rPr>
                <w:sz w:val="24"/>
                <w:szCs w:val="24"/>
              </w:rPr>
            </w:pPr>
          </w:p>
        </w:tc>
        <w:tc>
          <w:tcPr>
            <w:tcW w:w="830" w:type="dxa"/>
            <w:tcBorders>
              <w:left w:val="single" w:sz="4" w:space="0" w:color="000000"/>
              <w:bottom w:val="single" w:sz="4" w:space="0" w:color="000000"/>
              <w:right w:val="single" w:sz="4" w:space="0" w:color="000000"/>
            </w:tcBorders>
            <w:vAlign w:val="center"/>
          </w:tcPr>
          <w:p w14:paraId="7E3589BC" w14:textId="77777777" w:rsidR="0058187E" w:rsidRPr="0058187E" w:rsidRDefault="0058187E" w:rsidP="0058187E">
            <w:pPr>
              <w:jc w:val="center"/>
              <w:rPr>
                <w:sz w:val="24"/>
                <w:szCs w:val="24"/>
              </w:rPr>
            </w:pPr>
            <w:r w:rsidRPr="0058187E">
              <w:rPr>
                <w:sz w:val="24"/>
                <w:szCs w:val="24"/>
              </w:rPr>
              <w:t>значение</w:t>
            </w:r>
          </w:p>
        </w:tc>
        <w:tc>
          <w:tcPr>
            <w:tcW w:w="827" w:type="dxa"/>
            <w:tcBorders>
              <w:left w:val="single" w:sz="4" w:space="0" w:color="000000"/>
              <w:bottom w:val="single" w:sz="4" w:space="0" w:color="000000"/>
              <w:right w:val="single" w:sz="4" w:space="0" w:color="000000"/>
            </w:tcBorders>
            <w:vAlign w:val="center"/>
          </w:tcPr>
          <w:p w14:paraId="66F1FB9D" w14:textId="77777777" w:rsidR="0058187E" w:rsidRPr="0058187E" w:rsidRDefault="0058187E" w:rsidP="0058187E">
            <w:pPr>
              <w:jc w:val="center"/>
              <w:rPr>
                <w:sz w:val="24"/>
                <w:szCs w:val="24"/>
              </w:rPr>
            </w:pPr>
            <w:r w:rsidRPr="0058187E">
              <w:rPr>
                <w:sz w:val="24"/>
                <w:szCs w:val="24"/>
              </w:rPr>
              <w:t>год</w:t>
            </w:r>
          </w:p>
        </w:tc>
        <w:tc>
          <w:tcPr>
            <w:tcW w:w="725" w:type="dxa"/>
            <w:tcBorders>
              <w:top w:val="single" w:sz="4" w:space="0" w:color="000000"/>
              <w:left w:val="single" w:sz="4" w:space="0" w:color="000000"/>
              <w:bottom w:val="single" w:sz="4" w:space="0" w:color="000000"/>
              <w:right w:val="single" w:sz="4" w:space="0" w:color="000000"/>
            </w:tcBorders>
            <w:vAlign w:val="center"/>
          </w:tcPr>
          <w:p w14:paraId="6C4E9BDC" w14:textId="77777777" w:rsidR="0058187E" w:rsidRPr="0058187E" w:rsidRDefault="0058187E" w:rsidP="0058187E">
            <w:pPr>
              <w:jc w:val="center"/>
              <w:rPr>
                <w:sz w:val="24"/>
                <w:szCs w:val="24"/>
              </w:rPr>
            </w:pPr>
            <w:r w:rsidRPr="0058187E">
              <w:rPr>
                <w:sz w:val="24"/>
                <w:szCs w:val="24"/>
              </w:rPr>
              <w:t>N</w:t>
            </w:r>
          </w:p>
        </w:tc>
        <w:tc>
          <w:tcPr>
            <w:tcW w:w="736" w:type="dxa"/>
            <w:tcBorders>
              <w:top w:val="single" w:sz="4" w:space="0" w:color="000000"/>
              <w:left w:val="single" w:sz="4" w:space="0" w:color="000000"/>
              <w:bottom w:val="single" w:sz="4" w:space="0" w:color="000000"/>
              <w:right w:val="single" w:sz="4" w:space="0" w:color="000000"/>
            </w:tcBorders>
            <w:vAlign w:val="center"/>
          </w:tcPr>
          <w:p w14:paraId="1EBE415B" w14:textId="77777777" w:rsidR="0058187E" w:rsidRPr="0058187E" w:rsidRDefault="0058187E" w:rsidP="0058187E">
            <w:pPr>
              <w:jc w:val="center"/>
              <w:rPr>
                <w:sz w:val="24"/>
                <w:szCs w:val="24"/>
              </w:rPr>
            </w:pPr>
            <w:r w:rsidRPr="0058187E">
              <w:rPr>
                <w:sz w:val="24"/>
                <w:szCs w:val="24"/>
              </w:rPr>
              <w:t>N+1</w:t>
            </w:r>
          </w:p>
        </w:tc>
        <w:tc>
          <w:tcPr>
            <w:tcW w:w="689" w:type="dxa"/>
            <w:tcBorders>
              <w:top w:val="single" w:sz="4" w:space="0" w:color="000000"/>
              <w:left w:val="single" w:sz="4" w:space="0" w:color="000000"/>
              <w:bottom w:val="single" w:sz="4" w:space="0" w:color="000000"/>
              <w:right w:val="single" w:sz="4" w:space="0" w:color="000000"/>
            </w:tcBorders>
            <w:vAlign w:val="center"/>
          </w:tcPr>
          <w:p w14:paraId="03DE1269" w14:textId="77777777" w:rsidR="0058187E" w:rsidRPr="0058187E" w:rsidRDefault="0058187E" w:rsidP="0058187E">
            <w:pPr>
              <w:jc w:val="center"/>
              <w:rPr>
                <w:sz w:val="24"/>
                <w:szCs w:val="24"/>
              </w:rPr>
            </w:pPr>
            <w:r w:rsidRPr="0058187E">
              <w:rPr>
                <w:sz w:val="24"/>
                <w:szCs w:val="24"/>
              </w:rPr>
              <w:t>…</w:t>
            </w:r>
          </w:p>
        </w:tc>
        <w:tc>
          <w:tcPr>
            <w:tcW w:w="1251" w:type="dxa"/>
            <w:tcBorders>
              <w:top w:val="single" w:sz="4" w:space="0" w:color="000000"/>
              <w:left w:val="single" w:sz="4" w:space="0" w:color="000000"/>
              <w:bottom w:val="single" w:sz="4" w:space="0" w:color="000000"/>
              <w:right w:val="single" w:sz="4" w:space="0" w:color="000000"/>
            </w:tcBorders>
            <w:vAlign w:val="center"/>
          </w:tcPr>
          <w:p w14:paraId="7974EB28" w14:textId="77777777" w:rsidR="0058187E" w:rsidRPr="0058187E" w:rsidRDefault="0058187E" w:rsidP="0058187E">
            <w:pPr>
              <w:jc w:val="center"/>
              <w:rPr>
                <w:sz w:val="24"/>
                <w:szCs w:val="24"/>
              </w:rPr>
            </w:pPr>
            <w:proofErr w:type="spellStart"/>
            <w:r w:rsidRPr="0058187E">
              <w:rPr>
                <w:sz w:val="24"/>
                <w:szCs w:val="24"/>
              </w:rPr>
              <w:t>N+n</w:t>
            </w:r>
            <w:proofErr w:type="spellEnd"/>
          </w:p>
        </w:tc>
      </w:tr>
      <w:tr w:rsidR="0058187E" w:rsidRPr="0058187E" w14:paraId="4E5DF307" w14:textId="77777777" w:rsidTr="00EB78EB">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448218E4" w14:textId="77777777" w:rsidR="0058187E" w:rsidRPr="0058187E" w:rsidRDefault="0058187E" w:rsidP="0058187E">
            <w:pPr>
              <w:jc w:val="center"/>
              <w:rPr>
                <w:sz w:val="24"/>
                <w:szCs w:val="24"/>
              </w:rPr>
            </w:pPr>
            <w:r w:rsidRPr="0058187E">
              <w:rPr>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4E01BC71" w14:textId="77777777" w:rsidR="0058187E" w:rsidRPr="0058187E" w:rsidRDefault="0058187E" w:rsidP="0058187E">
            <w:pPr>
              <w:jc w:val="center"/>
              <w:rPr>
                <w:sz w:val="24"/>
                <w:szCs w:val="24"/>
              </w:rPr>
            </w:pPr>
            <w:r w:rsidRPr="0058187E">
              <w:rPr>
                <w:sz w:val="24"/>
                <w:szCs w:val="24"/>
              </w:rPr>
              <w:t>2</w:t>
            </w:r>
          </w:p>
        </w:tc>
        <w:tc>
          <w:tcPr>
            <w:tcW w:w="1843" w:type="dxa"/>
            <w:tcBorders>
              <w:top w:val="single" w:sz="4" w:space="0" w:color="000000"/>
              <w:left w:val="single" w:sz="4" w:space="0" w:color="000000"/>
              <w:bottom w:val="single" w:sz="4" w:space="0" w:color="000000"/>
              <w:right w:val="single" w:sz="4" w:space="0" w:color="000000"/>
            </w:tcBorders>
            <w:vAlign w:val="center"/>
          </w:tcPr>
          <w:p w14:paraId="33A71E2F" w14:textId="77777777" w:rsidR="0058187E" w:rsidRPr="0058187E" w:rsidRDefault="0058187E" w:rsidP="0058187E">
            <w:pPr>
              <w:jc w:val="center"/>
              <w:rPr>
                <w:sz w:val="24"/>
                <w:szCs w:val="24"/>
              </w:rPr>
            </w:pPr>
            <w:r w:rsidRPr="0058187E">
              <w:rPr>
                <w:sz w:val="24"/>
                <w:szCs w:val="24"/>
              </w:rPr>
              <w:t>3</w:t>
            </w:r>
          </w:p>
        </w:tc>
        <w:tc>
          <w:tcPr>
            <w:tcW w:w="1276" w:type="dxa"/>
            <w:tcBorders>
              <w:top w:val="single" w:sz="4" w:space="0" w:color="000000"/>
              <w:left w:val="single" w:sz="4" w:space="0" w:color="000000"/>
              <w:bottom w:val="single" w:sz="4" w:space="0" w:color="000000"/>
              <w:right w:val="single" w:sz="4" w:space="0" w:color="000000"/>
            </w:tcBorders>
            <w:vAlign w:val="center"/>
          </w:tcPr>
          <w:p w14:paraId="2D3DB077" w14:textId="77777777" w:rsidR="0058187E" w:rsidRPr="0058187E" w:rsidRDefault="0058187E" w:rsidP="0058187E">
            <w:pPr>
              <w:jc w:val="center"/>
              <w:rPr>
                <w:sz w:val="24"/>
                <w:szCs w:val="24"/>
              </w:rPr>
            </w:pPr>
            <w:r w:rsidRPr="0058187E">
              <w:rPr>
                <w:sz w:val="24"/>
                <w:szCs w:val="24"/>
              </w:rPr>
              <w:t>4</w:t>
            </w:r>
          </w:p>
        </w:tc>
        <w:tc>
          <w:tcPr>
            <w:tcW w:w="1559" w:type="dxa"/>
            <w:tcBorders>
              <w:top w:val="single" w:sz="4" w:space="0" w:color="000000"/>
              <w:left w:val="single" w:sz="4" w:space="0" w:color="000000"/>
              <w:bottom w:val="single" w:sz="4" w:space="0" w:color="000000"/>
              <w:right w:val="single" w:sz="4" w:space="0" w:color="000000"/>
            </w:tcBorders>
            <w:vAlign w:val="center"/>
          </w:tcPr>
          <w:p w14:paraId="32A79255" w14:textId="77777777" w:rsidR="0058187E" w:rsidRPr="0058187E" w:rsidRDefault="0058187E" w:rsidP="0058187E">
            <w:pPr>
              <w:jc w:val="center"/>
              <w:rPr>
                <w:sz w:val="24"/>
                <w:szCs w:val="24"/>
              </w:rPr>
            </w:pPr>
            <w:r w:rsidRPr="0058187E">
              <w:rPr>
                <w:sz w:val="24"/>
                <w:szCs w:val="24"/>
              </w:rPr>
              <w:t>5</w:t>
            </w:r>
          </w:p>
        </w:tc>
        <w:tc>
          <w:tcPr>
            <w:tcW w:w="830" w:type="dxa"/>
            <w:tcBorders>
              <w:top w:val="single" w:sz="4" w:space="0" w:color="000000"/>
              <w:left w:val="single" w:sz="4" w:space="0" w:color="000000"/>
              <w:bottom w:val="single" w:sz="4" w:space="0" w:color="000000"/>
              <w:right w:val="single" w:sz="4" w:space="0" w:color="000000"/>
            </w:tcBorders>
            <w:vAlign w:val="center"/>
          </w:tcPr>
          <w:p w14:paraId="61A59D32" w14:textId="77777777" w:rsidR="0058187E" w:rsidRPr="0058187E" w:rsidRDefault="0058187E" w:rsidP="0058187E">
            <w:pPr>
              <w:jc w:val="center"/>
              <w:rPr>
                <w:sz w:val="24"/>
                <w:szCs w:val="24"/>
              </w:rPr>
            </w:pPr>
            <w:r w:rsidRPr="0058187E">
              <w:rPr>
                <w:sz w:val="24"/>
                <w:szCs w:val="24"/>
              </w:rPr>
              <w:t>6</w:t>
            </w:r>
          </w:p>
        </w:tc>
        <w:tc>
          <w:tcPr>
            <w:tcW w:w="827" w:type="dxa"/>
            <w:tcBorders>
              <w:top w:val="single" w:sz="4" w:space="0" w:color="000000"/>
              <w:left w:val="single" w:sz="4" w:space="0" w:color="000000"/>
              <w:bottom w:val="single" w:sz="4" w:space="0" w:color="000000"/>
              <w:right w:val="single" w:sz="4" w:space="0" w:color="000000"/>
            </w:tcBorders>
            <w:vAlign w:val="center"/>
          </w:tcPr>
          <w:p w14:paraId="298C6A98" w14:textId="77777777" w:rsidR="0058187E" w:rsidRPr="0058187E" w:rsidRDefault="0058187E" w:rsidP="0058187E">
            <w:pPr>
              <w:jc w:val="center"/>
              <w:rPr>
                <w:sz w:val="24"/>
                <w:szCs w:val="24"/>
              </w:rPr>
            </w:pPr>
            <w:r w:rsidRPr="0058187E">
              <w:rPr>
                <w:sz w:val="24"/>
                <w:szCs w:val="24"/>
              </w:rPr>
              <w:t>7</w:t>
            </w:r>
          </w:p>
        </w:tc>
        <w:tc>
          <w:tcPr>
            <w:tcW w:w="725" w:type="dxa"/>
            <w:tcBorders>
              <w:top w:val="single" w:sz="4" w:space="0" w:color="000000"/>
              <w:left w:val="single" w:sz="4" w:space="0" w:color="000000"/>
              <w:bottom w:val="single" w:sz="4" w:space="0" w:color="000000"/>
              <w:right w:val="single" w:sz="4" w:space="0" w:color="000000"/>
            </w:tcBorders>
            <w:vAlign w:val="center"/>
          </w:tcPr>
          <w:p w14:paraId="0AE2247C" w14:textId="77777777" w:rsidR="0058187E" w:rsidRPr="0058187E" w:rsidRDefault="0058187E" w:rsidP="0058187E">
            <w:pPr>
              <w:jc w:val="center"/>
              <w:rPr>
                <w:sz w:val="24"/>
                <w:szCs w:val="24"/>
              </w:rPr>
            </w:pPr>
            <w:r w:rsidRPr="0058187E">
              <w:rPr>
                <w:sz w:val="24"/>
                <w:szCs w:val="24"/>
              </w:rPr>
              <w:t>8</w:t>
            </w:r>
          </w:p>
        </w:tc>
        <w:tc>
          <w:tcPr>
            <w:tcW w:w="736" w:type="dxa"/>
            <w:tcBorders>
              <w:top w:val="single" w:sz="4" w:space="0" w:color="000000"/>
              <w:left w:val="single" w:sz="4" w:space="0" w:color="000000"/>
              <w:bottom w:val="single" w:sz="4" w:space="0" w:color="000000"/>
              <w:right w:val="single" w:sz="4" w:space="0" w:color="000000"/>
            </w:tcBorders>
            <w:vAlign w:val="center"/>
          </w:tcPr>
          <w:p w14:paraId="209E65AB" w14:textId="77777777" w:rsidR="0058187E" w:rsidRPr="0058187E" w:rsidRDefault="0058187E" w:rsidP="0058187E">
            <w:pPr>
              <w:jc w:val="center"/>
              <w:rPr>
                <w:sz w:val="24"/>
                <w:szCs w:val="24"/>
              </w:rPr>
            </w:pPr>
            <w:r w:rsidRPr="0058187E">
              <w:rPr>
                <w:sz w:val="24"/>
                <w:szCs w:val="24"/>
              </w:rPr>
              <w:t>9</w:t>
            </w:r>
          </w:p>
        </w:tc>
        <w:tc>
          <w:tcPr>
            <w:tcW w:w="689" w:type="dxa"/>
            <w:tcBorders>
              <w:top w:val="single" w:sz="4" w:space="0" w:color="000000"/>
              <w:left w:val="single" w:sz="4" w:space="0" w:color="000000"/>
              <w:bottom w:val="single" w:sz="4" w:space="0" w:color="000000"/>
              <w:right w:val="single" w:sz="4" w:space="0" w:color="000000"/>
            </w:tcBorders>
            <w:vAlign w:val="center"/>
          </w:tcPr>
          <w:p w14:paraId="77AF0292" w14:textId="77777777" w:rsidR="0058187E" w:rsidRPr="0058187E" w:rsidRDefault="0058187E" w:rsidP="0058187E">
            <w:pPr>
              <w:jc w:val="center"/>
              <w:rPr>
                <w:sz w:val="24"/>
                <w:szCs w:val="24"/>
              </w:rPr>
            </w:pPr>
            <w:r w:rsidRPr="0058187E">
              <w:rPr>
                <w:sz w:val="24"/>
                <w:szCs w:val="24"/>
              </w:rPr>
              <w:t>10</w:t>
            </w:r>
          </w:p>
        </w:tc>
        <w:tc>
          <w:tcPr>
            <w:tcW w:w="1251" w:type="dxa"/>
            <w:tcBorders>
              <w:top w:val="single" w:sz="4" w:space="0" w:color="000000"/>
              <w:left w:val="single" w:sz="4" w:space="0" w:color="000000"/>
              <w:bottom w:val="single" w:sz="4" w:space="0" w:color="000000"/>
              <w:right w:val="single" w:sz="4" w:space="0" w:color="000000"/>
            </w:tcBorders>
            <w:vAlign w:val="center"/>
          </w:tcPr>
          <w:p w14:paraId="100296C0" w14:textId="77777777" w:rsidR="0058187E" w:rsidRPr="0058187E" w:rsidRDefault="0058187E" w:rsidP="0058187E">
            <w:pPr>
              <w:jc w:val="center"/>
              <w:rPr>
                <w:sz w:val="24"/>
                <w:szCs w:val="24"/>
              </w:rPr>
            </w:pPr>
            <w:r w:rsidRPr="0058187E">
              <w:rPr>
                <w:sz w:val="24"/>
                <w:szCs w:val="24"/>
              </w:rPr>
              <w:t>11</w:t>
            </w:r>
          </w:p>
        </w:tc>
      </w:tr>
      <w:tr w:rsidR="0058187E" w:rsidRPr="0058187E" w14:paraId="34005189" w14:textId="77777777" w:rsidTr="00EB78EB">
        <w:trPr>
          <w:trHeight w:val="197"/>
        </w:trPr>
        <w:tc>
          <w:tcPr>
            <w:tcW w:w="14272" w:type="dxa"/>
            <w:gridSpan w:val="11"/>
            <w:tcBorders>
              <w:top w:val="single" w:sz="4" w:space="0" w:color="000000"/>
              <w:left w:val="single" w:sz="4" w:space="0" w:color="000000"/>
              <w:bottom w:val="single" w:sz="4" w:space="0" w:color="000000"/>
              <w:right w:val="single" w:sz="4" w:space="0" w:color="000000"/>
            </w:tcBorders>
            <w:vAlign w:val="center"/>
          </w:tcPr>
          <w:p w14:paraId="054144FD" w14:textId="77777777" w:rsidR="0058187E" w:rsidRPr="0058187E" w:rsidRDefault="0058187E" w:rsidP="0058187E">
            <w:pPr>
              <w:jc w:val="center"/>
              <w:rPr>
                <w:sz w:val="24"/>
                <w:szCs w:val="24"/>
              </w:rPr>
            </w:pPr>
          </w:p>
        </w:tc>
      </w:tr>
      <w:tr w:rsidR="0058187E" w:rsidRPr="0058187E" w14:paraId="58F5CAF0" w14:textId="77777777" w:rsidTr="00EB78EB">
        <w:trPr>
          <w:trHeight w:val="387"/>
        </w:trPr>
        <w:tc>
          <w:tcPr>
            <w:tcW w:w="709" w:type="dxa"/>
            <w:tcBorders>
              <w:top w:val="single" w:sz="4" w:space="0" w:color="000000"/>
              <w:left w:val="single" w:sz="4" w:space="0" w:color="000000"/>
              <w:bottom w:val="single" w:sz="4" w:space="0" w:color="000000"/>
              <w:right w:val="single" w:sz="4" w:space="0" w:color="000000"/>
            </w:tcBorders>
            <w:vAlign w:val="center"/>
          </w:tcPr>
          <w:p w14:paraId="0B44D462" w14:textId="77777777" w:rsidR="0058187E" w:rsidRPr="0058187E" w:rsidRDefault="0058187E" w:rsidP="0058187E">
            <w:pPr>
              <w:jc w:val="center"/>
              <w:rPr>
                <w:sz w:val="24"/>
                <w:szCs w:val="24"/>
              </w:rPr>
            </w:pPr>
            <w:r w:rsidRPr="0058187E">
              <w:rPr>
                <w:sz w:val="24"/>
                <w:szCs w:val="24"/>
              </w:rPr>
              <w:t>1.</w:t>
            </w:r>
          </w:p>
        </w:tc>
        <w:tc>
          <w:tcPr>
            <w:tcW w:w="13563" w:type="dxa"/>
            <w:gridSpan w:val="10"/>
            <w:tcBorders>
              <w:top w:val="single" w:sz="4" w:space="0" w:color="000000"/>
              <w:left w:val="single" w:sz="4" w:space="0" w:color="000000"/>
              <w:bottom w:val="single" w:sz="4" w:space="0" w:color="000000"/>
              <w:right w:val="single" w:sz="4" w:space="0" w:color="000000"/>
            </w:tcBorders>
            <w:vAlign w:val="center"/>
          </w:tcPr>
          <w:p w14:paraId="6A945E62" w14:textId="77777777" w:rsidR="0058187E" w:rsidRPr="0058187E" w:rsidRDefault="0058187E" w:rsidP="00190F2C">
            <w:pPr>
              <w:jc w:val="center"/>
              <w:rPr>
                <w:sz w:val="24"/>
                <w:szCs w:val="24"/>
              </w:rPr>
            </w:pPr>
            <w:r w:rsidRPr="0058187E">
              <w:rPr>
                <w:sz w:val="24"/>
                <w:szCs w:val="24"/>
              </w:rPr>
              <w:t>Наименование задачи комплекса процессных мероприятий</w:t>
            </w:r>
          </w:p>
        </w:tc>
      </w:tr>
      <w:tr w:rsidR="0058187E" w:rsidRPr="0058187E" w14:paraId="6040D51E" w14:textId="77777777" w:rsidTr="00EB78EB">
        <w:trPr>
          <w:trHeight w:val="387"/>
        </w:trPr>
        <w:tc>
          <w:tcPr>
            <w:tcW w:w="709" w:type="dxa"/>
            <w:tcBorders>
              <w:top w:val="single" w:sz="4" w:space="0" w:color="000000"/>
              <w:left w:val="single" w:sz="4" w:space="0" w:color="000000"/>
              <w:bottom w:val="single" w:sz="4" w:space="0" w:color="000000"/>
              <w:right w:val="single" w:sz="4" w:space="0" w:color="000000"/>
            </w:tcBorders>
            <w:vAlign w:val="center"/>
          </w:tcPr>
          <w:p w14:paraId="68774442" w14:textId="77777777" w:rsidR="0058187E" w:rsidRPr="0058187E" w:rsidRDefault="0058187E" w:rsidP="0058187E">
            <w:pPr>
              <w:jc w:val="center"/>
              <w:rPr>
                <w:sz w:val="24"/>
                <w:szCs w:val="24"/>
              </w:rPr>
            </w:pPr>
            <w:r w:rsidRPr="0058187E">
              <w:rPr>
                <w:sz w:val="24"/>
                <w:szCs w:val="24"/>
              </w:rPr>
              <w:t>1.1.</w:t>
            </w:r>
          </w:p>
        </w:tc>
        <w:tc>
          <w:tcPr>
            <w:tcW w:w="3827" w:type="dxa"/>
            <w:tcBorders>
              <w:top w:val="single" w:sz="4" w:space="0" w:color="000000"/>
              <w:left w:val="single" w:sz="4" w:space="0" w:color="000000"/>
              <w:bottom w:val="single" w:sz="4" w:space="0" w:color="000000"/>
              <w:right w:val="single" w:sz="4" w:space="0" w:color="000000"/>
            </w:tcBorders>
            <w:vAlign w:val="center"/>
          </w:tcPr>
          <w:p w14:paraId="42828778" w14:textId="77777777" w:rsidR="0058187E" w:rsidRPr="0058187E" w:rsidRDefault="0058187E" w:rsidP="00190F2C">
            <w:pPr>
              <w:jc w:val="center"/>
              <w:rPr>
                <w:sz w:val="24"/>
                <w:szCs w:val="24"/>
              </w:rPr>
            </w:pPr>
            <w:r w:rsidRPr="0058187E">
              <w:rPr>
                <w:sz w:val="24"/>
                <w:szCs w:val="24"/>
              </w:rPr>
              <w:t>Мероприятие (результат) «Наименование» 1</w:t>
            </w:r>
          </w:p>
        </w:tc>
        <w:tc>
          <w:tcPr>
            <w:tcW w:w="1843" w:type="dxa"/>
            <w:tcBorders>
              <w:top w:val="single" w:sz="4" w:space="0" w:color="000000"/>
              <w:left w:val="single" w:sz="4" w:space="0" w:color="000000"/>
              <w:bottom w:val="single" w:sz="4" w:space="0" w:color="000000"/>
              <w:right w:val="single" w:sz="4" w:space="0" w:color="000000"/>
            </w:tcBorders>
            <w:vAlign w:val="center"/>
          </w:tcPr>
          <w:p w14:paraId="2493EB39" w14:textId="77777777" w:rsidR="0058187E" w:rsidRPr="0058187E" w:rsidRDefault="0058187E" w:rsidP="0058187E">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9B3C15F" w14:textId="77777777" w:rsidR="0058187E" w:rsidRPr="0058187E" w:rsidRDefault="0058187E" w:rsidP="0058187E">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0E4748" w14:textId="77777777" w:rsidR="0058187E" w:rsidRPr="0058187E" w:rsidRDefault="0058187E" w:rsidP="0058187E">
            <w:pPr>
              <w:jc w:val="center"/>
              <w:rPr>
                <w:sz w:val="24"/>
                <w:szCs w:val="24"/>
              </w:rPr>
            </w:pP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1ED172F8" w14:textId="77777777" w:rsidR="0058187E" w:rsidRPr="0058187E" w:rsidRDefault="0058187E" w:rsidP="0058187E">
            <w:pPr>
              <w:jc w:val="center"/>
              <w:rPr>
                <w:sz w:val="24"/>
                <w:szCs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14:paraId="64345774" w14:textId="77777777" w:rsidR="0058187E" w:rsidRPr="0058187E" w:rsidRDefault="0058187E" w:rsidP="0058187E">
            <w:pPr>
              <w:jc w:val="center"/>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470BE24B" w14:textId="77777777" w:rsidR="0058187E" w:rsidRPr="0058187E" w:rsidRDefault="0058187E" w:rsidP="0058187E">
            <w:pPr>
              <w:jc w:val="center"/>
              <w:rPr>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2DF53954" w14:textId="77777777" w:rsidR="0058187E" w:rsidRPr="0058187E" w:rsidRDefault="0058187E" w:rsidP="0058187E">
            <w:pPr>
              <w:jc w:val="center"/>
              <w:rPr>
                <w:sz w:val="24"/>
                <w:szCs w:val="24"/>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33A51C70" w14:textId="77777777" w:rsidR="0058187E" w:rsidRPr="0058187E" w:rsidRDefault="0058187E" w:rsidP="0058187E">
            <w:pPr>
              <w:jc w:val="center"/>
              <w:rPr>
                <w:sz w:val="24"/>
                <w:szCs w:val="24"/>
              </w:rPr>
            </w:pPr>
          </w:p>
        </w:tc>
      </w:tr>
      <w:tr w:rsidR="0058187E" w:rsidRPr="0058187E" w14:paraId="69929FAC" w14:textId="77777777" w:rsidTr="00EB78EB">
        <w:trPr>
          <w:trHeight w:val="422"/>
        </w:trPr>
        <w:tc>
          <w:tcPr>
            <w:tcW w:w="709" w:type="dxa"/>
            <w:tcBorders>
              <w:top w:val="single" w:sz="4" w:space="0" w:color="000000"/>
              <w:left w:val="single" w:sz="4" w:space="0" w:color="000000"/>
              <w:bottom w:val="single" w:sz="4" w:space="0" w:color="000000"/>
              <w:right w:val="single" w:sz="4" w:space="0" w:color="000000"/>
            </w:tcBorders>
            <w:vAlign w:val="center"/>
          </w:tcPr>
          <w:p w14:paraId="323CD756" w14:textId="77777777" w:rsidR="0058187E" w:rsidRPr="0058187E" w:rsidRDefault="0058187E" w:rsidP="0058187E">
            <w:pPr>
              <w:jc w:val="center"/>
              <w:rPr>
                <w:sz w:val="24"/>
                <w:szCs w:val="24"/>
              </w:rPr>
            </w:pPr>
            <w:r w:rsidRPr="0058187E">
              <w:rPr>
                <w:sz w:val="24"/>
                <w:szCs w:val="24"/>
              </w:rPr>
              <w:lastRenderedPageBreak/>
              <w:t>N.</w:t>
            </w:r>
          </w:p>
        </w:tc>
        <w:tc>
          <w:tcPr>
            <w:tcW w:w="3827" w:type="dxa"/>
            <w:tcBorders>
              <w:top w:val="single" w:sz="4" w:space="0" w:color="000000"/>
              <w:left w:val="single" w:sz="4" w:space="0" w:color="000000"/>
              <w:bottom w:val="single" w:sz="4" w:space="0" w:color="000000"/>
              <w:right w:val="single" w:sz="4" w:space="0" w:color="000000"/>
            </w:tcBorders>
            <w:vAlign w:val="center"/>
          </w:tcPr>
          <w:p w14:paraId="631DC63F" w14:textId="77777777" w:rsidR="0058187E" w:rsidRPr="0058187E" w:rsidRDefault="0058187E" w:rsidP="00190F2C">
            <w:pPr>
              <w:jc w:val="center"/>
              <w:rPr>
                <w:sz w:val="24"/>
                <w:szCs w:val="24"/>
              </w:rPr>
            </w:pPr>
            <w:r w:rsidRPr="0058187E">
              <w:rPr>
                <w:sz w:val="24"/>
                <w:szCs w:val="24"/>
              </w:rPr>
              <w:t>Мероприятие (результат) «Наименование» N</w:t>
            </w:r>
          </w:p>
        </w:tc>
        <w:tc>
          <w:tcPr>
            <w:tcW w:w="1843" w:type="dxa"/>
            <w:tcBorders>
              <w:top w:val="single" w:sz="4" w:space="0" w:color="000000"/>
              <w:left w:val="single" w:sz="4" w:space="0" w:color="000000"/>
              <w:bottom w:val="single" w:sz="4" w:space="0" w:color="000000"/>
              <w:right w:val="single" w:sz="4" w:space="0" w:color="000000"/>
            </w:tcBorders>
            <w:vAlign w:val="center"/>
          </w:tcPr>
          <w:p w14:paraId="084B4E16" w14:textId="77777777" w:rsidR="0058187E" w:rsidRPr="0058187E" w:rsidRDefault="0058187E" w:rsidP="0058187E">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BFF4462" w14:textId="77777777" w:rsidR="0058187E" w:rsidRPr="0058187E" w:rsidRDefault="0058187E" w:rsidP="0058187E">
            <w:pPr>
              <w:jc w:val="center"/>
              <w:rPr>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AEF4BC1" w14:textId="77777777" w:rsidR="0058187E" w:rsidRPr="0058187E" w:rsidRDefault="0058187E" w:rsidP="0058187E">
            <w:pPr>
              <w:jc w:val="center"/>
              <w:rPr>
                <w:sz w:val="24"/>
                <w:szCs w:val="24"/>
              </w:rPr>
            </w:pPr>
          </w:p>
        </w:tc>
        <w:tc>
          <w:tcPr>
            <w:tcW w:w="1657" w:type="dxa"/>
            <w:gridSpan w:val="2"/>
            <w:tcBorders>
              <w:top w:val="single" w:sz="4" w:space="0" w:color="000000"/>
              <w:left w:val="single" w:sz="4" w:space="0" w:color="000000"/>
              <w:bottom w:val="single" w:sz="4" w:space="0" w:color="000000"/>
              <w:right w:val="single" w:sz="4" w:space="0" w:color="000000"/>
            </w:tcBorders>
            <w:vAlign w:val="center"/>
          </w:tcPr>
          <w:p w14:paraId="6939F105" w14:textId="77777777" w:rsidR="0058187E" w:rsidRPr="0058187E" w:rsidRDefault="0058187E" w:rsidP="0058187E">
            <w:pPr>
              <w:jc w:val="center"/>
              <w:rPr>
                <w:sz w:val="24"/>
                <w:szCs w:val="24"/>
              </w:rPr>
            </w:pPr>
          </w:p>
        </w:tc>
        <w:tc>
          <w:tcPr>
            <w:tcW w:w="725" w:type="dxa"/>
            <w:tcBorders>
              <w:top w:val="single" w:sz="4" w:space="0" w:color="000000"/>
              <w:left w:val="single" w:sz="4" w:space="0" w:color="000000"/>
              <w:bottom w:val="single" w:sz="4" w:space="0" w:color="000000"/>
              <w:right w:val="single" w:sz="4" w:space="0" w:color="000000"/>
            </w:tcBorders>
            <w:vAlign w:val="center"/>
          </w:tcPr>
          <w:p w14:paraId="6EE038B6" w14:textId="77777777" w:rsidR="0058187E" w:rsidRPr="0058187E" w:rsidRDefault="0058187E" w:rsidP="0058187E">
            <w:pPr>
              <w:jc w:val="center"/>
              <w:rPr>
                <w:sz w:val="24"/>
                <w:szCs w:val="24"/>
              </w:rPr>
            </w:pPr>
          </w:p>
        </w:tc>
        <w:tc>
          <w:tcPr>
            <w:tcW w:w="736" w:type="dxa"/>
            <w:tcBorders>
              <w:top w:val="single" w:sz="4" w:space="0" w:color="000000"/>
              <w:left w:val="single" w:sz="4" w:space="0" w:color="000000"/>
              <w:bottom w:val="single" w:sz="4" w:space="0" w:color="000000"/>
              <w:right w:val="single" w:sz="4" w:space="0" w:color="000000"/>
            </w:tcBorders>
            <w:vAlign w:val="center"/>
          </w:tcPr>
          <w:p w14:paraId="2AEC8D8A" w14:textId="77777777" w:rsidR="0058187E" w:rsidRPr="0058187E" w:rsidRDefault="0058187E" w:rsidP="0058187E">
            <w:pPr>
              <w:jc w:val="center"/>
              <w:rPr>
                <w:sz w:val="24"/>
                <w:szCs w:val="24"/>
              </w:rPr>
            </w:pPr>
          </w:p>
        </w:tc>
        <w:tc>
          <w:tcPr>
            <w:tcW w:w="689" w:type="dxa"/>
            <w:tcBorders>
              <w:top w:val="single" w:sz="4" w:space="0" w:color="000000"/>
              <w:left w:val="single" w:sz="4" w:space="0" w:color="000000"/>
              <w:bottom w:val="single" w:sz="4" w:space="0" w:color="000000"/>
              <w:right w:val="single" w:sz="4" w:space="0" w:color="000000"/>
            </w:tcBorders>
            <w:vAlign w:val="center"/>
          </w:tcPr>
          <w:p w14:paraId="4FFE9E81" w14:textId="77777777" w:rsidR="0058187E" w:rsidRPr="0058187E" w:rsidRDefault="0058187E" w:rsidP="0058187E">
            <w:pPr>
              <w:jc w:val="center"/>
              <w:rPr>
                <w:sz w:val="24"/>
                <w:szCs w:val="24"/>
              </w:rPr>
            </w:pPr>
          </w:p>
        </w:tc>
        <w:tc>
          <w:tcPr>
            <w:tcW w:w="1251" w:type="dxa"/>
            <w:tcBorders>
              <w:top w:val="single" w:sz="4" w:space="0" w:color="000000"/>
              <w:left w:val="single" w:sz="4" w:space="0" w:color="000000"/>
              <w:bottom w:val="single" w:sz="4" w:space="0" w:color="000000"/>
              <w:right w:val="single" w:sz="4" w:space="0" w:color="000000"/>
            </w:tcBorders>
            <w:vAlign w:val="center"/>
          </w:tcPr>
          <w:p w14:paraId="76139D9E" w14:textId="77777777" w:rsidR="0058187E" w:rsidRPr="0058187E" w:rsidRDefault="0058187E" w:rsidP="0058187E">
            <w:pPr>
              <w:jc w:val="center"/>
              <w:rPr>
                <w:sz w:val="24"/>
                <w:szCs w:val="24"/>
              </w:rPr>
            </w:pPr>
          </w:p>
        </w:tc>
      </w:tr>
    </w:tbl>
    <w:p w14:paraId="6E79A776" w14:textId="77777777" w:rsidR="00484169" w:rsidRDefault="00484169" w:rsidP="00484169">
      <w:pPr>
        <w:rPr>
          <w:sz w:val="28"/>
          <w:szCs w:val="24"/>
        </w:rPr>
      </w:pPr>
    </w:p>
    <w:p w14:paraId="4C1A56EC" w14:textId="0FAD220F" w:rsidR="00484169" w:rsidRPr="00B46D1C" w:rsidRDefault="000F2FAB" w:rsidP="00D50CB0">
      <w:pPr>
        <w:ind w:firstLine="720"/>
        <w:jc w:val="center"/>
        <w:rPr>
          <w:b/>
          <w:sz w:val="24"/>
          <w:szCs w:val="24"/>
        </w:rPr>
      </w:pPr>
      <w:r>
        <w:rPr>
          <w:b/>
          <w:sz w:val="28"/>
          <w:szCs w:val="24"/>
        </w:rPr>
        <w:t>5.</w:t>
      </w:r>
      <w:r w:rsidR="00484169" w:rsidRPr="00B46D1C">
        <w:rPr>
          <w:b/>
          <w:sz w:val="28"/>
          <w:szCs w:val="24"/>
        </w:rPr>
        <w:t>Финансовое обеспечение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060"/>
        <w:gridCol w:w="624"/>
        <w:gridCol w:w="794"/>
        <w:gridCol w:w="775"/>
        <w:gridCol w:w="992"/>
        <w:gridCol w:w="1134"/>
      </w:tblGrid>
      <w:tr w:rsidR="00484169" w:rsidRPr="0058187E" w14:paraId="5E8E351A" w14:textId="77777777" w:rsidTr="00484169">
        <w:tc>
          <w:tcPr>
            <w:tcW w:w="10060" w:type="dxa"/>
            <w:vMerge w:val="restart"/>
          </w:tcPr>
          <w:p w14:paraId="766346CA" w14:textId="77777777" w:rsidR="00484169" w:rsidRPr="0058187E" w:rsidRDefault="00484169" w:rsidP="00484169">
            <w:pPr>
              <w:widowControl w:val="0"/>
              <w:autoSpaceDE w:val="0"/>
              <w:autoSpaceDN w:val="0"/>
              <w:jc w:val="center"/>
              <w:rPr>
                <w:sz w:val="24"/>
                <w:szCs w:val="24"/>
              </w:rPr>
            </w:pPr>
            <w:r w:rsidRPr="0058187E">
              <w:rPr>
                <w:sz w:val="24"/>
                <w:szCs w:val="24"/>
              </w:rPr>
              <w:t>Наименование мероприятия (результата)/источник финансового обеспечения</w:t>
            </w:r>
          </w:p>
        </w:tc>
        <w:tc>
          <w:tcPr>
            <w:tcW w:w="4319" w:type="dxa"/>
            <w:gridSpan w:val="5"/>
          </w:tcPr>
          <w:p w14:paraId="599FB276" w14:textId="77777777" w:rsidR="00484169" w:rsidRPr="0058187E" w:rsidRDefault="00484169" w:rsidP="00484169">
            <w:pPr>
              <w:widowControl w:val="0"/>
              <w:autoSpaceDE w:val="0"/>
              <w:autoSpaceDN w:val="0"/>
              <w:jc w:val="center"/>
              <w:rPr>
                <w:sz w:val="24"/>
                <w:szCs w:val="24"/>
              </w:rPr>
            </w:pPr>
            <w:r w:rsidRPr="0058187E">
              <w:rPr>
                <w:sz w:val="24"/>
                <w:szCs w:val="24"/>
              </w:rPr>
              <w:t>Объем финансового обеспечения по годам реализации, тыс. рублей</w:t>
            </w:r>
          </w:p>
        </w:tc>
      </w:tr>
      <w:tr w:rsidR="00484169" w:rsidRPr="0058187E" w14:paraId="24FC38AF" w14:textId="77777777" w:rsidTr="00484169">
        <w:tc>
          <w:tcPr>
            <w:tcW w:w="10060" w:type="dxa"/>
            <w:vMerge/>
          </w:tcPr>
          <w:p w14:paraId="1098174A" w14:textId="77777777" w:rsidR="00484169" w:rsidRPr="0058187E" w:rsidRDefault="00484169" w:rsidP="00484169">
            <w:pPr>
              <w:rPr>
                <w:sz w:val="24"/>
                <w:szCs w:val="24"/>
              </w:rPr>
            </w:pPr>
          </w:p>
        </w:tc>
        <w:tc>
          <w:tcPr>
            <w:tcW w:w="624" w:type="dxa"/>
          </w:tcPr>
          <w:p w14:paraId="35C23A7D" w14:textId="77777777" w:rsidR="00484169" w:rsidRPr="0058187E" w:rsidRDefault="00484169" w:rsidP="00484169">
            <w:pPr>
              <w:widowControl w:val="0"/>
              <w:autoSpaceDE w:val="0"/>
              <w:autoSpaceDN w:val="0"/>
              <w:jc w:val="center"/>
              <w:rPr>
                <w:sz w:val="24"/>
                <w:szCs w:val="24"/>
              </w:rPr>
            </w:pPr>
            <w:r w:rsidRPr="0058187E">
              <w:rPr>
                <w:sz w:val="24"/>
                <w:szCs w:val="24"/>
              </w:rPr>
              <w:t>N</w:t>
            </w:r>
          </w:p>
        </w:tc>
        <w:tc>
          <w:tcPr>
            <w:tcW w:w="794" w:type="dxa"/>
          </w:tcPr>
          <w:p w14:paraId="774AA79F" w14:textId="77777777" w:rsidR="00484169" w:rsidRPr="0058187E" w:rsidRDefault="00484169" w:rsidP="00484169">
            <w:pPr>
              <w:widowControl w:val="0"/>
              <w:autoSpaceDE w:val="0"/>
              <w:autoSpaceDN w:val="0"/>
              <w:jc w:val="center"/>
              <w:rPr>
                <w:sz w:val="24"/>
                <w:szCs w:val="24"/>
              </w:rPr>
            </w:pPr>
            <w:r w:rsidRPr="0058187E">
              <w:rPr>
                <w:sz w:val="24"/>
                <w:szCs w:val="24"/>
              </w:rPr>
              <w:t>N + 1</w:t>
            </w:r>
          </w:p>
        </w:tc>
        <w:tc>
          <w:tcPr>
            <w:tcW w:w="775" w:type="dxa"/>
          </w:tcPr>
          <w:p w14:paraId="060D7347" w14:textId="77777777" w:rsidR="00484169" w:rsidRPr="0058187E" w:rsidRDefault="00484169" w:rsidP="00484169">
            <w:pPr>
              <w:widowControl w:val="0"/>
              <w:autoSpaceDE w:val="0"/>
              <w:autoSpaceDN w:val="0"/>
              <w:jc w:val="center"/>
              <w:rPr>
                <w:sz w:val="24"/>
                <w:szCs w:val="24"/>
              </w:rPr>
            </w:pPr>
            <w:r w:rsidRPr="0058187E">
              <w:rPr>
                <w:sz w:val="24"/>
                <w:szCs w:val="24"/>
              </w:rPr>
              <w:t>...</w:t>
            </w:r>
          </w:p>
        </w:tc>
        <w:tc>
          <w:tcPr>
            <w:tcW w:w="992" w:type="dxa"/>
          </w:tcPr>
          <w:p w14:paraId="4D0C2FA7" w14:textId="77777777" w:rsidR="00484169" w:rsidRPr="0058187E" w:rsidRDefault="00484169" w:rsidP="00484169">
            <w:pPr>
              <w:widowControl w:val="0"/>
              <w:autoSpaceDE w:val="0"/>
              <w:autoSpaceDN w:val="0"/>
              <w:jc w:val="center"/>
              <w:rPr>
                <w:sz w:val="24"/>
                <w:szCs w:val="24"/>
              </w:rPr>
            </w:pPr>
            <w:r w:rsidRPr="0058187E">
              <w:rPr>
                <w:sz w:val="24"/>
                <w:szCs w:val="24"/>
              </w:rPr>
              <w:t>N + n</w:t>
            </w:r>
          </w:p>
        </w:tc>
        <w:tc>
          <w:tcPr>
            <w:tcW w:w="1134" w:type="dxa"/>
          </w:tcPr>
          <w:p w14:paraId="678CF0BC" w14:textId="77777777" w:rsidR="00484169" w:rsidRPr="0058187E" w:rsidRDefault="00484169" w:rsidP="00484169">
            <w:pPr>
              <w:widowControl w:val="0"/>
              <w:autoSpaceDE w:val="0"/>
              <w:autoSpaceDN w:val="0"/>
              <w:jc w:val="center"/>
              <w:rPr>
                <w:sz w:val="24"/>
                <w:szCs w:val="24"/>
              </w:rPr>
            </w:pPr>
            <w:r w:rsidRPr="0058187E">
              <w:rPr>
                <w:sz w:val="24"/>
                <w:szCs w:val="24"/>
              </w:rPr>
              <w:t>Всего</w:t>
            </w:r>
          </w:p>
        </w:tc>
      </w:tr>
      <w:tr w:rsidR="00484169" w:rsidRPr="0058187E" w14:paraId="628B3A08" w14:textId="77777777" w:rsidTr="00484169">
        <w:trPr>
          <w:trHeight w:val="227"/>
        </w:trPr>
        <w:tc>
          <w:tcPr>
            <w:tcW w:w="10060" w:type="dxa"/>
          </w:tcPr>
          <w:p w14:paraId="7B1769FC" w14:textId="77777777" w:rsidR="00484169" w:rsidRPr="0058187E" w:rsidRDefault="00484169" w:rsidP="00484169">
            <w:pPr>
              <w:widowControl w:val="0"/>
              <w:autoSpaceDE w:val="0"/>
              <w:autoSpaceDN w:val="0"/>
              <w:jc w:val="center"/>
              <w:rPr>
                <w:sz w:val="24"/>
                <w:szCs w:val="24"/>
              </w:rPr>
            </w:pPr>
            <w:r w:rsidRPr="0058187E">
              <w:rPr>
                <w:sz w:val="24"/>
                <w:szCs w:val="24"/>
              </w:rPr>
              <w:t>Комплекс процессных мероприятий «Наименование» (всего), в том числе:</w:t>
            </w:r>
          </w:p>
        </w:tc>
        <w:tc>
          <w:tcPr>
            <w:tcW w:w="624" w:type="dxa"/>
          </w:tcPr>
          <w:p w14:paraId="4C49F5A3" w14:textId="77777777" w:rsidR="00484169" w:rsidRPr="0058187E" w:rsidRDefault="00484169" w:rsidP="00484169">
            <w:pPr>
              <w:widowControl w:val="0"/>
              <w:autoSpaceDE w:val="0"/>
              <w:autoSpaceDN w:val="0"/>
              <w:rPr>
                <w:sz w:val="24"/>
                <w:szCs w:val="24"/>
              </w:rPr>
            </w:pPr>
          </w:p>
        </w:tc>
        <w:tc>
          <w:tcPr>
            <w:tcW w:w="794" w:type="dxa"/>
          </w:tcPr>
          <w:p w14:paraId="4C614941" w14:textId="77777777" w:rsidR="00484169" w:rsidRPr="0058187E" w:rsidRDefault="00484169" w:rsidP="00484169">
            <w:pPr>
              <w:widowControl w:val="0"/>
              <w:autoSpaceDE w:val="0"/>
              <w:autoSpaceDN w:val="0"/>
              <w:rPr>
                <w:sz w:val="24"/>
                <w:szCs w:val="24"/>
              </w:rPr>
            </w:pPr>
          </w:p>
        </w:tc>
        <w:tc>
          <w:tcPr>
            <w:tcW w:w="775" w:type="dxa"/>
          </w:tcPr>
          <w:p w14:paraId="4B4410B0" w14:textId="77777777" w:rsidR="00484169" w:rsidRPr="0058187E" w:rsidRDefault="00484169" w:rsidP="00484169">
            <w:pPr>
              <w:widowControl w:val="0"/>
              <w:autoSpaceDE w:val="0"/>
              <w:autoSpaceDN w:val="0"/>
              <w:rPr>
                <w:sz w:val="24"/>
                <w:szCs w:val="24"/>
              </w:rPr>
            </w:pPr>
          </w:p>
        </w:tc>
        <w:tc>
          <w:tcPr>
            <w:tcW w:w="992" w:type="dxa"/>
          </w:tcPr>
          <w:p w14:paraId="0D41141F" w14:textId="77777777" w:rsidR="00484169" w:rsidRPr="0058187E" w:rsidRDefault="00484169" w:rsidP="00484169">
            <w:pPr>
              <w:widowControl w:val="0"/>
              <w:autoSpaceDE w:val="0"/>
              <w:autoSpaceDN w:val="0"/>
              <w:rPr>
                <w:sz w:val="24"/>
                <w:szCs w:val="24"/>
              </w:rPr>
            </w:pPr>
          </w:p>
        </w:tc>
        <w:tc>
          <w:tcPr>
            <w:tcW w:w="1134" w:type="dxa"/>
          </w:tcPr>
          <w:p w14:paraId="14AD971F" w14:textId="77777777" w:rsidR="00484169" w:rsidRPr="0058187E" w:rsidRDefault="00484169" w:rsidP="00484169">
            <w:pPr>
              <w:widowControl w:val="0"/>
              <w:autoSpaceDE w:val="0"/>
              <w:autoSpaceDN w:val="0"/>
              <w:rPr>
                <w:sz w:val="24"/>
                <w:szCs w:val="24"/>
              </w:rPr>
            </w:pPr>
          </w:p>
        </w:tc>
      </w:tr>
      <w:tr w:rsidR="00484169" w:rsidRPr="0058187E" w14:paraId="28F77C74" w14:textId="77777777" w:rsidTr="00484169">
        <w:trPr>
          <w:trHeight w:val="227"/>
        </w:trPr>
        <w:tc>
          <w:tcPr>
            <w:tcW w:w="10060" w:type="dxa"/>
            <w:shd w:val="clear" w:color="auto" w:fill="auto"/>
            <w:vAlign w:val="center"/>
          </w:tcPr>
          <w:p w14:paraId="123E2079" w14:textId="77777777" w:rsidR="00484169" w:rsidRPr="0058187E" w:rsidRDefault="00484169" w:rsidP="00484169">
            <w:pPr>
              <w:jc w:val="center"/>
              <w:rPr>
                <w:sz w:val="24"/>
                <w:szCs w:val="24"/>
                <w:highlight w:val="yellow"/>
              </w:rPr>
            </w:pPr>
            <w:r w:rsidRPr="0058187E">
              <w:rPr>
                <w:sz w:val="24"/>
                <w:szCs w:val="24"/>
              </w:rPr>
              <w:t>Федеральный бюджет</w:t>
            </w:r>
          </w:p>
        </w:tc>
        <w:tc>
          <w:tcPr>
            <w:tcW w:w="624" w:type="dxa"/>
          </w:tcPr>
          <w:p w14:paraId="74707415" w14:textId="77777777" w:rsidR="00484169" w:rsidRPr="0058187E" w:rsidRDefault="00484169" w:rsidP="00484169">
            <w:pPr>
              <w:widowControl w:val="0"/>
              <w:autoSpaceDE w:val="0"/>
              <w:autoSpaceDN w:val="0"/>
              <w:rPr>
                <w:sz w:val="24"/>
                <w:szCs w:val="24"/>
              </w:rPr>
            </w:pPr>
          </w:p>
        </w:tc>
        <w:tc>
          <w:tcPr>
            <w:tcW w:w="794" w:type="dxa"/>
          </w:tcPr>
          <w:p w14:paraId="19223754" w14:textId="77777777" w:rsidR="00484169" w:rsidRPr="0058187E" w:rsidRDefault="00484169" w:rsidP="00484169">
            <w:pPr>
              <w:widowControl w:val="0"/>
              <w:autoSpaceDE w:val="0"/>
              <w:autoSpaceDN w:val="0"/>
              <w:rPr>
                <w:sz w:val="24"/>
                <w:szCs w:val="24"/>
              </w:rPr>
            </w:pPr>
          </w:p>
        </w:tc>
        <w:tc>
          <w:tcPr>
            <w:tcW w:w="775" w:type="dxa"/>
          </w:tcPr>
          <w:p w14:paraId="50B141FE" w14:textId="77777777" w:rsidR="00484169" w:rsidRPr="0058187E" w:rsidRDefault="00484169" w:rsidP="00484169">
            <w:pPr>
              <w:widowControl w:val="0"/>
              <w:autoSpaceDE w:val="0"/>
              <w:autoSpaceDN w:val="0"/>
              <w:rPr>
                <w:sz w:val="24"/>
                <w:szCs w:val="24"/>
              </w:rPr>
            </w:pPr>
          </w:p>
        </w:tc>
        <w:tc>
          <w:tcPr>
            <w:tcW w:w="992" w:type="dxa"/>
          </w:tcPr>
          <w:p w14:paraId="3B3D9B1E" w14:textId="77777777" w:rsidR="00484169" w:rsidRPr="0058187E" w:rsidRDefault="00484169" w:rsidP="00484169">
            <w:pPr>
              <w:widowControl w:val="0"/>
              <w:autoSpaceDE w:val="0"/>
              <w:autoSpaceDN w:val="0"/>
              <w:rPr>
                <w:sz w:val="24"/>
                <w:szCs w:val="24"/>
              </w:rPr>
            </w:pPr>
          </w:p>
        </w:tc>
        <w:tc>
          <w:tcPr>
            <w:tcW w:w="1134" w:type="dxa"/>
          </w:tcPr>
          <w:p w14:paraId="4574B2AD" w14:textId="77777777" w:rsidR="00484169" w:rsidRPr="0058187E" w:rsidRDefault="00484169" w:rsidP="00484169">
            <w:pPr>
              <w:widowControl w:val="0"/>
              <w:autoSpaceDE w:val="0"/>
              <w:autoSpaceDN w:val="0"/>
              <w:rPr>
                <w:sz w:val="24"/>
                <w:szCs w:val="24"/>
              </w:rPr>
            </w:pPr>
          </w:p>
        </w:tc>
      </w:tr>
      <w:tr w:rsidR="00484169" w:rsidRPr="0058187E" w14:paraId="229FC8C6" w14:textId="77777777" w:rsidTr="00484169">
        <w:trPr>
          <w:trHeight w:val="227"/>
        </w:trPr>
        <w:tc>
          <w:tcPr>
            <w:tcW w:w="10060" w:type="dxa"/>
            <w:shd w:val="clear" w:color="auto" w:fill="auto"/>
            <w:vAlign w:val="center"/>
          </w:tcPr>
          <w:p w14:paraId="396E2D4E" w14:textId="77777777" w:rsidR="00484169" w:rsidRPr="0058187E" w:rsidRDefault="00484169" w:rsidP="00484169">
            <w:pPr>
              <w:jc w:val="center"/>
              <w:rPr>
                <w:sz w:val="24"/>
                <w:szCs w:val="24"/>
              </w:rPr>
            </w:pPr>
            <w:r w:rsidRPr="0058187E">
              <w:rPr>
                <w:sz w:val="24"/>
                <w:szCs w:val="24"/>
              </w:rPr>
              <w:t>Областной бюджет</w:t>
            </w:r>
          </w:p>
        </w:tc>
        <w:tc>
          <w:tcPr>
            <w:tcW w:w="624" w:type="dxa"/>
          </w:tcPr>
          <w:p w14:paraId="52CCE7E5" w14:textId="77777777" w:rsidR="00484169" w:rsidRPr="0058187E" w:rsidRDefault="00484169" w:rsidP="00484169">
            <w:pPr>
              <w:widowControl w:val="0"/>
              <w:autoSpaceDE w:val="0"/>
              <w:autoSpaceDN w:val="0"/>
              <w:rPr>
                <w:sz w:val="24"/>
                <w:szCs w:val="24"/>
              </w:rPr>
            </w:pPr>
          </w:p>
        </w:tc>
        <w:tc>
          <w:tcPr>
            <w:tcW w:w="794" w:type="dxa"/>
          </w:tcPr>
          <w:p w14:paraId="19E91EE0" w14:textId="77777777" w:rsidR="00484169" w:rsidRPr="0058187E" w:rsidRDefault="00484169" w:rsidP="00484169">
            <w:pPr>
              <w:widowControl w:val="0"/>
              <w:autoSpaceDE w:val="0"/>
              <w:autoSpaceDN w:val="0"/>
              <w:rPr>
                <w:sz w:val="24"/>
                <w:szCs w:val="24"/>
              </w:rPr>
            </w:pPr>
          </w:p>
        </w:tc>
        <w:tc>
          <w:tcPr>
            <w:tcW w:w="775" w:type="dxa"/>
          </w:tcPr>
          <w:p w14:paraId="1F523352" w14:textId="77777777" w:rsidR="00484169" w:rsidRPr="0058187E" w:rsidRDefault="00484169" w:rsidP="00484169">
            <w:pPr>
              <w:widowControl w:val="0"/>
              <w:autoSpaceDE w:val="0"/>
              <w:autoSpaceDN w:val="0"/>
              <w:rPr>
                <w:sz w:val="24"/>
                <w:szCs w:val="24"/>
              </w:rPr>
            </w:pPr>
          </w:p>
        </w:tc>
        <w:tc>
          <w:tcPr>
            <w:tcW w:w="992" w:type="dxa"/>
          </w:tcPr>
          <w:p w14:paraId="2F879041" w14:textId="77777777" w:rsidR="00484169" w:rsidRPr="0058187E" w:rsidRDefault="00484169" w:rsidP="00484169">
            <w:pPr>
              <w:widowControl w:val="0"/>
              <w:autoSpaceDE w:val="0"/>
              <w:autoSpaceDN w:val="0"/>
              <w:rPr>
                <w:sz w:val="24"/>
                <w:szCs w:val="24"/>
              </w:rPr>
            </w:pPr>
          </w:p>
        </w:tc>
        <w:tc>
          <w:tcPr>
            <w:tcW w:w="1134" w:type="dxa"/>
          </w:tcPr>
          <w:p w14:paraId="7EB5E1AE" w14:textId="77777777" w:rsidR="00484169" w:rsidRPr="0058187E" w:rsidRDefault="00484169" w:rsidP="00484169">
            <w:pPr>
              <w:widowControl w:val="0"/>
              <w:autoSpaceDE w:val="0"/>
              <w:autoSpaceDN w:val="0"/>
              <w:rPr>
                <w:sz w:val="24"/>
                <w:szCs w:val="24"/>
              </w:rPr>
            </w:pPr>
          </w:p>
        </w:tc>
      </w:tr>
      <w:tr w:rsidR="00484169" w:rsidRPr="0058187E" w14:paraId="4432D619" w14:textId="77777777" w:rsidTr="00484169">
        <w:trPr>
          <w:trHeight w:val="227"/>
        </w:trPr>
        <w:tc>
          <w:tcPr>
            <w:tcW w:w="10060" w:type="dxa"/>
            <w:shd w:val="clear" w:color="auto" w:fill="auto"/>
            <w:vAlign w:val="center"/>
          </w:tcPr>
          <w:p w14:paraId="66E61172" w14:textId="77777777" w:rsidR="00484169" w:rsidRPr="0058187E" w:rsidRDefault="00484169" w:rsidP="00484169">
            <w:pPr>
              <w:jc w:val="center"/>
              <w:rPr>
                <w:sz w:val="24"/>
                <w:szCs w:val="24"/>
              </w:rPr>
            </w:pPr>
            <w:r w:rsidRPr="0058187E">
              <w:rPr>
                <w:sz w:val="24"/>
                <w:szCs w:val="24"/>
              </w:rPr>
              <w:t>Местный бюджет</w:t>
            </w:r>
          </w:p>
        </w:tc>
        <w:tc>
          <w:tcPr>
            <w:tcW w:w="624" w:type="dxa"/>
          </w:tcPr>
          <w:p w14:paraId="23382120" w14:textId="77777777" w:rsidR="00484169" w:rsidRPr="0058187E" w:rsidRDefault="00484169" w:rsidP="00484169">
            <w:pPr>
              <w:widowControl w:val="0"/>
              <w:autoSpaceDE w:val="0"/>
              <w:autoSpaceDN w:val="0"/>
              <w:rPr>
                <w:sz w:val="24"/>
                <w:szCs w:val="24"/>
              </w:rPr>
            </w:pPr>
          </w:p>
        </w:tc>
        <w:tc>
          <w:tcPr>
            <w:tcW w:w="794" w:type="dxa"/>
          </w:tcPr>
          <w:p w14:paraId="3B5B92E1" w14:textId="77777777" w:rsidR="00484169" w:rsidRPr="0058187E" w:rsidRDefault="00484169" w:rsidP="00484169">
            <w:pPr>
              <w:widowControl w:val="0"/>
              <w:autoSpaceDE w:val="0"/>
              <w:autoSpaceDN w:val="0"/>
              <w:rPr>
                <w:sz w:val="24"/>
                <w:szCs w:val="24"/>
              </w:rPr>
            </w:pPr>
          </w:p>
        </w:tc>
        <w:tc>
          <w:tcPr>
            <w:tcW w:w="775" w:type="dxa"/>
          </w:tcPr>
          <w:p w14:paraId="431E9BCD" w14:textId="77777777" w:rsidR="00484169" w:rsidRPr="0058187E" w:rsidRDefault="00484169" w:rsidP="00484169">
            <w:pPr>
              <w:widowControl w:val="0"/>
              <w:autoSpaceDE w:val="0"/>
              <w:autoSpaceDN w:val="0"/>
              <w:rPr>
                <w:sz w:val="24"/>
                <w:szCs w:val="24"/>
              </w:rPr>
            </w:pPr>
          </w:p>
        </w:tc>
        <w:tc>
          <w:tcPr>
            <w:tcW w:w="992" w:type="dxa"/>
          </w:tcPr>
          <w:p w14:paraId="084BEE0E" w14:textId="77777777" w:rsidR="00484169" w:rsidRPr="0058187E" w:rsidRDefault="00484169" w:rsidP="00484169">
            <w:pPr>
              <w:widowControl w:val="0"/>
              <w:autoSpaceDE w:val="0"/>
              <w:autoSpaceDN w:val="0"/>
              <w:rPr>
                <w:sz w:val="24"/>
                <w:szCs w:val="24"/>
              </w:rPr>
            </w:pPr>
          </w:p>
        </w:tc>
        <w:tc>
          <w:tcPr>
            <w:tcW w:w="1134" w:type="dxa"/>
          </w:tcPr>
          <w:p w14:paraId="63F835BF" w14:textId="77777777" w:rsidR="00484169" w:rsidRPr="0058187E" w:rsidRDefault="00484169" w:rsidP="00484169">
            <w:pPr>
              <w:widowControl w:val="0"/>
              <w:autoSpaceDE w:val="0"/>
              <w:autoSpaceDN w:val="0"/>
              <w:rPr>
                <w:sz w:val="24"/>
                <w:szCs w:val="24"/>
              </w:rPr>
            </w:pPr>
          </w:p>
        </w:tc>
      </w:tr>
      <w:tr w:rsidR="00484169" w:rsidRPr="0058187E" w14:paraId="19F978EE" w14:textId="77777777" w:rsidTr="00484169">
        <w:trPr>
          <w:trHeight w:val="227"/>
        </w:trPr>
        <w:tc>
          <w:tcPr>
            <w:tcW w:w="10060" w:type="dxa"/>
            <w:shd w:val="clear" w:color="auto" w:fill="auto"/>
            <w:vAlign w:val="center"/>
          </w:tcPr>
          <w:p w14:paraId="6D4C64A1" w14:textId="77777777" w:rsidR="00484169" w:rsidRPr="0058187E" w:rsidRDefault="00484169" w:rsidP="00484169">
            <w:pPr>
              <w:jc w:val="center"/>
              <w:rPr>
                <w:sz w:val="24"/>
                <w:szCs w:val="24"/>
              </w:rPr>
            </w:pPr>
            <w:r w:rsidRPr="0058187E">
              <w:rPr>
                <w:sz w:val="24"/>
                <w:szCs w:val="24"/>
              </w:rPr>
              <w:t>Внебюджетные источники</w:t>
            </w:r>
          </w:p>
        </w:tc>
        <w:tc>
          <w:tcPr>
            <w:tcW w:w="624" w:type="dxa"/>
          </w:tcPr>
          <w:p w14:paraId="26BD75BE" w14:textId="77777777" w:rsidR="00484169" w:rsidRPr="0058187E" w:rsidRDefault="00484169" w:rsidP="00484169">
            <w:pPr>
              <w:widowControl w:val="0"/>
              <w:autoSpaceDE w:val="0"/>
              <w:autoSpaceDN w:val="0"/>
              <w:rPr>
                <w:sz w:val="24"/>
                <w:szCs w:val="24"/>
              </w:rPr>
            </w:pPr>
          </w:p>
        </w:tc>
        <w:tc>
          <w:tcPr>
            <w:tcW w:w="794" w:type="dxa"/>
          </w:tcPr>
          <w:p w14:paraId="4D5ABA3D" w14:textId="77777777" w:rsidR="00484169" w:rsidRPr="0058187E" w:rsidRDefault="00484169" w:rsidP="00484169">
            <w:pPr>
              <w:widowControl w:val="0"/>
              <w:autoSpaceDE w:val="0"/>
              <w:autoSpaceDN w:val="0"/>
              <w:rPr>
                <w:sz w:val="24"/>
                <w:szCs w:val="24"/>
              </w:rPr>
            </w:pPr>
          </w:p>
        </w:tc>
        <w:tc>
          <w:tcPr>
            <w:tcW w:w="775" w:type="dxa"/>
          </w:tcPr>
          <w:p w14:paraId="2CA78330" w14:textId="77777777" w:rsidR="00484169" w:rsidRPr="0058187E" w:rsidRDefault="00484169" w:rsidP="00484169">
            <w:pPr>
              <w:widowControl w:val="0"/>
              <w:autoSpaceDE w:val="0"/>
              <w:autoSpaceDN w:val="0"/>
              <w:rPr>
                <w:sz w:val="24"/>
                <w:szCs w:val="24"/>
              </w:rPr>
            </w:pPr>
          </w:p>
        </w:tc>
        <w:tc>
          <w:tcPr>
            <w:tcW w:w="992" w:type="dxa"/>
          </w:tcPr>
          <w:p w14:paraId="316097CA" w14:textId="77777777" w:rsidR="00484169" w:rsidRPr="0058187E" w:rsidRDefault="00484169" w:rsidP="00484169">
            <w:pPr>
              <w:widowControl w:val="0"/>
              <w:autoSpaceDE w:val="0"/>
              <w:autoSpaceDN w:val="0"/>
              <w:rPr>
                <w:sz w:val="24"/>
                <w:szCs w:val="24"/>
              </w:rPr>
            </w:pPr>
          </w:p>
        </w:tc>
        <w:tc>
          <w:tcPr>
            <w:tcW w:w="1134" w:type="dxa"/>
          </w:tcPr>
          <w:p w14:paraId="61ABE192" w14:textId="77777777" w:rsidR="00484169" w:rsidRPr="0058187E" w:rsidRDefault="00484169" w:rsidP="00484169">
            <w:pPr>
              <w:widowControl w:val="0"/>
              <w:autoSpaceDE w:val="0"/>
              <w:autoSpaceDN w:val="0"/>
              <w:rPr>
                <w:sz w:val="24"/>
                <w:szCs w:val="24"/>
              </w:rPr>
            </w:pPr>
          </w:p>
        </w:tc>
      </w:tr>
      <w:tr w:rsidR="00484169" w:rsidRPr="0058187E" w14:paraId="0BC0E6CA" w14:textId="77777777" w:rsidTr="00484169">
        <w:trPr>
          <w:trHeight w:val="227"/>
        </w:trPr>
        <w:tc>
          <w:tcPr>
            <w:tcW w:w="10060" w:type="dxa"/>
            <w:shd w:val="clear" w:color="auto" w:fill="auto"/>
          </w:tcPr>
          <w:p w14:paraId="12A1029A" w14:textId="77777777" w:rsidR="00484169" w:rsidRPr="0058187E" w:rsidRDefault="00484169" w:rsidP="00484169">
            <w:pPr>
              <w:jc w:val="center"/>
              <w:rPr>
                <w:sz w:val="24"/>
                <w:szCs w:val="24"/>
                <w:highlight w:val="yellow"/>
              </w:rPr>
            </w:pPr>
            <w:r w:rsidRPr="0058187E">
              <w:rPr>
                <w:sz w:val="24"/>
                <w:szCs w:val="24"/>
              </w:rPr>
              <w:t>Мероприятие (результат) «Наименование» № (всего), в том числе:</w:t>
            </w:r>
          </w:p>
        </w:tc>
        <w:tc>
          <w:tcPr>
            <w:tcW w:w="624" w:type="dxa"/>
          </w:tcPr>
          <w:p w14:paraId="45ED9401" w14:textId="77777777" w:rsidR="00484169" w:rsidRPr="0058187E" w:rsidRDefault="00484169" w:rsidP="00484169">
            <w:pPr>
              <w:widowControl w:val="0"/>
              <w:autoSpaceDE w:val="0"/>
              <w:autoSpaceDN w:val="0"/>
              <w:rPr>
                <w:sz w:val="24"/>
                <w:szCs w:val="24"/>
              </w:rPr>
            </w:pPr>
          </w:p>
        </w:tc>
        <w:tc>
          <w:tcPr>
            <w:tcW w:w="794" w:type="dxa"/>
          </w:tcPr>
          <w:p w14:paraId="4653BDD5" w14:textId="77777777" w:rsidR="00484169" w:rsidRPr="0058187E" w:rsidRDefault="00484169" w:rsidP="00484169">
            <w:pPr>
              <w:widowControl w:val="0"/>
              <w:autoSpaceDE w:val="0"/>
              <w:autoSpaceDN w:val="0"/>
              <w:rPr>
                <w:sz w:val="24"/>
                <w:szCs w:val="24"/>
              </w:rPr>
            </w:pPr>
          </w:p>
        </w:tc>
        <w:tc>
          <w:tcPr>
            <w:tcW w:w="775" w:type="dxa"/>
          </w:tcPr>
          <w:p w14:paraId="15A67B8F" w14:textId="77777777" w:rsidR="00484169" w:rsidRPr="0058187E" w:rsidRDefault="00484169" w:rsidP="00484169">
            <w:pPr>
              <w:widowControl w:val="0"/>
              <w:autoSpaceDE w:val="0"/>
              <w:autoSpaceDN w:val="0"/>
              <w:rPr>
                <w:sz w:val="24"/>
                <w:szCs w:val="24"/>
              </w:rPr>
            </w:pPr>
          </w:p>
        </w:tc>
        <w:tc>
          <w:tcPr>
            <w:tcW w:w="992" w:type="dxa"/>
          </w:tcPr>
          <w:p w14:paraId="2EDED4FF" w14:textId="77777777" w:rsidR="00484169" w:rsidRPr="0058187E" w:rsidRDefault="00484169" w:rsidP="00484169">
            <w:pPr>
              <w:widowControl w:val="0"/>
              <w:autoSpaceDE w:val="0"/>
              <w:autoSpaceDN w:val="0"/>
              <w:rPr>
                <w:sz w:val="24"/>
                <w:szCs w:val="24"/>
              </w:rPr>
            </w:pPr>
          </w:p>
        </w:tc>
        <w:tc>
          <w:tcPr>
            <w:tcW w:w="1134" w:type="dxa"/>
          </w:tcPr>
          <w:p w14:paraId="359E0F62" w14:textId="77777777" w:rsidR="00484169" w:rsidRPr="0058187E" w:rsidRDefault="00484169" w:rsidP="00484169">
            <w:pPr>
              <w:widowControl w:val="0"/>
              <w:autoSpaceDE w:val="0"/>
              <w:autoSpaceDN w:val="0"/>
              <w:rPr>
                <w:sz w:val="24"/>
                <w:szCs w:val="24"/>
              </w:rPr>
            </w:pPr>
          </w:p>
        </w:tc>
      </w:tr>
      <w:tr w:rsidR="00484169" w:rsidRPr="0058187E" w14:paraId="5644230A" w14:textId="77777777" w:rsidTr="00484169">
        <w:trPr>
          <w:trHeight w:val="227"/>
        </w:trPr>
        <w:tc>
          <w:tcPr>
            <w:tcW w:w="10060" w:type="dxa"/>
            <w:shd w:val="clear" w:color="auto" w:fill="auto"/>
            <w:vAlign w:val="center"/>
          </w:tcPr>
          <w:p w14:paraId="0262921A" w14:textId="77777777" w:rsidR="00484169" w:rsidRPr="0058187E" w:rsidRDefault="00484169" w:rsidP="00484169">
            <w:pPr>
              <w:jc w:val="center"/>
              <w:rPr>
                <w:sz w:val="24"/>
                <w:szCs w:val="24"/>
                <w:highlight w:val="yellow"/>
              </w:rPr>
            </w:pPr>
            <w:r w:rsidRPr="0058187E">
              <w:rPr>
                <w:sz w:val="24"/>
                <w:szCs w:val="24"/>
              </w:rPr>
              <w:t>Федеральный бюджет</w:t>
            </w:r>
          </w:p>
        </w:tc>
        <w:tc>
          <w:tcPr>
            <w:tcW w:w="624" w:type="dxa"/>
          </w:tcPr>
          <w:p w14:paraId="1A8BA433" w14:textId="77777777" w:rsidR="00484169" w:rsidRPr="0058187E" w:rsidRDefault="00484169" w:rsidP="00484169">
            <w:pPr>
              <w:widowControl w:val="0"/>
              <w:autoSpaceDE w:val="0"/>
              <w:autoSpaceDN w:val="0"/>
              <w:rPr>
                <w:sz w:val="24"/>
                <w:szCs w:val="24"/>
              </w:rPr>
            </w:pPr>
          </w:p>
        </w:tc>
        <w:tc>
          <w:tcPr>
            <w:tcW w:w="794" w:type="dxa"/>
          </w:tcPr>
          <w:p w14:paraId="7A26E735" w14:textId="77777777" w:rsidR="00484169" w:rsidRPr="0058187E" w:rsidRDefault="00484169" w:rsidP="00484169">
            <w:pPr>
              <w:widowControl w:val="0"/>
              <w:autoSpaceDE w:val="0"/>
              <w:autoSpaceDN w:val="0"/>
              <w:rPr>
                <w:sz w:val="24"/>
                <w:szCs w:val="24"/>
              </w:rPr>
            </w:pPr>
          </w:p>
        </w:tc>
        <w:tc>
          <w:tcPr>
            <w:tcW w:w="775" w:type="dxa"/>
          </w:tcPr>
          <w:p w14:paraId="4180D351" w14:textId="77777777" w:rsidR="00484169" w:rsidRPr="0058187E" w:rsidRDefault="00484169" w:rsidP="00484169">
            <w:pPr>
              <w:widowControl w:val="0"/>
              <w:autoSpaceDE w:val="0"/>
              <w:autoSpaceDN w:val="0"/>
              <w:rPr>
                <w:sz w:val="24"/>
                <w:szCs w:val="24"/>
              </w:rPr>
            </w:pPr>
          </w:p>
        </w:tc>
        <w:tc>
          <w:tcPr>
            <w:tcW w:w="992" w:type="dxa"/>
          </w:tcPr>
          <w:p w14:paraId="06379608" w14:textId="77777777" w:rsidR="00484169" w:rsidRPr="0058187E" w:rsidRDefault="00484169" w:rsidP="00484169">
            <w:pPr>
              <w:widowControl w:val="0"/>
              <w:autoSpaceDE w:val="0"/>
              <w:autoSpaceDN w:val="0"/>
              <w:rPr>
                <w:sz w:val="24"/>
                <w:szCs w:val="24"/>
              </w:rPr>
            </w:pPr>
          </w:p>
        </w:tc>
        <w:tc>
          <w:tcPr>
            <w:tcW w:w="1134" w:type="dxa"/>
          </w:tcPr>
          <w:p w14:paraId="1D836EF3" w14:textId="77777777" w:rsidR="00484169" w:rsidRPr="0058187E" w:rsidRDefault="00484169" w:rsidP="00484169">
            <w:pPr>
              <w:widowControl w:val="0"/>
              <w:autoSpaceDE w:val="0"/>
              <w:autoSpaceDN w:val="0"/>
              <w:rPr>
                <w:sz w:val="24"/>
                <w:szCs w:val="24"/>
              </w:rPr>
            </w:pPr>
          </w:p>
        </w:tc>
      </w:tr>
      <w:tr w:rsidR="00484169" w:rsidRPr="0058187E" w14:paraId="099C278E" w14:textId="77777777" w:rsidTr="00484169">
        <w:trPr>
          <w:trHeight w:val="227"/>
        </w:trPr>
        <w:tc>
          <w:tcPr>
            <w:tcW w:w="10060" w:type="dxa"/>
            <w:shd w:val="clear" w:color="auto" w:fill="auto"/>
            <w:vAlign w:val="center"/>
          </w:tcPr>
          <w:p w14:paraId="0F010A68" w14:textId="77777777" w:rsidR="00484169" w:rsidRPr="0058187E" w:rsidRDefault="00484169" w:rsidP="00484169">
            <w:pPr>
              <w:jc w:val="center"/>
              <w:rPr>
                <w:sz w:val="24"/>
                <w:szCs w:val="24"/>
              </w:rPr>
            </w:pPr>
            <w:r w:rsidRPr="0058187E">
              <w:rPr>
                <w:sz w:val="24"/>
                <w:szCs w:val="24"/>
              </w:rPr>
              <w:t>Областной бюджет</w:t>
            </w:r>
          </w:p>
        </w:tc>
        <w:tc>
          <w:tcPr>
            <w:tcW w:w="624" w:type="dxa"/>
          </w:tcPr>
          <w:p w14:paraId="35F8EE1B" w14:textId="77777777" w:rsidR="00484169" w:rsidRPr="0058187E" w:rsidRDefault="00484169" w:rsidP="00484169">
            <w:pPr>
              <w:widowControl w:val="0"/>
              <w:autoSpaceDE w:val="0"/>
              <w:autoSpaceDN w:val="0"/>
              <w:rPr>
                <w:sz w:val="24"/>
                <w:szCs w:val="24"/>
              </w:rPr>
            </w:pPr>
          </w:p>
        </w:tc>
        <w:tc>
          <w:tcPr>
            <w:tcW w:w="794" w:type="dxa"/>
          </w:tcPr>
          <w:p w14:paraId="29D34FBC" w14:textId="77777777" w:rsidR="00484169" w:rsidRPr="0058187E" w:rsidRDefault="00484169" w:rsidP="00484169">
            <w:pPr>
              <w:widowControl w:val="0"/>
              <w:autoSpaceDE w:val="0"/>
              <w:autoSpaceDN w:val="0"/>
              <w:rPr>
                <w:sz w:val="24"/>
                <w:szCs w:val="24"/>
              </w:rPr>
            </w:pPr>
          </w:p>
        </w:tc>
        <w:tc>
          <w:tcPr>
            <w:tcW w:w="775" w:type="dxa"/>
          </w:tcPr>
          <w:p w14:paraId="2AA6B58A" w14:textId="77777777" w:rsidR="00484169" w:rsidRPr="0058187E" w:rsidRDefault="00484169" w:rsidP="00484169">
            <w:pPr>
              <w:widowControl w:val="0"/>
              <w:autoSpaceDE w:val="0"/>
              <w:autoSpaceDN w:val="0"/>
              <w:rPr>
                <w:sz w:val="24"/>
                <w:szCs w:val="24"/>
              </w:rPr>
            </w:pPr>
          </w:p>
        </w:tc>
        <w:tc>
          <w:tcPr>
            <w:tcW w:w="992" w:type="dxa"/>
          </w:tcPr>
          <w:p w14:paraId="588F4B98" w14:textId="77777777" w:rsidR="00484169" w:rsidRPr="0058187E" w:rsidRDefault="00484169" w:rsidP="00484169">
            <w:pPr>
              <w:widowControl w:val="0"/>
              <w:autoSpaceDE w:val="0"/>
              <w:autoSpaceDN w:val="0"/>
              <w:rPr>
                <w:sz w:val="24"/>
                <w:szCs w:val="24"/>
              </w:rPr>
            </w:pPr>
          </w:p>
        </w:tc>
        <w:tc>
          <w:tcPr>
            <w:tcW w:w="1134" w:type="dxa"/>
          </w:tcPr>
          <w:p w14:paraId="0C53E59B" w14:textId="77777777" w:rsidR="00484169" w:rsidRPr="0058187E" w:rsidRDefault="00484169" w:rsidP="00484169">
            <w:pPr>
              <w:widowControl w:val="0"/>
              <w:autoSpaceDE w:val="0"/>
              <w:autoSpaceDN w:val="0"/>
              <w:rPr>
                <w:sz w:val="24"/>
                <w:szCs w:val="24"/>
              </w:rPr>
            </w:pPr>
          </w:p>
        </w:tc>
      </w:tr>
      <w:tr w:rsidR="00484169" w:rsidRPr="0058187E" w14:paraId="3835132D" w14:textId="77777777" w:rsidTr="00484169">
        <w:trPr>
          <w:trHeight w:val="227"/>
        </w:trPr>
        <w:tc>
          <w:tcPr>
            <w:tcW w:w="10060" w:type="dxa"/>
            <w:shd w:val="clear" w:color="auto" w:fill="auto"/>
            <w:vAlign w:val="center"/>
          </w:tcPr>
          <w:p w14:paraId="46A6278F" w14:textId="77777777" w:rsidR="00484169" w:rsidRPr="0058187E" w:rsidRDefault="00484169" w:rsidP="00484169">
            <w:pPr>
              <w:jc w:val="center"/>
              <w:rPr>
                <w:sz w:val="24"/>
                <w:szCs w:val="24"/>
              </w:rPr>
            </w:pPr>
            <w:r w:rsidRPr="0058187E">
              <w:rPr>
                <w:sz w:val="24"/>
                <w:szCs w:val="24"/>
              </w:rPr>
              <w:t>Местный бюджет</w:t>
            </w:r>
          </w:p>
        </w:tc>
        <w:tc>
          <w:tcPr>
            <w:tcW w:w="624" w:type="dxa"/>
          </w:tcPr>
          <w:p w14:paraId="6F4882E5" w14:textId="77777777" w:rsidR="00484169" w:rsidRPr="0058187E" w:rsidRDefault="00484169" w:rsidP="00484169">
            <w:pPr>
              <w:widowControl w:val="0"/>
              <w:autoSpaceDE w:val="0"/>
              <w:autoSpaceDN w:val="0"/>
              <w:rPr>
                <w:sz w:val="24"/>
                <w:szCs w:val="24"/>
              </w:rPr>
            </w:pPr>
          </w:p>
        </w:tc>
        <w:tc>
          <w:tcPr>
            <w:tcW w:w="794" w:type="dxa"/>
          </w:tcPr>
          <w:p w14:paraId="4BD28540" w14:textId="77777777" w:rsidR="00484169" w:rsidRPr="0058187E" w:rsidRDefault="00484169" w:rsidP="00484169">
            <w:pPr>
              <w:widowControl w:val="0"/>
              <w:autoSpaceDE w:val="0"/>
              <w:autoSpaceDN w:val="0"/>
              <w:rPr>
                <w:sz w:val="24"/>
                <w:szCs w:val="24"/>
              </w:rPr>
            </w:pPr>
          </w:p>
        </w:tc>
        <w:tc>
          <w:tcPr>
            <w:tcW w:w="775" w:type="dxa"/>
          </w:tcPr>
          <w:p w14:paraId="664EBE0A" w14:textId="77777777" w:rsidR="00484169" w:rsidRPr="0058187E" w:rsidRDefault="00484169" w:rsidP="00484169">
            <w:pPr>
              <w:widowControl w:val="0"/>
              <w:autoSpaceDE w:val="0"/>
              <w:autoSpaceDN w:val="0"/>
              <w:rPr>
                <w:sz w:val="24"/>
                <w:szCs w:val="24"/>
              </w:rPr>
            </w:pPr>
          </w:p>
        </w:tc>
        <w:tc>
          <w:tcPr>
            <w:tcW w:w="992" w:type="dxa"/>
          </w:tcPr>
          <w:p w14:paraId="75DD8502" w14:textId="77777777" w:rsidR="00484169" w:rsidRPr="0058187E" w:rsidRDefault="00484169" w:rsidP="00484169">
            <w:pPr>
              <w:widowControl w:val="0"/>
              <w:autoSpaceDE w:val="0"/>
              <w:autoSpaceDN w:val="0"/>
              <w:rPr>
                <w:sz w:val="24"/>
                <w:szCs w:val="24"/>
              </w:rPr>
            </w:pPr>
          </w:p>
        </w:tc>
        <w:tc>
          <w:tcPr>
            <w:tcW w:w="1134" w:type="dxa"/>
          </w:tcPr>
          <w:p w14:paraId="4E4495D6" w14:textId="77777777" w:rsidR="00484169" w:rsidRPr="0058187E" w:rsidRDefault="00484169" w:rsidP="00484169">
            <w:pPr>
              <w:widowControl w:val="0"/>
              <w:autoSpaceDE w:val="0"/>
              <w:autoSpaceDN w:val="0"/>
              <w:rPr>
                <w:sz w:val="24"/>
                <w:szCs w:val="24"/>
              </w:rPr>
            </w:pPr>
          </w:p>
        </w:tc>
      </w:tr>
      <w:tr w:rsidR="00484169" w:rsidRPr="0058187E" w14:paraId="4A15619A" w14:textId="77777777" w:rsidTr="00484169">
        <w:trPr>
          <w:trHeight w:val="227"/>
        </w:trPr>
        <w:tc>
          <w:tcPr>
            <w:tcW w:w="10060" w:type="dxa"/>
            <w:shd w:val="clear" w:color="auto" w:fill="auto"/>
            <w:vAlign w:val="center"/>
          </w:tcPr>
          <w:p w14:paraId="672D766B" w14:textId="77777777" w:rsidR="00484169" w:rsidRPr="0058187E" w:rsidRDefault="00484169" w:rsidP="00484169">
            <w:pPr>
              <w:jc w:val="center"/>
              <w:rPr>
                <w:sz w:val="24"/>
                <w:szCs w:val="24"/>
              </w:rPr>
            </w:pPr>
            <w:r w:rsidRPr="0058187E">
              <w:rPr>
                <w:sz w:val="24"/>
                <w:szCs w:val="24"/>
              </w:rPr>
              <w:t>Внебюджетные источники</w:t>
            </w:r>
          </w:p>
        </w:tc>
        <w:tc>
          <w:tcPr>
            <w:tcW w:w="624" w:type="dxa"/>
          </w:tcPr>
          <w:p w14:paraId="5624D53D" w14:textId="77777777" w:rsidR="00484169" w:rsidRPr="0058187E" w:rsidRDefault="00484169" w:rsidP="00484169">
            <w:pPr>
              <w:widowControl w:val="0"/>
              <w:autoSpaceDE w:val="0"/>
              <w:autoSpaceDN w:val="0"/>
              <w:rPr>
                <w:sz w:val="24"/>
                <w:szCs w:val="24"/>
              </w:rPr>
            </w:pPr>
          </w:p>
        </w:tc>
        <w:tc>
          <w:tcPr>
            <w:tcW w:w="794" w:type="dxa"/>
          </w:tcPr>
          <w:p w14:paraId="5E15745A" w14:textId="77777777" w:rsidR="00484169" w:rsidRPr="0058187E" w:rsidRDefault="00484169" w:rsidP="00484169">
            <w:pPr>
              <w:widowControl w:val="0"/>
              <w:autoSpaceDE w:val="0"/>
              <w:autoSpaceDN w:val="0"/>
              <w:rPr>
                <w:sz w:val="24"/>
                <w:szCs w:val="24"/>
              </w:rPr>
            </w:pPr>
          </w:p>
        </w:tc>
        <w:tc>
          <w:tcPr>
            <w:tcW w:w="775" w:type="dxa"/>
          </w:tcPr>
          <w:p w14:paraId="781D8FD0" w14:textId="77777777" w:rsidR="00484169" w:rsidRPr="0058187E" w:rsidRDefault="00484169" w:rsidP="00484169">
            <w:pPr>
              <w:widowControl w:val="0"/>
              <w:autoSpaceDE w:val="0"/>
              <w:autoSpaceDN w:val="0"/>
              <w:rPr>
                <w:sz w:val="24"/>
                <w:szCs w:val="24"/>
              </w:rPr>
            </w:pPr>
          </w:p>
        </w:tc>
        <w:tc>
          <w:tcPr>
            <w:tcW w:w="992" w:type="dxa"/>
          </w:tcPr>
          <w:p w14:paraId="212306B7" w14:textId="77777777" w:rsidR="00484169" w:rsidRPr="0058187E" w:rsidRDefault="00484169" w:rsidP="00484169">
            <w:pPr>
              <w:widowControl w:val="0"/>
              <w:autoSpaceDE w:val="0"/>
              <w:autoSpaceDN w:val="0"/>
              <w:rPr>
                <w:sz w:val="24"/>
                <w:szCs w:val="24"/>
              </w:rPr>
            </w:pPr>
          </w:p>
        </w:tc>
        <w:tc>
          <w:tcPr>
            <w:tcW w:w="1134" w:type="dxa"/>
          </w:tcPr>
          <w:p w14:paraId="57C5608A" w14:textId="77777777" w:rsidR="00484169" w:rsidRPr="0058187E" w:rsidRDefault="00484169" w:rsidP="00484169">
            <w:pPr>
              <w:widowControl w:val="0"/>
              <w:autoSpaceDE w:val="0"/>
              <w:autoSpaceDN w:val="0"/>
              <w:rPr>
                <w:sz w:val="24"/>
                <w:szCs w:val="24"/>
              </w:rPr>
            </w:pPr>
          </w:p>
        </w:tc>
      </w:tr>
    </w:tbl>
    <w:p w14:paraId="33C42F25" w14:textId="77777777" w:rsidR="000612B2" w:rsidRDefault="000612B2" w:rsidP="000612B2">
      <w:pPr>
        <w:tabs>
          <w:tab w:val="left" w:pos="709"/>
        </w:tabs>
        <w:ind w:firstLine="720"/>
        <w:rPr>
          <w:sz w:val="28"/>
          <w:szCs w:val="24"/>
        </w:rPr>
      </w:pPr>
    </w:p>
    <w:p w14:paraId="550F6244" w14:textId="3721839B" w:rsidR="0058187E" w:rsidRPr="00B46D1C" w:rsidRDefault="000612B2" w:rsidP="00D50CB0">
      <w:pPr>
        <w:tabs>
          <w:tab w:val="left" w:pos="709"/>
        </w:tabs>
        <w:ind w:firstLine="720"/>
        <w:jc w:val="center"/>
        <w:rPr>
          <w:b/>
          <w:sz w:val="28"/>
          <w:szCs w:val="24"/>
        </w:rPr>
      </w:pPr>
      <w:r w:rsidRPr="00B46D1C">
        <w:rPr>
          <w:b/>
          <w:sz w:val="28"/>
          <w:szCs w:val="24"/>
        </w:rPr>
        <w:t>6.</w:t>
      </w:r>
      <w:r w:rsidR="0058187E" w:rsidRPr="00B46D1C">
        <w:rPr>
          <w:b/>
          <w:sz w:val="28"/>
          <w:szCs w:val="24"/>
        </w:rPr>
        <w:t>План реализации комплекса процессных мероприятий в текущем году.</w:t>
      </w:r>
    </w:p>
    <w:tbl>
      <w:tblPr>
        <w:tblW w:w="14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7"/>
        <w:gridCol w:w="2189"/>
        <w:gridCol w:w="3521"/>
        <w:gridCol w:w="2437"/>
      </w:tblGrid>
      <w:tr w:rsidR="0058187E" w:rsidRPr="0058187E" w14:paraId="3A26A8FB" w14:textId="77777777" w:rsidTr="000612B2">
        <w:tc>
          <w:tcPr>
            <w:tcW w:w="6237" w:type="dxa"/>
            <w:tcBorders>
              <w:top w:val="single" w:sz="4" w:space="0" w:color="auto"/>
            </w:tcBorders>
          </w:tcPr>
          <w:p w14:paraId="4A39B061" w14:textId="77777777" w:rsidR="0058187E" w:rsidRPr="0058187E" w:rsidRDefault="0058187E" w:rsidP="000612B2">
            <w:pPr>
              <w:widowControl w:val="0"/>
              <w:autoSpaceDE w:val="0"/>
              <w:autoSpaceDN w:val="0"/>
              <w:jc w:val="center"/>
              <w:rPr>
                <w:sz w:val="24"/>
                <w:szCs w:val="24"/>
              </w:rPr>
            </w:pPr>
            <w:r w:rsidRPr="0058187E">
              <w:rPr>
                <w:sz w:val="24"/>
                <w:szCs w:val="24"/>
              </w:rPr>
              <w:t>Задача, мероприятие (результат)/контрольная точка</w:t>
            </w:r>
          </w:p>
        </w:tc>
        <w:tc>
          <w:tcPr>
            <w:tcW w:w="2189" w:type="dxa"/>
            <w:tcBorders>
              <w:top w:val="single" w:sz="4" w:space="0" w:color="auto"/>
            </w:tcBorders>
          </w:tcPr>
          <w:p w14:paraId="223065BD" w14:textId="77777777" w:rsidR="0058187E" w:rsidRPr="0058187E" w:rsidRDefault="0058187E" w:rsidP="000612B2">
            <w:pPr>
              <w:widowControl w:val="0"/>
              <w:autoSpaceDE w:val="0"/>
              <w:autoSpaceDN w:val="0"/>
              <w:jc w:val="center"/>
              <w:rPr>
                <w:sz w:val="24"/>
                <w:szCs w:val="24"/>
              </w:rPr>
            </w:pPr>
            <w:r w:rsidRPr="0058187E">
              <w:rPr>
                <w:sz w:val="24"/>
                <w:szCs w:val="24"/>
              </w:rPr>
              <w:t xml:space="preserve">Дата наступления контрольной точки* </w:t>
            </w:r>
          </w:p>
        </w:tc>
        <w:tc>
          <w:tcPr>
            <w:tcW w:w="3521" w:type="dxa"/>
            <w:tcBorders>
              <w:top w:val="single" w:sz="4" w:space="0" w:color="auto"/>
            </w:tcBorders>
          </w:tcPr>
          <w:p w14:paraId="35BBB7BC" w14:textId="77777777" w:rsidR="0058187E" w:rsidRPr="0058187E" w:rsidRDefault="0058187E" w:rsidP="000612B2">
            <w:pPr>
              <w:widowControl w:val="0"/>
              <w:autoSpaceDE w:val="0"/>
              <w:autoSpaceDN w:val="0"/>
              <w:jc w:val="center"/>
              <w:rPr>
                <w:sz w:val="24"/>
                <w:szCs w:val="24"/>
              </w:rPr>
            </w:pPr>
            <w:r w:rsidRPr="0058187E">
              <w:rPr>
                <w:sz w:val="24"/>
                <w:szCs w:val="24"/>
              </w:rPr>
              <w:t>Ответственный исполнитель</w:t>
            </w:r>
          </w:p>
          <w:p w14:paraId="7D848A59" w14:textId="77777777" w:rsidR="0058187E" w:rsidRPr="0058187E" w:rsidRDefault="0058187E" w:rsidP="000612B2">
            <w:pPr>
              <w:widowControl w:val="0"/>
              <w:autoSpaceDE w:val="0"/>
              <w:autoSpaceDN w:val="0"/>
              <w:jc w:val="center"/>
              <w:rPr>
                <w:sz w:val="24"/>
                <w:szCs w:val="24"/>
              </w:rPr>
            </w:pPr>
            <w:r w:rsidRPr="0058187E">
              <w:rPr>
                <w:sz w:val="24"/>
                <w:szCs w:val="24"/>
              </w:rPr>
              <w:t>(Ф.И.О., должность, наименование комитета, отдела, учреждения)</w:t>
            </w:r>
          </w:p>
        </w:tc>
        <w:tc>
          <w:tcPr>
            <w:tcW w:w="2437" w:type="dxa"/>
            <w:tcBorders>
              <w:top w:val="single" w:sz="4" w:space="0" w:color="auto"/>
            </w:tcBorders>
          </w:tcPr>
          <w:p w14:paraId="60BC7D7A" w14:textId="77777777" w:rsidR="0058187E" w:rsidRPr="0058187E" w:rsidRDefault="0058187E" w:rsidP="000612B2">
            <w:pPr>
              <w:widowControl w:val="0"/>
              <w:autoSpaceDE w:val="0"/>
              <w:autoSpaceDN w:val="0"/>
              <w:jc w:val="center"/>
              <w:rPr>
                <w:sz w:val="24"/>
                <w:szCs w:val="24"/>
              </w:rPr>
            </w:pPr>
            <w:r w:rsidRPr="0058187E">
              <w:rPr>
                <w:sz w:val="24"/>
                <w:szCs w:val="24"/>
              </w:rPr>
              <w:t>Вид подтверждающего документа **</w:t>
            </w:r>
          </w:p>
        </w:tc>
      </w:tr>
      <w:tr w:rsidR="0058187E" w:rsidRPr="0058187E" w14:paraId="04E4B58E" w14:textId="77777777" w:rsidTr="000612B2">
        <w:tc>
          <w:tcPr>
            <w:tcW w:w="14384" w:type="dxa"/>
            <w:gridSpan w:val="4"/>
          </w:tcPr>
          <w:p w14:paraId="782D8217" w14:textId="77777777" w:rsidR="0058187E" w:rsidRPr="0058187E" w:rsidRDefault="0058187E" w:rsidP="000612B2">
            <w:pPr>
              <w:widowControl w:val="0"/>
              <w:autoSpaceDE w:val="0"/>
              <w:autoSpaceDN w:val="0"/>
              <w:jc w:val="center"/>
              <w:rPr>
                <w:sz w:val="24"/>
                <w:szCs w:val="24"/>
              </w:rPr>
            </w:pPr>
            <w:r w:rsidRPr="0058187E">
              <w:rPr>
                <w:sz w:val="24"/>
                <w:szCs w:val="24"/>
              </w:rPr>
              <w:t>Наименование задачи комплекса процессных мероприятий 1</w:t>
            </w:r>
          </w:p>
        </w:tc>
      </w:tr>
      <w:tr w:rsidR="0058187E" w:rsidRPr="0058187E" w14:paraId="628AED88" w14:textId="77777777" w:rsidTr="000612B2">
        <w:tc>
          <w:tcPr>
            <w:tcW w:w="6237" w:type="dxa"/>
          </w:tcPr>
          <w:p w14:paraId="5515AC2D" w14:textId="407661D3" w:rsidR="0058187E" w:rsidRPr="0058187E" w:rsidRDefault="000612B2" w:rsidP="000612B2">
            <w:pPr>
              <w:widowControl w:val="0"/>
              <w:autoSpaceDE w:val="0"/>
              <w:autoSpaceDN w:val="0"/>
              <w:jc w:val="center"/>
              <w:rPr>
                <w:sz w:val="24"/>
                <w:szCs w:val="24"/>
              </w:rPr>
            </w:pPr>
            <w:r>
              <w:rPr>
                <w:sz w:val="24"/>
                <w:szCs w:val="24"/>
              </w:rPr>
              <w:lastRenderedPageBreak/>
              <w:t>Мероприятие (результат) «Наименование»</w:t>
            </w:r>
            <w:r w:rsidR="0058187E" w:rsidRPr="0058187E">
              <w:rPr>
                <w:sz w:val="24"/>
                <w:szCs w:val="24"/>
              </w:rPr>
              <w:t xml:space="preserve"> 1</w:t>
            </w:r>
          </w:p>
        </w:tc>
        <w:tc>
          <w:tcPr>
            <w:tcW w:w="2189" w:type="dxa"/>
          </w:tcPr>
          <w:p w14:paraId="3B7B1EE7" w14:textId="77777777" w:rsidR="0058187E" w:rsidRPr="0058187E" w:rsidRDefault="0058187E" w:rsidP="000612B2">
            <w:pPr>
              <w:widowControl w:val="0"/>
              <w:autoSpaceDE w:val="0"/>
              <w:autoSpaceDN w:val="0"/>
              <w:rPr>
                <w:sz w:val="24"/>
                <w:szCs w:val="24"/>
              </w:rPr>
            </w:pPr>
          </w:p>
        </w:tc>
        <w:tc>
          <w:tcPr>
            <w:tcW w:w="3521" w:type="dxa"/>
          </w:tcPr>
          <w:p w14:paraId="7D5D549D" w14:textId="77777777" w:rsidR="0058187E" w:rsidRPr="0058187E" w:rsidRDefault="0058187E" w:rsidP="000612B2">
            <w:pPr>
              <w:widowControl w:val="0"/>
              <w:autoSpaceDE w:val="0"/>
              <w:autoSpaceDN w:val="0"/>
              <w:rPr>
                <w:sz w:val="24"/>
                <w:szCs w:val="24"/>
              </w:rPr>
            </w:pPr>
          </w:p>
        </w:tc>
        <w:tc>
          <w:tcPr>
            <w:tcW w:w="2437" w:type="dxa"/>
          </w:tcPr>
          <w:p w14:paraId="0083FCEE" w14:textId="77777777" w:rsidR="0058187E" w:rsidRPr="0058187E" w:rsidRDefault="0058187E" w:rsidP="000612B2">
            <w:pPr>
              <w:widowControl w:val="0"/>
              <w:autoSpaceDE w:val="0"/>
              <w:autoSpaceDN w:val="0"/>
              <w:rPr>
                <w:sz w:val="24"/>
                <w:szCs w:val="24"/>
              </w:rPr>
            </w:pPr>
          </w:p>
        </w:tc>
      </w:tr>
      <w:tr w:rsidR="0058187E" w:rsidRPr="0058187E" w14:paraId="18AB42BA" w14:textId="77777777" w:rsidTr="000612B2">
        <w:tc>
          <w:tcPr>
            <w:tcW w:w="6237" w:type="dxa"/>
          </w:tcPr>
          <w:p w14:paraId="06C767A8" w14:textId="77777777" w:rsidR="0058187E" w:rsidRPr="0058187E" w:rsidRDefault="0058187E" w:rsidP="000612B2">
            <w:pPr>
              <w:widowControl w:val="0"/>
              <w:autoSpaceDE w:val="0"/>
              <w:autoSpaceDN w:val="0"/>
              <w:jc w:val="center"/>
              <w:rPr>
                <w:sz w:val="24"/>
                <w:szCs w:val="24"/>
              </w:rPr>
            </w:pPr>
            <w:r w:rsidRPr="0058187E">
              <w:rPr>
                <w:sz w:val="24"/>
                <w:szCs w:val="24"/>
              </w:rPr>
              <w:t>Контрольная точка 1.1</w:t>
            </w:r>
          </w:p>
        </w:tc>
        <w:tc>
          <w:tcPr>
            <w:tcW w:w="2189" w:type="dxa"/>
          </w:tcPr>
          <w:p w14:paraId="2AE05087" w14:textId="77777777" w:rsidR="0058187E" w:rsidRPr="0058187E" w:rsidRDefault="0058187E" w:rsidP="000612B2">
            <w:pPr>
              <w:widowControl w:val="0"/>
              <w:autoSpaceDE w:val="0"/>
              <w:autoSpaceDN w:val="0"/>
              <w:rPr>
                <w:sz w:val="24"/>
                <w:szCs w:val="24"/>
              </w:rPr>
            </w:pPr>
          </w:p>
        </w:tc>
        <w:tc>
          <w:tcPr>
            <w:tcW w:w="3521" w:type="dxa"/>
          </w:tcPr>
          <w:p w14:paraId="7A7E233B" w14:textId="77777777" w:rsidR="0058187E" w:rsidRPr="0058187E" w:rsidRDefault="0058187E" w:rsidP="000612B2">
            <w:pPr>
              <w:widowControl w:val="0"/>
              <w:autoSpaceDE w:val="0"/>
              <w:autoSpaceDN w:val="0"/>
              <w:rPr>
                <w:sz w:val="24"/>
                <w:szCs w:val="24"/>
              </w:rPr>
            </w:pPr>
          </w:p>
        </w:tc>
        <w:tc>
          <w:tcPr>
            <w:tcW w:w="2437" w:type="dxa"/>
          </w:tcPr>
          <w:p w14:paraId="541A869E" w14:textId="77777777" w:rsidR="0058187E" w:rsidRPr="0058187E" w:rsidRDefault="0058187E" w:rsidP="000612B2">
            <w:pPr>
              <w:widowControl w:val="0"/>
              <w:autoSpaceDE w:val="0"/>
              <w:autoSpaceDN w:val="0"/>
              <w:rPr>
                <w:sz w:val="24"/>
                <w:szCs w:val="24"/>
              </w:rPr>
            </w:pPr>
          </w:p>
        </w:tc>
      </w:tr>
      <w:tr w:rsidR="0058187E" w:rsidRPr="0058187E" w14:paraId="71987F86" w14:textId="77777777" w:rsidTr="000612B2">
        <w:tc>
          <w:tcPr>
            <w:tcW w:w="6237" w:type="dxa"/>
          </w:tcPr>
          <w:p w14:paraId="7D2B9F8D" w14:textId="77777777" w:rsidR="0058187E" w:rsidRPr="0058187E" w:rsidRDefault="0058187E" w:rsidP="000612B2">
            <w:pPr>
              <w:widowControl w:val="0"/>
              <w:autoSpaceDE w:val="0"/>
              <w:autoSpaceDN w:val="0"/>
              <w:jc w:val="center"/>
              <w:rPr>
                <w:sz w:val="24"/>
                <w:szCs w:val="24"/>
              </w:rPr>
            </w:pPr>
            <w:r w:rsidRPr="0058187E">
              <w:rPr>
                <w:sz w:val="24"/>
                <w:szCs w:val="24"/>
              </w:rPr>
              <w:t>Контрольная точка 1.N</w:t>
            </w:r>
          </w:p>
        </w:tc>
        <w:tc>
          <w:tcPr>
            <w:tcW w:w="2189" w:type="dxa"/>
          </w:tcPr>
          <w:p w14:paraId="0D94D717" w14:textId="77777777" w:rsidR="0058187E" w:rsidRPr="0058187E" w:rsidRDefault="0058187E" w:rsidP="000612B2">
            <w:pPr>
              <w:widowControl w:val="0"/>
              <w:autoSpaceDE w:val="0"/>
              <w:autoSpaceDN w:val="0"/>
              <w:rPr>
                <w:sz w:val="24"/>
                <w:szCs w:val="24"/>
              </w:rPr>
            </w:pPr>
          </w:p>
        </w:tc>
        <w:tc>
          <w:tcPr>
            <w:tcW w:w="3521" w:type="dxa"/>
          </w:tcPr>
          <w:p w14:paraId="220C525E" w14:textId="77777777" w:rsidR="0058187E" w:rsidRPr="0058187E" w:rsidRDefault="0058187E" w:rsidP="000612B2">
            <w:pPr>
              <w:widowControl w:val="0"/>
              <w:autoSpaceDE w:val="0"/>
              <w:autoSpaceDN w:val="0"/>
              <w:rPr>
                <w:sz w:val="24"/>
                <w:szCs w:val="24"/>
              </w:rPr>
            </w:pPr>
          </w:p>
        </w:tc>
        <w:tc>
          <w:tcPr>
            <w:tcW w:w="2437" w:type="dxa"/>
          </w:tcPr>
          <w:p w14:paraId="4DC09ECA" w14:textId="77777777" w:rsidR="0058187E" w:rsidRPr="0058187E" w:rsidRDefault="0058187E" w:rsidP="000612B2">
            <w:pPr>
              <w:widowControl w:val="0"/>
              <w:autoSpaceDE w:val="0"/>
              <w:autoSpaceDN w:val="0"/>
              <w:rPr>
                <w:sz w:val="24"/>
                <w:szCs w:val="24"/>
              </w:rPr>
            </w:pPr>
          </w:p>
        </w:tc>
      </w:tr>
      <w:tr w:rsidR="0058187E" w:rsidRPr="0058187E" w14:paraId="1AD26297" w14:textId="77777777" w:rsidTr="000612B2">
        <w:tc>
          <w:tcPr>
            <w:tcW w:w="6237" w:type="dxa"/>
          </w:tcPr>
          <w:p w14:paraId="02613736" w14:textId="5BF40714" w:rsidR="0058187E" w:rsidRPr="0058187E" w:rsidRDefault="000612B2" w:rsidP="000612B2">
            <w:pPr>
              <w:widowControl w:val="0"/>
              <w:autoSpaceDE w:val="0"/>
              <w:autoSpaceDN w:val="0"/>
              <w:jc w:val="center"/>
              <w:rPr>
                <w:sz w:val="24"/>
                <w:szCs w:val="24"/>
              </w:rPr>
            </w:pPr>
            <w:r>
              <w:rPr>
                <w:sz w:val="24"/>
                <w:szCs w:val="24"/>
              </w:rPr>
              <w:t>Мероприятие (результат) «Наименование»</w:t>
            </w:r>
            <w:r w:rsidR="0058187E" w:rsidRPr="0058187E">
              <w:rPr>
                <w:sz w:val="24"/>
                <w:szCs w:val="24"/>
              </w:rPr>
              <w:t xml:space="preserve"> N</w:t>
            </w:r>
          </w:p>
        </w:tc>
        <w:tc>
          <w:tcPr>
            <w:tcW w:w="2189" w:type="dxa"/>
          </w:tcPr>
          <w:p w14:paraId="668FCC16" w14:textId="77777777" w:rsidR="0058187E" w:rsidRPr="0058187E" w:rsidRDefault="0058187E" w:rsidP="000612B2">
            <w:pPr>
              <w:widowControl w:val="0"/>
              <w:autoSpaceDE w:val="0"/>
              <w:autoSpaceDN w:val="0"/>
              <w:rPr>
                <w:sz w:val="24"/>
                <w:szCs w:val="24"/>
              </w:rPr>
            </w:pPr>
          </w:p>
        </w:tc>
        <w:tc>
          <w:tcPr>
            <w:tcW w:w="3521" w:type="dxa"/>
          </w:tcPr>
          <w:p w14:paraId="35954E0C" w14:textId="77777777" w:rsidR="0058187E" w:rsidRPr="0058187E" w:rsidRDefault="0058187E" w:rsidP="000612B2">
            <w:pPr>
              <w:widowControl w:val="0"/>
              <w:autoSpaceDE w:val="0"/>
              <w:autoSpaceDN w:val="0"/>
              <w:rPr>
                <w:sz w:val="24"/>
                <w:szCs w:val="24"/>
              </w:rPr>
            </w:pPr>
          </w:p>
        </w:tc>
        <w:tc>
          <w:tcPr>
            <w:tcW w:w="2437" w:type="dxa"/>
          </w:tcPr>
          <w:p w14:paraId="3BDFFBF9" w14:textId="77777777" w:rsidR="0058187E" w:rsidRPr="0058187E" w:rsidRDefault="0058187E" w:rsidP="000612B2">
            <w:pPr>
              <w:widowControl w:val="0"/>
              <w:autoSpaceDE w:val="0"/>
              <w:autoSpaceDN w:val="0"/>
              <w:rPr>
                <w:sz w:val="24"/>
                <w:szCs w:val="24"/>
              </w:rPr>
            </w:pPr>
          </w:p>
        </w:tc>
      </w:tr>
      <w:tr w:rsidR="0058187E" w:rsidRPr="0058187E" w14:paraId="3ADCD8D7" w14:textId="77777777" w:rsidTr="000612B2">
        <w:tc>
          <w:tcPr>
            <w:tcW w:w="6237" w:type="dxa"/>
          </w:tcPr>
          <w:p w14:paraId="141CFA3F" w14:textId="77777777" w:rsidR="0058187E" w:rsidRPr="0058187E" w:rsidRDefault="0058187E" w:rsidP="000612B2">
            <w:pPr>
              <w:widowControl w:val="0"/>
              <w:autoSpaceDE w:val="0"/>
              <w:autoSpaceDN w:val="0"/>
              <w:jc w:val="center"/>
              <w:rPr>
                <w:sz w:val="24"/>
                <w:szCs w:val="24"/>
              </w:rPr>
            </w:pPr>
            <w:r w:rsidRPr="0058187E">
              <w:rPr>
                <w:sz w:val="24"/>
                <w:szCs w:val="24"/>
              </w:rPr>
              <w:t>Контрольная точка 2.1</w:t>
            </w:r>
          </w:p>
        </w:tc>
        <w:tc>
          <w:tcPr>
            <w:tcW w:w="2189" w:type="dxa"/>
          </w:tcPr>
          <w:p w14:paraId="36B90FFD" w14:textId="77777777" w:rsidR="0058187E" w:rsidRPr="0058187E" w:rsidRDefault="0058187E" w:rsidP="000612B2">
            <w:pPr>
              <w:widowControl w:val="0"/>
              <w:autoSpaceDE w:val="0"/>
              <w:autoSpaceDN w:val="0"/>
              <w:rPr>
                <w:sz w:val="24"/>
                <w:szCs w:val="24"/>
              </w:rPr>
            </w:pPr>
          </w:p>
        </w:tc>
        <w:tc>
          <w:tcPr>
            <w:tcW w:w="3521" w:type="dxa"/>
          </w:tcPr>
          <w:p w14:paraId="74A7333A" w14:textId="77777777" w:rsidR="0058187E" w:rsidRPr="0058187E" w:rsidRDefault="0058187E" w:rsidP="000612B2">
            <w:pPr>
              <w:widowControl w:val="0"/>
              <w:autoSpaceDE w:val="0"/>
              <w:autoSpaceDN w:val="0"/>
              <w:rPr>
                <w:sz w:val="24"/>
                <w:szCs w:val="24"/>
              </w:rPr>
            </w:pPr>
          </w:p>
        </w:tc>
        <w:tc>
          <w:tcPr>
            <w:tcW w:w="2437" w:type="dxa"/>
          </w:tcPr>
          <w:p w14:paraId="4D651B80" w14:textId="77777777" w:rsidR="0058187E" w:rsidRPr="0058187E" w:rsidRDefault="0058187E" w:rsidP="000612B2">
            <w:pPr>
              <w:widowControl w:val="0"/>
              <w:autoSpaceDE w:val="0"/>
              <w:autoSpaceDN w:val="0"/>
              <w:rPr>
                <w:sz w:val="24"/>
                <w:szCs w:val="24"/>
              </w:rPr>
            </w:pPr>
          </w:p>
        </w:tc>
      </w:tr>
      <w:tr w:rsidR="0058187E" w:rsidRPr="0058187E" w14:paraId="26126EAE" w14:textId="77777777" w:rsidTr="000612B2">
        <w:tc>
          <w:tcPr>
            <w:tcW w:w="6237" w:type="dxa"/>
          </w:tcPr>
          <w:p w14:paraId="457773B1" w14:textId="77777777" w:rsidR="0058187E" w:rsidRPr="0058187E" w:rsidRDefault="0058187E" w:rsidP="000612B2">
            <w:pPr>
              <w:widowControl w:val="0"/>
              <w:autoSpaceDE w:val="0"/>
              <w:autoSpaceDN w:val="0"/>
              <w:jc w:val="center"/>
              <w:rPr>
                <w:sz w:val="24"/>
                <w:szCs w:val="24"/>
              </w:rPr>
            </w:pPr>
            <w:r w:rsidRPr="0058187E">
              <w:rPr>
                <w:sz w:val="24"/>
                <w:szCs w:val="24"/>
              </w:rPr>
              <w:t>Контрольная точка 2.N</w:t>
            </w:r>
          </w:p>
        </w:tc>
        <w:tc>
          <w:tcPr>
            <w:tcW w:w="2189" w:type="dxa"/>
          </w:tcPr>
          <w:p w14:paraId="129E2100" w14:textId="77777777" w:rsidR="0058187E" w:rsidRPr="0058187E" w:rsidRDefault="0058187E" w:rsidP="000612B2">
            <w:pPr>
              <w:widowControl w:val="0"/>
              <w:autoSpaceDE w:val="0"/>
              <w:autoSpaceDN w:val="0"/>
              <w:rPr>
                <w:sz w:val="24"/>
                <w:szCs w:val="24"/>
              </w:rPr>
            </w:pPr>
          </w:p>
        </w:tc>
        <w:tc>
          <w:tcPr>
            <w:tcW w:w="3521" w:type="dxa"/>
          </w:tcPr>
          <w:p w14:paraId="5764AC5B" w14:textId="77777777" w:rsidR="0058187E" w:rsidRPr="0058187E" w:rsidRDefault="0058187E" w:rsidP="000612B2">
            <w:pPr>
              <w:widowControl w:val="0"/>
              <w:autoSpaceDE w:val="0"/>
              <w:autoSpaceDN w:val="0"/>
              <w:rPr>
                <w:sz w:val="24"/>
                <w:szCs w:val="24"/>
              </w:rPr>
            </w:pPr>
          </w:p>
        </w:tc>
        <w:tc>
          <w:tcPr>
            <w:tcW w:w="2437" w:type="dxa"/>
          </w:tcPr>
          <w:p w14:paraId="4C34F11B" w14:textId="77777777" w:rsidR="0058187E" w:rsidRPr="0058187E" w:rsidRDefault="0058187E" w:rsidP="000612B2">
            <w:pPr>
              <w:widowControl w:val="0"/>
              <w:autoSpaceDE w:val="0"/>
              <w:autoSpaceDN w:val="0"/>
              <w:rPr>
                <w:sz w:val="24"/>
                <w:szCs w:val="24"/>
              </w:rPr>
            </w:pPr>
          </w:p>
        </w:tc>
      </w:tr>
    </w:tbl>
    <w:p w14:paraId="2C2CC2D5" w14:textId="77777777" w:rsidR="0058187E" w:rsidRPr="0058187E" w:rsidRDefault="0058187E" w:rsidP="0058187E">
      <w:pPr>
        <w:widowControl w:val="0"/>
        <w:autoSpaceDE w:val="0"/>
        <w:autoSpaceDN w:val="0"/>
        <w:jc w:val="both"/>
        <w:rPr>
          <w:sz w:val="22"/>
          <w:szCs w:val="22"/>
        </w:rPr>
      </w:pPr>
      <w:r w:rsidRPr="0058187E">
        <w:rPr>
          <w:sz w:val="22"/>
          <w:szCs w:val="22"/>
        </w:rPr>
        <w:t>* Допускается указание даты наступления контрольной точки без указания года (для контрольных точек постоянного характера, повторяющихся ежегодно).</w:t>
      </w:r>
    </w:p>
    <w:p w14:paraId="4C3B3301" w14:textId="77777777" w:rsidR="0058187E" w:rsidRPr="0058187E" w:rsidRDefault="0058187E" w:rsidP="0058187E">
      <w:pPr>
        <w:widowControl w:val="0"/>
        <w:autoSpaceDE w:val="0"/>
        <w:autoSpaceDN w:val="0"/>
        <w:jc w:val="both"/>
        <w:rPr>
          <w:sz w:val="22"/>
          <w:szCs w:val="22"/>
        </w:rPr>
      </w:pPr>
      <w:r w:rsidRPr="0058187E">
        <w:rPr>
          <w:sz w:val="22"/>
          <w:szCs w:val="22"/>
        </w:rPr>
        <w:t>** Указывается вид документа, подтверждающий факт достижения контрольной точки.</w:t>
      </w:r>
    </w:p>
    <w:p w14:paraId="16208E19" w14:textId="77777777" w:rsidR="0058187E" w:rsidRPr="0058187E" w:rsidRDefault="0058187E" w:rsidP="0058187E">
      <w:pPr>
        <w:widowControl w:val="0"/>
        <w:autoSpaceDE w:val="0"/>
        <w:autoSpaceDN w:val="0"/>
        <w:jc w:val="both"/>
        <w:rPr>
          <w:sz w:val="28"/>
        </w:rPr>
      </w:pPr>
    </w:p>
    <w:p w14:paraId="29F4F6AC" w14:textId="77777777" w:rsidR="0058187E" w:rsidRDefault="0058187E" w:rsidP="00E538D5">
      <w:pPr>
        <w:widowControl w:val="0"/>
        <w:autoSpaceDE w:val="0"/>
        <w:autoSpaceDN w:val="0"/>
        <w:jc w:val="both"/>
        <w:rPr>
          <w:sz w:val="28"/>
          <w:szCs w:val="24"/>
        </w:rPr>
      </w:pPr>
    </w:p>
    <w:p w14:paraId="61E94CB7" w14:textId="77777777" w:rsidR="00190F2C" w:rsidRDefault="00190F2C" w:rsidP="00E538D5">
      <w:pPr>
        <w:widowControl w:val="0"/>
        <w:autoSpaceDE w:val="0"/>
        <w:autoSpaceDN w:val="0"/>
        <w:jc w:val="both"/>
        <w:rPr>
          <w:sz w:val="28"/>
          <w:szCs w:val="24"/>
        </w:rPr>
      </w:pPr>
    </w:p>
    <w:p w14:paraId="4E30F07B" w14:textId="77777777" w:rsidR="00190F2C" w:rsidRDefault="00190F2C" w:rsidP="00E538D5">
      <w:pPr>
        <w:widowControl w:val="0"/>
        <w:autoSpaceDE w:val="0"/>
        <w:autoSpaceDN w:val="0"/>
        <w:jc w:val="both"/>
        <w:rPr>
          <w:sz w:val="28"/>
          <w:szCs w:val="24"/>
        </w:rPr>
      </w:pPr>
    </w:p>
    <w:p w14:paraId="46867D05" w14:textId="77777777" w:rsidR="00190F2C" w:rsidRDefault="00190F2C" w:rsidP="00E538D5">
      <w:pPr>
        <w:widowControl w:val="0"/>
        <w:autoSpaceDE w:val="0"/>
        <w:autoSpaceDN w:val="0"/>
        <w:jc w:val="both"/>
        <w:rPr>
          <w:sz w:val="28"/>
          <w:szCs w:val="24"/>
        </w:rPr>
      </w:pPr>
    </w:p>
    <w:p w14:paraId="3076F698" w14:textId="77777777" w:rsidR="00190F2C" w:rsidRDefault="00190F2C" w:rsidP="00E538D5">
      <w:pPr>
        <w:widowControl w:val="0"/>
        <w:autoSpaceDE w:val="0"/>
        <w:autoSpaceDN w:val="0"/>
        <w:jc w:val="both"/>
        <w:rPr>
          <w:sz w:val="28"/>
          <w:szCs w:val="24"/>
        </w:rPr>
      </w:pPr>
    </w:p>
    <w:p w14:paraId="5EDEED86" w14:textId="294B1263" w:rsidR="00190F2C" w:rsidRDefault="00190F2C">
      <w:pPr>
        <w:rPr>
          <w:sz w:val="28"/>
          <w:szCs w:val="24"/>
        </w:rPr>
      </w:pPr>
      <w:r>
        <w:rPr>
          <w:sz w:val="28"/>
          <w:szCs w:val="24"/>
        </w:rPr>
        <w:br w:type="page"/>
      </w:r>
    </w:p>
    <w:tbl>
      <w:tblPr>
        <w:tblStyle w:val="ae"/>
        <w:tblW w:w="3969" w:type="dxa"/>
        <w:tblInd w:w="10598" w:type="dxa"/>
        <w:tblLook w:val="04A0" w:firstRow="1" w:lastRow="0" w:firstColumn="1" w:lastColumn="0" w:noHBand="0" w:noVBand="1"/>
      </w:tblPr>
      <w:tblGrid>
        <w:gridCol w:w="3969"/>
      </w:tblGrid>
      <w:tr w:rsidR="00190F2C" w:rsidRPr="00C3049E" w14:paraId="6D0C519E" w14:textId="77777777" w:rsidTr="00C3049E">
        <w:tc>
          <w:tcPr>
            <w:tcW w:w="3969" w:type="dxa"/>
            <w:tcBorders>
              <w:top w:val="nil"/>
              <w:left w:val="nil"/>
              <w:bottom w:val="nil"/>
              <w:right w:val="nil"/>
            </w:tcBorders>
          </w:tcPr>
          <w:p w14:paraId="21CC2AF5" w14:textId="35646FBE" w:rsidR="00190F2C" w:rsidRPr="00C3049E" w:rsidRDefault="00190F2C" w:rsidP="0085590F">
            <w:pPr>
              <w:widowControl w:val="0"/>
              <w:autoSpaceDE w:val="0"/>
              <w:autoSpaceDN w:val="0"/>
              <w:spacing w:after="120"/>
              <w:jc w:val="center"/>
              <w:outlineLvl w:val="1"/>
              <w:rPr>
                <w:sz w:val="24"/>
                <w:szCs w:val="24"/>
              </w:rPr>
            </w:pPr>
            <w:r w:rsidRPr="00C3049E">
              <w:rPr>
                <w:sz w:val="24"/>
                <w:szCs w:val="24"/>
              </w:rPr>
              <w:lastRenderedPageBreak/>
              <w:t>Приложение № 5</w:t>
            </w:r>
          </w:p>
          <w:p w14:paraId="3098B2B3" w14:textId="77777777" w:rsidR="00190F2C" w:rsidRPr="00C3049E" w:rsidRDefault="00190F2C" w:rsidP="0085590F">
            <w:pPr>
              <w:widowControl w:val="0"/>
              <w:autoSpaceDE w:val="0"/>
              <w:autoSpaceDN w:val="0"/>
              <w:jc w:val="both"/>
              <w:rPr>
                <w:sz w:val="24"/>
                <w:szCs w:val="24"/>
              </w:rPr>
            </w:pPr>
            <w:r w:rsidRPr="00C3049E">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400D183C" w14:textId="77777777" w:rsidR="00190F2C" w:rsidRDefault="00190F2C" w:rsidP="00E538D5">
      <w:pPr>
        <w:widowControl w:val="0"/>
        <w:autoSpaceDE w:val="0"/>
        <w:autoSpaceDN w:val="0"/>
        <w:jc w:val="both"/>
        <w:rPr>
          <w:sz w:val="28"/>
          <w:szCs w:val="24"/>
        </w:rPr>
      </w:pPr>
    </w:p>
    <w:p w14:paraId="68B8D741" w14:textId="77777777" w:rsidR="00190F2C" w:rsidRDefault="00190F2C" w:rsidP="00190F2C">
      <w:pPr>
        <w:widowControl w:val="0"/>
        <w:autoSpaceDE w:val="0"/>
        <w:autoSpaceDN w:val="0"/>
        <w:rPr>
          <w:sz w:val="24"/>
          <w:szCs w:val="24"/>
        </w:rPr>
      </w:pPr>
      <w:r>
        <w:rPr>
          <w:sz w:val="24"/>
          <w:szCs w:val="24"/>
        </w:rPr>
        <w:t xml:space="preserve">                                                                                                                     </w:t>
      </w:r>
    </w:p>
    <w:p w14:paraId="7496FBE0" w14:textId="1626B66D" w:rsidR="00190F2C" w:rsidRPr="00D50CB0" w:rsidRDefault="00190F2C" w:rsidP="00190F2C">
      <w:pPr>
        <w:widowControl w:val="0"/>
        <w:autoSpaceDE w:val="0"/>
        <w:autoSpaceDN w:val="0"/>
        <w:jc w:val="center"/>
        <w:rPr>
          <w:b/>
          <w:sz w:val="28"/>
          <w:szCs w:val="28"/>
        </w:rPr>
      </w:pPr>
      <w:r w:rsidRPr="00D50CB0">
        <w:rPr>
          <w:b/>
          <w:sz w:val="28"/>
          <w:szCs w:val="28"/>
        </w:rPr>
        <w:t>Перечень</w:t>
      </w:r>
    </w:p>
    <w:p w14:paraId="5F49C6B8" w14:textId="77777777" w:rsidR="00190F2C" w:rsidRPr="00D50CB0" w:rsidRDefault="00190F2C" w:rsidP="00190F2C">
      <w:pPr>
        <w:widowControl w:val="0"/>
        <w:autoSpaceDE w:val="0"/>
        <w:autoSpaceDN w:val="0"/>
        <w:jc w:val="center"/>
        <w:rPr>
          <w:b/>
          <w:sz w:val="28"/>
          <w:szCs w:val="28"/>
        </w:rPr>
      </w:pPr>
      <w:r w:rsidRPr="00D50CB0">
        <w:rPr>
          <w:b/>
          <w:sz w:val="28"/>
          <w:szCs w:val="28"/>
        </w:rPr>
        <w:t>типов мероприятий (результатов) и их контрольных точек комплексов процессных мероприятий</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62"/>
        <w:gridCol w:w="3119"/>
        <w:gridCol w:w="5528"/>
        <w:gridCol w:w="3260"/>
      </w:tblGrid>
      <w:tr w:rsidR="00190F2C" w:rsidRPr="00190F2C" w14:paraId="631A636F" w14:textId="77777777" w:rsidTr="00CB4698">
        <w:tc>
          <w:tcPr>
            <w:tcW w:w="510" w:type="dxa"/>
          </w:tcPr>
          <w:p w14:paraId="7EE6CFFA" w14:textId="248272AA" w:rsidR="00190F2C" w:rsidRPr="00190F2C" w:rsidRDefault="00190F2C" w:rsidP="00CB4698">
            <w:pPr>
              <w:widowControl w:val="0"/>
              <w:autoSpaceDE w:val="0"/>
              <w:autoSpaceDN w:val="0"/>
              <w:jc w:val="center"/>
              <w:rPr>
                <w:sz w:val="24"/>
                <w:szCs w:val="24"/>
              </w:rPr>
            </w:pPr>
            <w:r>
              <w:rPr>
                <w:sz w:val="24"/>
                <w:szCs w:val="24"/>
              </w:rPr>
              <w:t>№</w:t>
            </w:r>
            <w:r w:rsidRPr="00190F2C">
              <w:rPr>
                <w:sz w:val="24"/>
                <w:szCs w:val="24"/>
              </w:rPr>
              <w:t xml:space="preserve"> п/п</w:t>
            </w:r>
          </w:p>
        </w:tc>
        <w:tc>
          <w:tcPr>
            <w:tcW w:w="1962" w:type="dxa"/>
          </w:tcPr>
          <w:p w14:paraId="77C5B901" w14:textId="77777777" w:rsidR="00190F2C" w:rsidRPr="00190F2C" w:rsidRDefault="00190F2C" w:rsidP="00CB4698">
            <w:pPr>
              <w:widowControl w:val="0"/>
              <w:autoSpaceDE w:val="0"/>
              <w:autoSpaceDN w:val="0"/>
              <w:jc w:val="center"/>
              <w:rPr>
                <w:sz w:val="24"/>
                <w:szCs w:val="24"/>
              </w:rPr>
            </w:pPr>
            <w:r w:rsidRPr="00190F2C">
              <w:rPr>
                <w:sz w:val="24"/>
                <w:szCs w:val="24"/>
              </w:rPr>
              <w:t>Тип мероприятия (результата)</w:t>
            </w:r>
          </w:p>
        </w:tc>
        <w:tc>
          <w:tcPr>
            <w:tcW w:w="3119" w:type="dxa"/>
          </w:tcPr>
          <w:p w14:paraId="7757600F" w14:textId="77777777" w:rsidR="00190F2C" w:rsidRPr="00190F2C" w:rsidRDefault="00190F2C" w:rsidP="00CB4698">
            <w:pPr>
              <w:widowControl w:val="0"/>
              <w:autoSpaceDE w:val="0"/>
              <w:autoSpaceDN w:val="0"/>
              <w:jc w:val="center"/>
              <w:rPr>
                <w:sz w:val="24"/>
                <w:szCs w:val="24"/>
              </w:rPr>
            </w:pPr>
            <w:r w:rsidRPr="00190F2C">
              <w:rPr>
                <w:sz w:val="24"/>
                <w:szCs w:val="24"/>
              </w:rPr>
              <w:t>Характеристика типа</w:t>
            </w:r>
          </w:p>
        </w:tc>
        <w:tc>
          <w:tcPr>
            <w:tcW w:w="5528" w:type="dxa"/>
          </w:tcPr>
          <w:p w14:paraId="6E0D13A9" w14:textId="77777777" w:rsidR="00190F2C" w:rsidRPr="00190F2C" w:rsidRDefault="00190F2C" w:rsidP="00CB4698">
            <w:pPr>
              <w:widowControl w:val="0"/>
              <w:autoSpaceDE w:val="0"/>
              <w:autoSpaceDN w:val="0"/>
              <w:jc w:val="center"/>
              <w:rPr>
                <w:sz w:val="24"/>
                <w:szCs w:val="24"/>
              </w:rPr>
            </w:pPr>
            <w:r w:rsidRPr="00190F2C">
              <w:rPr>
                <w:sz w:val="24"/>
                <w:szCs w:val="24"/>
              </w:rPr>
              <w:t>Контрольные точки</w:t>
            </w:r>
          </w:p>
        </w:tc>
        <w:tc>
          <w:tcPr>
            <w:tcW w:w="3260" w:type="dxa"/>
          </w:tcPr>
          <w:p w14:paraId="06B8301C" w14:textId="77777777" w:rsidR="00190F2C" w:rsidRPr="00190F2C" w:rsidRDefault="00190F2C" w:rsidP="00CB4698">
            <w:pPr>
              <w:widowControl w:val="0"/>
              <w:autoSpaceDE w:val="0"/>
              <w:autoSpaceDN w:val="0"/>
              <w:jc w:val="center"/>
              <w:rPr>
                <w:sz w:val="24"/>
                <w:szCs w:val="24"/>
              </w:rPr>
            </w:pPr>
            <w:r w:rsidRPr="00190F2C">
              <w:rPr>
                <w:sz w:val="24"/>
                <w:szCs w:val="24"/>
              </w:rPr>
              <w:t>Единица измерения</w:t>
            </w:r>
          </w:p>
        </w:tc>
      </w:tr>
      <w:tr w:rsidR="00190F2C" w:rsidRPr="00190F2C" w14:paraId="1D065972" w14:textId="77777777" w:rsidTr="00CB4698">
        <w:tc>
          <w:tcPr>
            <w:tcW w:w="510" w:type="dxa"/>
          </w:tcPr>
          <w:p w14:paraId="06657B2F" w14:textId="77777777" w:rsidR="00190F2C" w:rsidRPr="00190F2C" w:rsidRDefault="00190F2C" w:rsidP="00CB4698">
            <w:pPr>
              <w:widowControl w:val="0"/>
              <w:autoSpaceDE w:val="0"/>
              <w:autoSpaceDN w:val="0"/>
              <w:jc w:val="center"/>
              <w:rPr>
                <w:sz w:val="24"/>
                <w:szCs w:val="24"/>
              </w:rPr>
            </w:pPr>
            <w:r w:rsidRPr="00190F2C">
              <w:rPr>
                <w:sz w:val="24"/>
                <w:szCs w:val="24"/>
              </w:rPr>
              <w:t>1.</w:t>
            </w:r>
          </w:p>
        </w:tc>
        <w:tc>
          <w:tcPr>
            <w:tcW w:w="1962" w:type="dxa"/>
          </w:tcPr>
          <w:p w14:paraId="7E337617" w14:textId="77777777" w:rsidR="00190F2C" w:rsidRPr="00190F2C" w:rsidRDefault="00190F2C" w:rsidP="00CB4698">
            <w:pPr>
              <w:widowControl w:val="0"/>
              <w:autoSpaceDE w:val="0"/>
              <w:autoSpaceDN w:val="0"/>
              <w:jc w:val="center"/>
              <w:rPr>
                <w:sz w:val="24"/>
                <w:szCs w:val="24"/>
              </w:rPr>
            </w:pPr>
            <w:r w:rsidRPr="00190F2C">
              <w:rPr>
                <w:sz w:val="24"/>
                <w:szCs w:val="24"/>
              </w:rPr>
              <w:t>Оказание услуг (выполнение работ)</w:t>
            </w:r>
          </w:p>
        </w:tc>
        <w:tc>
          <w:tcPr>
            <w:tcW w:w="3119" w:type="dxa"/>
          </w:tcPr>
          <w:p w14:paraId="17463D27" w14:textId="77777777" w:rsidR="00190F2C" w:rsidRPr="00190F2C" w:rsidRDefault="00190F2C" w:rsidP="00CB4698">
            <w:pPr>
              <w:widowControl w:val="0"/>
              <w:autoSpaceDE w:val="0"/>
              <w:autoSpaceDN w:val="0"/>
              <w:jc w:val="center"/>
              <w:rPr>
                <w:sz w:val="24"/>
                <w:szCs w:val="24"/>
              </w:rPr>
            </w:pPr>
            <w:r w:rsidRPr="00190F2C">
              <w:rPr>
                <w:sz w:val="24"/>
                <w:szCs w:val="24"/>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5528" w:type="dxa"/>
          </w:tcPr>
          <w:p w14:paraId="1552E3DC" w14:textId="77777777" w:rsidR="00CB4698" w:rsidRDefault="00190F2C" w:rsidP="00CB4698">
            <w:pPr>
              <w:widowControl w:val="0"/>
              <w:autoSpaceDE w:val="0"/>
              <w:autoSpaceDN w:val="0"/>
              <w:jc w:val="center"/>
              <w:rPr>
                <w:sz w:val="24"/>
                <w:szCs w:val="24"/>
              </w:rPr>
            </w:pPr>
            <w:r w:rsidRPr="00190F2C">
              <w:rPr>
                <w:sz w:val="24"/>
                <w:szCs w:val="24"/>
              </w:rPr>
              <w:t>1. Муниципальное задание на оказание муниципальных услуг</w:t>
            </w:r>
          </w:p>
          <w:p w14:paraId="7CA4D11D" w14:textId="27FC3CD9" w:rsidR="00190F2C" w:rsidRPr="00190F2C" w:rsidRDefault="00190F2C" w:rsidP="00CB4698">
            <w:pPr>
              <w:widowControl w:val="0"/>
              <w:autoSpaceDE w:val="0"/>
              <w:autoSpaceDN w:val="0"/>
              <w:jc w:val="center"/>
              <w:rPr>
                <w:sz w:val="24"/>
                <w:szCs w:val="24"/>
              </w:rPr>
            </w:pPr>
            <w:r w:rsidRPr="00190F2C">
              <w:rPr>
                <w:sz w:val="24"/>
                <w:szCs w:val="24"/>
              </w:rPr>
              <w:t xml:space="preserve"> (выполнение работ) утверждено.</w:t>
            </w:r>
          </w:p>
          <w:p w14:paraId="350C637D" w14:textId="77777777" w:rsidR="00CB4698" w:rsidRDefault="00190F2C" w:rsidP="00CB4698">
            <w:pPr>
              <w:widowControl w:val="0"/>
              <w:autoSpaceDE w:val="0"/>
              <w:autoSpaceDN w:val="0"/>
              <w:jc w:val="center"/>
              <w:rPr>
                <w:sz w:val="24"/>
                <w:szCs w:val="24"/>
              </w:rPr>
            </w:pPr>
            <w:r w:rsidRPr="00190F2C">
              <w:rPr>
                <w:sz w:val="24"/>
                <w:szCs w:val="24"/>
              </w:rPr>
              <w:t xml:space="preserve">2. Соглашение о порядке и условиях предоставления субсидии на выполнение муниципального задания на оказание муниципальных услуг </w:t>
            </w:r>
          </w:p>
          <w:p w14:paraId="59F73E78" w14:textId="37518462" w:rsidR="00190F2C" w:rsidRPr="00190F2C" w:rsidRDefault="00190F2C" w:rsidP="00CB4698">
            <w:pPr>
              <w:widowControl w:val="0"/>
              <w:autoSpaceDE w:val="0"/>
              <w:autoSpaceDN w:val="0"/>
              <w:jc w:val="center"/>
              <w:rPr>
                <w:sz w:val="24"/>
                <w:szCs w:val="24"/>
              </w:rPr>
            </w:pPr>
            <w:r w:rsidRPr="00190F2C">
              <w:rPr>
                <w:sz w:val="24"/>
                <w:szCs w:val="24"/>
              </w:rPr>
              <w:t>(выполнение работ) заключено.</w:t>
            </w:r>
          </w:p>
          <w:p w14:paraId="4D507280" w14:textId="77777777" w:rsidR="00CB4698" w:rsidRDefault="00190F2C" w:rsidP="00CB4698">
            <w:pPr>
              <w:widowControl w:val="0"/>
              <w:autoSpaceDE w:val="0"/>
              <w:autoSpaceDN w:val="0"/>
              <w:jc w:val="center"/>
              <w:rPr>
                <w:sz w:val="24"/>
                <w:szCs w:val="24"/>
              </w:rPr>
            </w:pPr>
            <w:r w:rsidRPr="00190F2C">
              <w:rPr>
                <w:sz w:val="24"/>
                <w:szCs w:val="24"/>
              </w:rPr>
              <w:t xml:space="preserve">3. Для оказания услуги (выполнения работы) подготовлено материально-техническое </w:t>
            </w:r>
          </w:p>
          <w:p w14:paraId="7D246206" w14:textId="22457C9B" w:rsidR="00190F2C" w:rsidRPr="00190F2C" w:rsidRDefault="00190F2C" w:rsidP="00CB4698">
            <w:pPr>
              <w:widowControl w:val="0"/>
              <w:autoSpaceDE w:val="0"/>
              <w:autoSpaceDN w:val="0"/>
              <w:jc w:val="center"/>
              <w:rPr>
                <w:sz w:val="24"/>
                <w:szCs w:val="24"/>
              </w:rPr>
            </w:pPr>
            <w:r w:rsidRPr="00190F2C">
              <w:rPr>
                <w:sz w:val="24"/>
                <w:szCs w:val="24"/>
              </w:rPr>
              <w:t>(кадровое) обеспечение (при необходимости).</w:t>
            </w:r>
          </w:p>
          <w:p w14:paraId="77D1779D" w14:textId="77777777" w:rsidR="00190F2C" w:rsidRPr="00190F2C" w:rsidRDefault="00190F2C" w:rsidP="00CB4698">
            <w:pPr>
              <w:widowControl w:val="0"/>
              <w:autoSpaceDE w:val="0"/>
              <w:autoSpaceDN w:val="0"/>
              <w:jc w:val="center"/>
              <w:rPr>
                <w:sz w:val="24"/>
                <w:szCs w:val="24"/>
              </w:rPr>
            </w:pPr>
            <w:r w:rsidRPr="00190F2C">
              <w:rPr>
                <w:sz w:val="24"/>
                <w:szCs w:val="24"/>
              </w:rPr>
              <w:t>4. Услуга оказана (работы выполнены).</w:t>
            </w:r>
          </w:p>
          <w:p w14:paraId="39E6B08E" w14:textId="77777777" w:rsidR="00190F2C" w:rsidRPr="00190F2C" w:rsidRDefault="00190F2C" w:rsidP="00CB4698">
            <w:pPr>
              <w:widowControl w:val="0"/>
              <w:autoSpaceDE w:val="0"/>
              <w:autoSpaceDN w:val="0"/>
              <w:jc w:val="center"/>
              <w:rPr>
                <w:sz w:val="24"/>
                <w:szCs w:val="24"/>
              </w:rPr>
            </w:pPr>
            <w:r w:rsidRPr="00190F2C">
              <w:rPr>
                <w:sz w:val="24"/>
                <w:szCs w:val="24"/>
              </w:rPr>
              <w:t>5. 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3260" w:type="dxa"/>
          </w:tcPr>
          <w:p w14:paraId="62100E6D" w14:textId="77777777" w:rsidR="00190F2C" w:rsidRPr="00190F2C" w:rsidRDefault="00190F2C" w:rsidP="00CB4698">
            <w:pPr>
              <w:widowControl w:val="0"/>
              <w:autoSpaceDE w:val="0"/>
              <w:autoSpaceDN w:val="0"/>
              <w:jc w:val="center"/>
              <w:rPr>
                <w:sz w:val="24"/>
                <w:szCs w:val="24"/>
              </w:rPr>
            </w:pPr>
            <w:r w:rsidRPr="00190F2C">
              <w:rPr>
                <w:sz w:val="24"/>
                <w:szCs w:val="24"/>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190F2C" w:rsidRPr="00190F2C" w14:paraId="4BAF396C" w14:textId="77777777" w:rsidTr="00CB4698">
        <w:tc>
          <w:tcPr>
            <w:tcW w:w="510" w:type="dxa"/>
          </w:tcPr>
          <w:p w14:paraId="17A228D5" w14:textId="77777777" w:rsidR="00190F2C" w:rsidRPr="00190F2C" w:rsidRDefault="00190F2C" w:rsidP="00CB4698">
            <w:pPr>
              <w:widowControl w:val="0"/>
              <w:autoSpaceDE w:val="0"/>
              <w:autoSpaceDN w:val="0"/>
              <w:jc w:val="center"/>
              <w:rPr>
                <w:sz w:val="24"/>
                <w:szCs w:val="24"/>
              </w:rPr>
            </w:pPr>
            <w:r w:rsidRPr="00190F2C">
              <w:rPr>
                <w:sz w:val="24"/>
                <w:szCs w:val="24"/>
              </w:rPr>
              <w:t>2.</w:t>
            </w:r>
          </w:p>
        </w:tc>
        <w:tc>
          <w:tcPr>
            <w:tcW w:w="1962" w:type="dxa"/>
          </w:tcPr>
          <w:p w14:paraId="4305329E" w14:textId="77777777" w:rsidR="00190F2C" w:rsidRPr="00190F2C" w:rsidRDefault="00190F2C" w:rsidP="00CB4698">
            <w:pPr>
              <w:widowControl w:val="0"/>
              <w:autoSpaceDE w:val="0"/>
              <w:autoSpaceDN w:val="0"/>
              <w:jc w:val="center"/>
              <w:rPr>
                <w:sz w:val="24"/>
                <w:szCs w:val="24"/>
              </w:rPr>
            </w:pPr>
            <w:r w:rsidRPr="00190F2C">
              <w:rPr>
                <w:sz w:val="24"/>
                <w:szCs w:val="24"/>
              </w:rPr>
              <w:t>Осуществление текущей деятельности</w:t>
            </w:r>
          </w:p>
        </w:tc>
        <w:tc>
          <w:tcPr>
            <w:tcW w:w="3119" w:type="dxa"/>
          </w:tcPr>
          <w:p w14:paraId="3973BCED" w14:textId="77777777" w:rsidR="00190F2C" w:rsidRPr="00190F2C" w:rsidRDefault="00190F2C" w:rsidP="00CB4698">
            <w:pPr>
              <w:widowControl w:val="0"/>
              <w:autoSpaceDE w:val="0"/>
              <w:autoSpaceDN w:val="0"/>
              <w:jc w:val="center"/>
              <w:rPr>
                <w:sz w:val="24"/>
                <w:szCs w:val="24"/>
              </w:rPr>
            </w:pPr>
            <w:r w:rsidRPr="00190F2C">
              <w:rPr>
                <w:sz w:val="24"/>
                <w:szCs w:val="24"/>
              </w:rPr>
              <w:t xml:space="preserve">Используется для результатов, в рамках которых предусматривается содержание органов </w:t>
            </w:r>
            <w:r w:rsidRPr="00190F2C">
              <w:rPr>
                <w:sz w:val="24"/>
                <w:szCs w:val="24"/>
              </w:rPr>
              <w:lastRenderedPageBreak/>
              <w:t>местного самоуправления, а также подведомственных учреждений.</w:t>
            </w:r>
          </w:p>
        </w:tc>
        <w:tc>
          <w:tcPr>
            <w:tcW w:w="5528" w:type="dxa"/>
          </w:tcPr>
          <w:p w14:paraId="2823AEA9" w14:textId="77777777" w:rsidR="00190F2C" w:rsidRPr="00190F2C" w:rsidRDefault="00190F2C" w:rsidP="00CB4698">
            <w:pPr>
              <w:widowControl w:val="0"/>
              <w:autoSpaceDE w:val="0"/>
              <w:autoSpaceDN w:val="0"/>
              <w:jc w:val="center"/>
              <w:rPr>
                <w:sz w:val="24"/>
                <w:szCs w:val="24"/>
              </w:rPr>
            </w:pPr>
            <w:r w:rsidRPr="00190F2C">
              <w:rPr>
                <w:sz w:val="24"/>
                <w:szCs w:val="24"/>
              </w:rPr>
              <w:lastRenderedPageBreak/>
              <w:t>Не устанавливаются (за исключением мероприятий по осуществлению закупок товаров, работ, услуг)</w:t>
            </w:r>
          </w:p>
        </w:tc>
        <w:tc>
          <w:tcPr>
            <w:tcW w:w="3260" w:type="dxa"/>
          </w:tcPr>
          <w:p w14:paraId="5ECA138F" w14:textId="77777777" w:rsidR="00CB4698" w:rsidRDefault="00190F2C" w:rsidP="00CB4698">
            <w:pPr>
              <w:widowControl w:val="0"/>
              <w:autoSpaceDE w:val="0"/>
              <w:autoSpaceDN w:val="0"/>
              <w:jc w:val="center"/>
              <w:rPr>
                <w:sz w:val="24"/>
                <w:szCs w:val="24"/>
              </w:rPr>
            </w:pPr>
            <w:r w:rsidRPr="00190F2C">
              <w:rPr>
                <w:sz w:val="24"/>
                <w:szCs w:val="24"/>
              </w:rPr>
              <w:t xml:space="preserve">Не устанавливается </w:t>
            </w:r>
          </w:p>
          <w:p w14:paraId="7BF045B5" w14:textId="095D3935" w:rsidR="00190F2C" w:rsidRPr="00190F2C" w:rsidRDefault="00190F2C" w:rsidP="00CB4698">
            <w:pPr>
              <w:widowControl w:val="0"/>
              <w:autoSpaceDE w:val="0"/>
              <w:autoSpaceDN w:val="0"/>
              <w:jc w:val="center"/>
              <w:rPr>
                <w:sz w:val="24"/>
                <w:szCs w:val="24"/>
              </w:rPr>
            </w:pPr>
            <w:r w:rsidRPr="00190F2C">
              <w:rPr>
                <w:sz w:val="24"/>
                <w:szCs w:val="24"/>
              </w:rPr>
              <w:t xml:space="preserve">(за исключением мероприятий по осуществлению закупок </w:t>
            </w:r>
            <w:r w:rsidRPr="00190F2C">
              <w:rPr>
                <w:sz w:val="24"/>
                <w:szCs w:val="24"/>
              </w:rPr>
              <w:lastRenderedPageBreak/>
              <w:t>товаров, работ, услуг)</w:t>
            </w:r>
          </w:p>
        </w:tc>
      </w:tr>
      <w:tr w:rsidR="00190F2C" w:rsidRPr="00190F2C" w14:paraId="49B5B5A9" w14:textId="77777777" w:rsidTr="00CB4698">
        <w:tc>
          <w:tcPr>
            <w:tcW w:w="510" w:type="dxa"/>
          </w:tcPr>
          <w:p w14:paraId="1C3ACA10" w14:textId="77777777" w:rsidR="00190F2C" w:rsidRPr="00190F2C" w:rsidRDefault="00190F2C" w:rsidP="00CB4698">
            <w:pPr>
              <w:widowControl w:val="0"/>
              <w:autoSpaceDE w:val="0"/>
              <w:autoSpaceDN w:val="0"/>
              <w:jc w:val="center"/>
              <w:rPr>
                <w:sz w:val="24"/>
                <w:szCs w:val="24"/>
              </w:rPr>
            </w:pPr>
            <w:r w:rsidRPr="00190F2C">
              <w:rPr>
                <w:sz w:val="24"/>
                <w:szCs w:val="24"/>
              </w:rPr>
              <w:t>3.</w:t>
            </w:r>
          </w:p>
        </w:tc>
        <w:tc>
          <w:tcPr>
            <w:tcW w:w="1962" w:type="dxa"/>
          </w:tcPr>
          <w:p w14:paraId="16669BE3" w14:textId="77777777" w:rsidR="00190F2C" w:rsidRPr="00190F2C" w:rsidRDefault="00190F2C" w:rsidP="00CB4698">
            <w:pPr>
              <w:widowControl w:val="0"/>
              <w:autoSpaceDE w:val="0"/>
              <w:autoSpaceDN w:val="0"/>
              <w:jc w:val="center"/>
              <w:rPr>
                <w:sz w:val="24"/>
                <w:szCs w:val="24"/>
              </w:rPr>
            </w:pPr>
            <w:r w:rsidRPr="00190F2C">
              <w:rPr>
                <w:sz w:val="24"/>
                <w:szCs w:val="24"/>
              </w:rPr>
              <w:t>Повышение квалификации кадров</w:t>
            </w:r>
          </w:p>
        </w:tc>
        <w:tc>
          <w:tcPr>
            <w:tcW w:w="3119" w:type="dxa"/>
          </w:tcPr>
          <w:p w14:paraId="7976FF4B" w14:textId="77777777" w:rsidR="00190F2C" w:rsidRPr="00190F2C" w:rsidRDefault="00190F2C" w:rsidP="00CB4698">
            <w:pPr>
              <w:widowControl w:val="0"/>
              <w:autoSpaceDE w:val="0"/>
              <w:autoSpaceDN w:val="0"/>
              <w:jc w:val="center"/>
              <w:rPr>
                <w:sz w:val="24"/>
                <w:szCs w:val="24"/>
              </w:rPr>
            </w:pPr>
            <w:r w:rsidRPr="00190F2C">
              <w:rPr>
                <w:sz w:val="24"/>
                <w:szCs w:val="24"/>
              </w:rPr>
              <w:t>Используется для мероприятий (результатов), предусматривающих профессиональную подготовку и (или) повышение квалификации кадров</w:t>
            </w:r>
          </w:p>
        </w:tc>
        <w:tc>
          <w:tcPr>
            <w:tcW w:w="5528" w:type="dxa"/>
          </w:tcPr>
          <w:p w14:paraId="58685B14" w14:textId="6758FEB4" w:rsidR="00CB4698" w:rsidRPr="00CB4698" w:rsidRDefault="00190F2C" w:rsidP="00100B94">
            <w:pPr>
              <w:pStyle w:val="af5"/>
              <w:widowControl w:val="0"/>
              <w:numPr>
                <w:ilvl w:val="0"/>
                <w:numId w:val="5"/>
              </w:numPr>
              <w:autoSpaceDE w:val="0"/>
              <w:autoSpaceDN w:val="0"/>
              <w:jc w:val="center"/>
              <w:rPr>
                <w:sz w:val="24"/>
                <w:szCs w:val="24"/>
              </w:rPr>
            </w:pPr>
            <w:r w:rsidRPr="00CB4698">
              <w:rPr>
                <w:sz w:val="24"/>
                <w:szCs w:val="24"/>
              </w:rPr>
              <w:t>Утверждены документы,</w:t>
            </w:r>
          </w:p>
          <w:p w14:paraId="652CEA69" w14:textId="367AEA47" w:rsidR="00190F2C" w:rsidRPr="00CB4698" w:rsidRDefault="00190F2C" w:rsidP="00100B94">
            <w:pPr>
              <w:pStyle w:val="af5"/>
              <w:widowControl w:val="0"/>
              <w:autoSpaceDE w:val="0"/>
              <w:autoSpaceDN w:val="0"/>
              <w:jc w:val="center"/>
              <w:rPr>
                <w:sz w:val="24"/>
                <w:szCs w:val="24"/>
              </w:rPr>
            </w:pPr>
            <w:r w:rsidRPr="00CB4698">
              <w:rPr>
                <w:sz w:val="24"/>
                <w:szCs w:val="24"/>
              </w:rPr>
              <w:t>необходимые для оказания услуги.</w:t>
            </w:r>
          </w:p>
          <w:p w14:paraId="31E6C291" w14:textId="5C302332" w:rsidR="00CB4698" w:rsidRDefault="00190F2C" w:rsidP="00100B94">
            <w:pPr>
              <w:widowControl w:val="0"/>
              <w:autoSpaceDE w:val="0"/>
              <w:autoSpaceDN w:val="0"/>
              <w:jc w:val="center"/>
              <w:rPr>
                <w:sz w:val="24"/>
                <w:szCs w:val="24"/>
              </w:rPr>
            </w:pPr>
            <w:r w:rsidRPr="00190F2C">
              <w:rPr>
                <w:sz w:val="24"/>
                <w:szCs w:val="24"/>
              </w:rPr>
              <w:t>2. Для оказания услуги (выполнения работы) подготовлено материально-техническое</w:t>
            </w:r>
          </w:p>
          <w:p w14:paraId="0729BC41" w14:textId="7CC2FF3A" w:rsidR="00190F2C" w:rsidRPr="00190F2C" w:rsidRDefault="00190F2C" w:rsidP="00100B94">
            <w:pPr>
              <w:widowControl w:val="0"/>
              <w:autoSpaceDE w:val="0"/>
              <w:autoSpaceDN w:val="0"/>
              <w:jc w:val="center"/>
              <w:rPr>
                <w:sz w:val="24"/>
                <w:szCs w:val="24"/>
              </w:rPr>
            </w:pPr>
            <w:r w:rsidRPr="00190F2C">
              <w:rPr>
                <w:sz w:val="24"/>
                <w:szCs w:val="24"/>
              </w:rPr>
              <w:t>и кадровое обеспечение.</w:t>
            </w:r>
          </w:p>
          <w:p w14:paraId="6727B19F" w14:textId="77777777" w:rsidR="00190F2C" w:rsidRPr="00190F2C" w:rsidRDefault="00190F2C" w:rsidP="00100B94">
            <w:pPr>
              <w:widowControl w:val="0"/>
              <w:autoSpaceDE w:val="0"/>
              <w:autoSpaceDN w:val="0"/>
              <w:jc w:val="center"/>
              <w:rPr>
                <w:sz w:val="24"/>
                <w:szCs w:val="24"/>
              </w:rPr>
            </w:pPr>
            <w:r w:rsidRPr="00190F2C">
              <w:rPr>
                <w:sz w:val="24"/>
                <w:szCs w:val="24"/>
              </w:rPr>
              <w:t>3. Услуга оказана.</w:t>
            </w:r>
          </w:p>
        </w:tc>
        <w:tc>
          <w:tcPr>
            <w:tcW w:w="3260" w:type="dxa"/>
          </w:tcPr>
          <w:p w14:paraId="78D620D0" w14:textId="77777777" w:rsidR="00190F2C" w:rsidRPr="00190F2C" w:rsidRDefault="00190F2C" w:rsidP="00CB4698">
            <w:pPr>
              <w:widowControl w:val="0"/>
              <w:autoSpaceDE w:val="0"/>
              <w:autoSpaceDN w:val="0"/>
              <w:jc w:val="center"/>
              <w:rPr>
                <w:sz w:val="24"/>
                <w:szCs w:val="24"/>
              </w:rPr>
            </w:pPr>
            <w:r w:rsidRPr="00190F2C">
              <w:rPr>
                <w:sz w:val="24"/>
                <w:szCs w:val="24"/>
              </w:rPr>
              <w:t>Человек</w:t>
            </w:r>
          </w:p>
        </w:tc>
      </w:tr>
      <w:tr w:rsidR="00190F2C" w:rsidRPr="00190F2C" w14:paraId="46AB1C51" w14:textId="77777777" w:rsidTr="00CB4698">
        <w:tc>
          <w:tcPr>
            <w:tcW w:w="510" w:type="dxa"/>
          </w:tcPr>
          <w:p w14:paraId="5B06F606" w14:textId="77777777" w:rsidR="00190F2C" w:rsidRPr="00190F2C" w:rsidRDefault="00190F2C" w:rsidP="00CB4698">
            <w:pPr>
              <w:widowControl w:val="0"/>
              <w:autoSpaceDE w:val="0"/>
              <w:autoSpaceDN w:val="0"/>
              <w:jc w:val="center"/>
              <w:rPr>
                <w:sz w:val="24"/>
                <w:szCs w:val="24"/>
              </w:rPr>
            </w:pPr>
            <w:r w:rsidRPr="00190F2C">
              <w:rPr>
                <w:sz w:val="24"/>
                <w:szCs w:val="24"/>
              </w:rPr>
              <w:t>4.</w:t>
            </w:r>
          </w:p>
        </w:tc>
        <w:tc>
          <w:tcPr>
            <w:tcW w:w="1962" w:type="dxa"/>
          </w:tcPr>
          <w:p w14:paraId="35193805" w14:textId="77777777" w:rsidR="00190F2C" w:rsidRPr="00190F2C" w:rsidRDefault="00190F2C" w:rsidP="00CB4698">
            <w:pPr>
              <w:widowControl w:val="0"/>
              <w:autoSpaceDE w:val="0"/>
              <w:autoSpaceDN w:val="0"/>
              <w:jc w:val="center"/>
              <w:rPr>
                <w:sz w:val="24"/>
                <w:szCs w:val="24"/>
              </w:rPr>
            </w:pPr>
            <w:r w:rsidRPr="00190F2C">
              <w:rPr>
                <w:sz w:val="24"/>
                <w:szCs w:val="24"/>
              </w:rPr>
              <w:t>Выплаты физическим лицам</w:t>
            </w:r>
          </w:p>
        </w:tc>
        <w:tc>
          <w:tcPr>
            <w:tcW w:w="3119" w:type="dxa"/>
          </w:tcPr>
          <w:p w14:paraId="2386EA9D" w14:textId="77777777" w:rsidR="00190F2C" w:rsidRPr="00190F2C" w:rsidRDefault="00190F2C" w:rsidP="00CB4698">
            <w:pPr>
              <w:widowControl w:val="0"/>
              <w:autoSpaceDE w:val="0"/>
              <w:autoSpaceDN w:val="0"/>
              <w:jc w:val="center"/>
              <w:rPr>
                <w:sz w:val="24"/>
                <w:szCs w:val="24"/>
              </w:rPr>
            </w:pPr>
            <w:r w:rsidRPr="00190F2C">
              <w:rPr>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5528" w:type="dxa"/>
          </w:tcPr>
          <w:p w14:paraId="09E357DD" w14:textId="77777777" w:rsidR="00190F2C" w:rsidRPr="00190F2C" w:rsidRDefault="00190F2C" w:rsidP="00CB4698">
            <w:pPr>
              <w:widowControl w:val="0"/>
              <w:autoSpaceDE w:val="0"/>
              <w:autoSpaceDN w:val="0"/>
              <w:jc w:val="center"/>
              <w:rPr>
                <w:sz w:val="24"/>
                <w:szCs w:val="24"/>
              </w:rPr>
            </w:pPr>
            <w:r w:rsidRPr="00190F2C">
              <w:rPr>
                <w:sz w:val="24"/>
                <w:szCs w:val="24"/>
              </w:rPr>
              <w:t>1. Документ, устанавливающий условия осуществления выплат (в том числе размер и получателей), утвержден/принят.</w:t>
            </w:r>
          </w:p>
          <w:p w14:paraId="71AE700E" w14:textId="77777777" w:rsidR="00190F2C" w:rsidRPr="00190F2C" w:rsidRDefault="00190F2C" w:rsidP="00CB4698">
            <w:pPr>
              <w:widowControl w:val="0"/>
              <w:autoSpaceDE w:val="0"/>
              <w:autoSpaceDN w:val="0"/>
              <w:jc w:val="center"/>
              <w:rPr>
                <w:sz w:val="24"/>
                <w:szCs w:val="24"/>
              </w:rPr>
            </w:pPr>
            <w:r w:rsidRPr="00190F2C">
              <w:rPr>
                <w:sz w:val="24"/>
                <w:szCs w:val="24"/>
              </w:rPr>
              <w:t>2. Выплаты осуществлены.</w:t>
            </w:r>
          </w:p>
        </w:tc>
        <w:tc>
          <w:tcPr>
            <w:tcW w:w="3260" w:type="dxa"/>
          </w:tcPr>
          <w:p w14:paraId="4C0DC0D2" w14:textId="77777777" w:rsidR="00190F2C" w:rsidRPr="00190F2C" w:rsidRDefault="00190F2C" w:rsidP="00CB4698">
            <w:pPr>
              <w:widowControl w:val="0"/>
              <w:autoSpaceDE w:val="0"/>
              <w:autoSpaceDN w:val="0"/>
              <w:jc w:val="center"/>
              <w:rPr>
                <w:sz w:val="24"/>
                <w:szCs w:val="24"/>
              </w:rPr>
            </w:pPr>
            <w:r w:rsidRPr="00190F2C">
              <w:rPr>
                <w:sz w:val="24"/>
                <w:szCs w:val="24"/>
              </w:rPr>
              <w:t>Человек</w:t>
            </w:r>
          </w:p>
        </w:tc>
      </w:tr>
      <w:tr w:rsidR="00190F2C" w:rsidRPr="00190F2C" w14:paraId="08596773" w14:textId="77777777" w:rsidTr="00CB4698">
        <w:tc>
          <w:tcPr>
            <w:tcW w:w="510" w:type="dxa"/>
          </w:tcPr>
          <w:p w14:paraId="2D6A3C13" w14:textId="77777777" w:rsidR="00190F2C" w:rsidRPr="00190F2C" w:rsidRDefault="00190F2C" w:rsidP="00CB4698">
            <w:pPr>
              <w:widowControl w:val="0"/>
              <w:autoSpaceDE w:val="0"/>
              <w:autoSpaceDN w:val="0"/>
              <w:jc w:val="center"/>
              <w:rPr>
                <w:sz w:val="24"/>
                <w:szCs w:val="24"/>
              </w:rPr>
            </w:pPr>
            <w:r w:rsidRPr="00190F2C">
              <w:rPr>
                <w:sz w:val="24"/>
                <w:szCs w:val="24"/>
              </w:rPr>
              <w:t>5.</w:t>
            </w:r>
          </w:p>
        </w:tc>
        <w:tc>
          <w:tcPr>
            <w:tcW w:w="1962" w:type="dxa"/>
          </w:tcPr>
          <w:p w14:paraId="5F8F66EA" w14:textId="77777777" w:rsidR="00190F2C" w:rsidRPr="00190F2C" w:rsidRDefault="00190F2C" w:rsidP="00CB4698">
            <w:pPr>
              <w:widowControl w:val="0"/>
              <w:autoSpaceDE w:val="0"/>
              <w:autoSpaceDN w:val="0"/>
              <w:jc w:val="center"/>
              <w:rPr>
                <w:sz w:val="24"/>
                <w:szCs w:val="24"/>
              </w:rPr>
            </w:pPr>
            <w:r w:rsidRPr="00190F2C">
              <w:rPr>
                <w:sz w:val="24"/>
                <w:szCs w:val="24"/>
              </w:rPr>
              <w:t>Приобретение товаров, работ, услуг</w:t>
            </w:r>
          </w:p>
        </w:tc>
        <w:tc>
          <w:tcPr>
            <w:tcW w:w="3119" w:type="dxa"/>
          </w:tcPr>
          <w:p w14:paraId="1B6BF9D3" w14:textId="77777777" w:rsidR="00190F2C" w:rsidRPr="00190F2C" w:rsidRDefault="00190F2C" w:rsidP="00CB4698">
            <w:pPr>
              <w:widowControl w:val="0"/>
              <w:autoSpaceDE w:val="0"/>
              <w:autoSpaceDN w:val="0"/>
              <w:jc w:val="center"/>
              <w:rPr>
                <w:sz w:val="24"/>
                <w:szCs w:val="24"/>
              </w:rPr>
            </w:pPr>
            <w:r w:rsidRPr="00190F2C">
              <w:rPr>
                <w:sz w:val="24"/>
                <w:szCs w:val="24"/>
              </w:rPr>
              <w:t>Используется для мероприятий (результатов), в рамках которых осуществляются закупки товаров, работ и услуг.</w:t>
            </w:r>
          </w:p>
        </w:tc>
        <w:tc>
          <w:tcPr>
            <w:tcW w:w="5528" w:type="dxa"/>
          </w:tcPr>
          <w:p w14:paraId="185BCCD3" w14:textId="77777777" w:rsidR="00190F2C" w:rsidRPr="00190F2C" w:rsidRDefault="00190F2C" w:rsidP="00CB4698">
            <w:pPr>
              <w:widowControl w:val="0"/>
              <w:autoSpaceDE w:val="0"/>
              <w:autoSpaceDN w:val="0"/>
              <w:jc w:val="center"/>
              <w:rPr>
                <w:sz w:val="24"/>
                <w:szCs w:val="24"/>
              </w:rPr>
            </w:pPr>
            <w:r w:rsidRPr="00190F2C">
              <w:rPr>
                <w:sz w:val="24"/>
                <w:szCs w:val="24"/>
              </w:rPr>
              <w:t>1. Закупка включена в план закупок.</w:t>
            </w:r>
          </w:p>
          <w:p w14:paraId="3DC30CE8" w14:textId="77777777" w:rsidR="00100B94" w:rsidRDefault="00190F2C" w:rsidP="00CB4698">
            <w:pPr>
              <w:widowControl w:val="0"/>
              <w:autoSpaceDE w:val="0"/>
              <w:autoSpaceDN w:val="0"/>
              <w:jc w:val="center"/>
              <w:rPr>
                <w:sz w:val="24"/>
                <w:szCs w:val="24"/>
              </w:rPr>
            </w:pPr>
            <w:r w:rsidRPr="00190F2C">
              <w:rPr>
                <w:sz w:val="24"/>
                <w:szCs w:val="24"/>
              </w:rPr>
              <w:t xml:space="preserve">2. Сведения о муниципальном контракте </w:t>
            </w:r>
          </w:p>
          <w:p w14:paraId="14CD84D6" w14:textId="7ED2EEA7" w:rsidR="00190F2C" w:rsidRPr="00190F2C" w:rsidRDefault="00190F2C" w:rsidP="00CB4698">
            <w:pPr>
              <w:widowControl w:val="0"/>
              <w:autoSpaceDE w:val="0"/>
              <w:autoSpaceDN w:val="0"/>
              <w:jc w:val="center"/>
              <w:rPr>
                <w:sz w:val="24"/>
                <w:szCs w:val="24"/>
              </w:rPr>
            </w:pPr>
            <w:r w:rsidRPr="00190F2C">
              <w:rPr>
                <w:sz w:val="24"/>
                <w:szCs w:val="24"/>
              </w:rPr>
              <w:t>внесены в реестр контрактов, заключенных заказчиками по результатам закупок.</w:t>
            </w:r>
          </w:p>
          <w:p w14:paraId="2B6DB27A" w14:textId="77777777" w:rsidR="00190F2C" w:rsidRPr="00190F2C" w:rsidRDefault="00190F2C" w:rsidP="00CB4698">
            <w:pPr>
              <w:widowControl w:val="0"/>
              <w:autoSpaceDE w:val="0"/>
              <w:autoSpaceDN w:val="0"/>
              <w:jc w:val="center"/>
              <w:rPr>
                <w:sz w:val="24"/>
                <w:szCs w:val="24"/>
              </w:rPr>
            </w:pPr>
            <w:r w:rsidRPr="00190F2C">
              <w:rPr>
                <w:sz w:val="24"/>
                <w:szCs w:val="24"/>
              </w:rPr>
              <w:t>3. Произведена приемка поставленных товаров, выполненных работ, оказанных услуг.</w:t>
            </w:r>
          </w:p>
          <w:p w14:paraId="7D1A7CB8" w14:textId="77777777" w:rsidR="00100B94" w:rsidRDefault="00190F2C" w:rsidP="00CB4698">
            <w:pPr>
              <w:widowControl w:val="0"/>
              <w:autoSpaceDE w:val="0"/>
              <w:autoSpaceDN w:val="0"/>
              <w:jc w:val="center"/>
              <w:rPr>
                <w:sz w:val="24"/>
                <w:szCs w:val="24"/>
              </w:rPr>
            </w:pPr>
            <w:r w:rsidRPr="00190F2C">
              <w:rPr>
                <w:sz w:val="24"/>
                <w:szCs w:val="24"/>
              </w:rPr>
              <w:t xml:space="preserve">4. Произведена оплата товаров, </w:t>
            </w:r>
          </w:p>
          <w:p w14:paraId="2A64B6A8" w14:textId="7C2F8904" w:rsidR="00190F2C" w:rsidRPr="00190F2C" w:rsidRDefault="00190F2C" w:rsidP="00CB4698">
            <w:pPr>
              <w:widowControl w:val="0"/>
              <w:autoSpaceDE w:val="0"/>
              <w:autoSpaceDN w:val="0"/>
              <w:jc w:val="center"/>
              <w:rPr>
                <w:sz w:val="24"/>
                <w:szCs w:val="24"/>
              </w:rPr>
            </w:pPr>
            <w:r w:rsidRPr="00190F2C">
              <w:rPr>
                <w:sz w:val="24"/>
                <w:szCs w:val="24"/>
              </w:rPr>
              <w:t>выполненных работ, оказанных услуг по муниципальному контракту.</w:t>
            </w:r>
          </w:p>
        </w:tc>
        <w:tc>
          <w:tcPr>
            <w:tcW w:w="3260" w:type="dxa"/>
          </w:tcPr>
          <w:p w14:paraId="74C017AE" w14:textId="77777777" w:rsidR="00190F2C" w:rsidRPr="00190F2C" w:rsidRDefault="00190F2C" w:rsidP="00CB4698">
            <w:pPr>
              <w:widowControl w:val="0"/>
              <w:autoSpaceDE w:val="0"/>
              <w:autoSpaceDN w:val="0"/>
              <w:jc w:val="center"/>
              <w:rPr>
                <w:sz w:val="24"/>
                <w:szCs w:val="24"/>
              </w:rPr>
            </w:pPr>
            <w:r w:rsidRPr="00190F2C">
              <w:rPr>
                <w:sz w:val="24"/>
                <w:szCs w:val="24"/>
              </w:rPr>
              <w:t>Единица (по ОКЕИ)</w:t>
            </w:r>
          </w:p>
        </w:tc>
      </w:tr>
      <w:tr w:rsidR="00190F2C" w:rsidRPr="00190F2C" w14:paraId="5599B3A9" w14:textId="77777777" w:rsidTr="00CB4698">
        <w:tc>
          <w:tcPr>
            <w:tcW w:w="510" w:type="dxa"/>
          </w:tcPr>
          <w:p w14:paraId="68E2565B" w14:textId="77777777" w:rsidR="00190F2C" w:rsidRPr="00190F2C" w:rsidRDefault="00190F2C" w:rsidP="00CB4698">
            <w:pPr>
              <w:widowControl w:val="0"/>
              <w:autoSpaceDE w:val="0"/>
              <w:autoSpaceDN w:val="0"/>
              <w:jc w:val="center"/>
              <w:rPr>
                <w:sz w:val="24"/>
                <w:szCs w:val="24"/>
              </w:rPr>
            </w:pPr>
            <w:r w:rsidRPr="00190F2C">
              <w:rPr>
                <w:sz w:val="24"/>
                <w:szCs w:val="24"/>
              </w:rPr>
              <w:t>6.</w:t>
            </w:r>
          </w:p>
        </w:tc>
        <w:tc>
          <w:tcPr>
            <w:tcW w:w="1962" w:type="dxa"/>
          </w:tcPr>
          <w:p w14:paraId="4E17C802" w14:textId="77777777" w:rsidR="00190F2C" w:rsidRPr="00190F2C" w:rsidRDefault="00190F2C" w:rsidP="00CB4698">
            <w:pPr>
              <w:widowControl w:val="0"/>
              <w:autoSpaceDE w:val="0"/>
              <w:autoSpaceDN w:val="0"/>
              <w:jc w:val="center"/>
              <w:rPr>
                <w:sz w:val="24"/>
                <w:szCs w:val="24"/>
              </w:rPr>
            </w:pPr>
            <w:r w:rsidRPr="00190F2C">
              <w:rPr>
                <w:sz w:val="24"/>
                <w:szCs w:val="24"/>
              </w:rPr>
              <w:t>Обслуживание муниципального долга</w:t>
            </w:r>
          </w:p>
        </w:tc>
        <w:tc>
          <w:tcPr>
            <w:tcW w:w="3119" w:type="dxa"/>
          </w:tcPr>
          <w:p w14:paraId="0160E499" w14:textId="77777777" w:rsidR="00190F2C" w:rsidRPr="00190F2C" w:rsidRDefault="00190F2C" w:rsidP="00CB4698">
            <w:pPr>
              <w:widowControl w:val="0"/>
              <w:autoSpaceDE w:val="0"/>
              <w:autoSpaceDN w:val="0"/>
              <w:jc w:val="center"/>
              <w:rPr>
                <w:sz w:val="24"/>
                <w:szCs w:val="24"/>
              </w:rPr>
            </w:pPr>
            <w:r w:rsidRPr="00190F2C">
              <w:rPr>
                <w:sz w:val="24"/>
                <w:szCs w:val="24"/>
              </w:rPr>
              <w:t xml:space="preserve">Используется для мероприятий (результатов), в рамках которых осуществляется </w:t>
            </w:r>
            <w:r w:rsidRPr="00190F2C">
              <w:rPr>
                <w:sz w:val="24"/>
                <w:szCs w:val="24"/>
              </w:rPr>
              <w:lastRenderedPageBreak/>
              <w:t>обслуживание муниципального долга</w:t>
            </w:r>
          </w:p>
        </w:tc>
        <w:tc>
          <w:tcPr>
            <w:tcW w:w="5528" w:type="dxa"/>
          </w:tcPr>
          <w:p w14:paraId="7D2E7C53" w14:textId="77777777" w:rsidR="00190F2C" w:rsidRPr="00190F2C" w:rsidRDefault="00190F2C" w:rsidP="00CB4698">
            <w:pPr>
              <w:widowControl w:val="0"/>
              <w:autoSpaceDE w:val="0"/>
              <w:autoSpaceDN w:val="0"/>
              <w:jc w:val="center"/>
              <w:rPr>
                <w:sz w:val="24"/>
                <w:szCs w:val="24"/>
              </w:rPr>
            </w:pPr>
            <w:r w:rsidRPr="00190F2C">
              <w:rPr>
                <w:sz w:val="24"/>
                <w:szCs w:val="24"/>
              </w:rPr>
              <w:lastRenderedPageBreak/>
              <w:t>Не устанавливаются.</w:t>
            </w:r>
          </w:p>
        </w:tc>
        <w:tc>
          <w:tcPr>
            <w:tcW w:w="3260" w:type="dxa"/>
          </w:tcPr>
          <w:p w14:paraId="7B646593" w14:textId="77777777" w:rsidR="00190F2C" w:rsidRPr="00190F2C" w:rsidRDefault="00190F2C" w:rsidP="00CB4698">
            <w:pPr>
              <w:widowControl w:val="0"/>
              <w:autoSpaceDE w:val="0"/>
              <w:autoSpaceDN w:val="0"/>
              <w:jc w:val="center"/>
              <w:rPr>
                <w:sz w:val="24"/>
                <w:szCs w:val="24"/>
              </w:rPr>
            </w:pPr>
            <w:r w:rsidRPr="00190F2C">
              <w:rPr>
                <w:sz w:val="24"/>
                <w:szCs w:val="24"/>
              </w:rPr>
              <w:t>Не устанавливаются.</w:t>
            </w:r>
          </w:p>
        </w:tc>
      </w:tr>
      <w:tr w:rsidR="00190F2C" w:rsidRPr="00190F2C" w14:paraId="7F64AEC7" w14:textId="77777777" w:rsidTr="00CB4698">
        <w:tc>
          <w:tcPr>
            <w:tcW w:w="510" w:type="dxa"/>
          </w:tcPr>
          <w:p w14:paraId="048E2C98" w14:textId="77777777" w:rsidR="00190F2C" w:rsidRPr="00190F2C" w:rsidRDefault="00190F2C" w:rsidP="00CB4698">
            <w:pPr>
              <w:widowControl w:val="0"/>
              <w:autoSpaceDE w:val="0"/>
              <w:autoSpaceDN w:val="0"/>
              <w:jc w:val="center"/>
              <w:rPr>
                <w:sz w:val="24"/>
                <w:szCs w:val="24"/>
              </w:rPr>
            </w:pPr>
            <w:r w:rsidRPr="00190F2C">
              <w:rPr>
                <w:sz w:val="24"/>
                <w:szCs w:val="24"/>
              </w:rPr>
              <w:t>7.</w:t>
            </w:r>
          </w:p>
        </w:tc>
        <w:tc>
          <w:tcPr>
            <w:tcW w:w="1962" w:type="dxa"/>
            <w:tcBorders>
              <w:top w:val="single" w:sz="4" w:space="0" w:color="auto"/>
              <w:left w:val="single" w:sz="4" w:space="0" w:color="auto"/>
              <w:bottom w:val="single" w:sz="4" w:space="0" w:color="auto"/>
            </w:tcBorders>
            <w:shd w:val="clear" w:color="auto" w:fill="FFFFFF"/>
          </w:tcPr>
          <w:p w14:paraId="5D5180A9" w14:textId="77777777" w:rsidR="00190F2C" w:rsidRPr="00190F2C" w:rsidRDefault="00190F2C" w:rsidP="00CB4698">
            <w:pPr>
              <w:widowControl w:val="0"/>
              <w:autoSpaceDE w:val="0"/>
              <w:autoSpaceDN w:val="0"/>
              <w:jc w:val="center"/>
              <w:rPr>
                <w:sz w:val="24"/>
                <w:szCs w:val="24"/>
              </w:rPr>
            </w:pPr>
            <w:r w:rsidRPr="00190F2C">
              <w:rPr>
                <w:bCs/>
                <w:sz w:val="24"/>
                <w:szCs w:val="24"/>
              </w:rPr>
              <w:t>Жилищное обеспечение граждан</w:t>
            </w:r>
          </w:p>
        </w:tc>
        <w:tc>
          <w:tcPr>
            <w:tcW w:w="3119" w:type="dxa"/>
            <w:tcBorders>
              <w:top w:val="single" w:sz="4" w:space="0" w:color="auto"/>
              <w:left w:val="single" w:sz="4" w:space="0" w:color="auto"/>
              <w:bottom w:val="single" w:sz="4" w:space="0" w:color="auto"/>
            </w:tcBorders>
            <w:shd w:val="clear" w:color="auto" w:fill="FFFFFF"/>
          </w:tcPr>
          <w:p w14:paraId="1AC1AB23" w14:textId="77777777" w:rsidR="00190F2C" w:rsidRPr="00190F2C" w:rsidRDefault="00190F2C" w:rsidP="00CB4698">
            <w:pPr>
              <w:widowControl w:val="0"/>
              <w:autoSpaceDE w:val="0"/>
              <w:autoSpaceDN w:val="0"/>
              <w:jc w:val="center"/>
              <w:rPr>
                <w:sz w:val="24"/>
                <w:szCs w:val="24"/>
              </w:rPr>
            </w:pPr>
            <w:r w:rsidRPr="00190F2C">
              <w:rPr>
                <w:bCs/>
                <w:sz w:val="24"/>
                <w:szCs w:val="24"/>
              </w:rPr>
              <w:t>Используется для мероприятий (результатов), в рамках которых осуществляется выплаты гражданам на улучшение жилищных условия.</w:t>
            </w:r>
          </w:p>
        </w:tc>
        <w:tc>
          <w:tcPr>
            <w:tcW w:w="5528" w:type="dxa"/>
            <w:tcBorders>
              <w:top w:val="single" w:sz="4" w:space="0" w:color="auto"/>
              <w:left w:val="single" w:sz="4" w:space="0" w:color="auto"/>
              <w:bottom w:val="single" w:sz="4" w:space="0" w:color="auto"/>
            </w:tcBorders>
            <w:shd w:val="clear" w:color="auto" w:fill="FFFFFF"/>
          </w:tcPr>
          <w:p w14:paraId="12CF2C18" w14:textId="77777777" w:rsidR="00190F2C" w:rsidRPr="00190F2C" w:rsidRDefault="00190F2C" w:rsidP="00CB4698">
            <w:pPr>
              <w:widowControl w:val="0"/>
              <w:autoSpaceDE w:val="0"/>
              <w:autoSpaceDN w:val="0"/>
              <w:jc w:val="center"/>
              <w:rPr>
                <w:sz w:val="24"/>
                <w:szCs w:val="24"/>
              </w:rPr>
            </w:pPr>
            <w:r w:rsidRPr="00190F2C">
              <w:rPr>
                <w:bCs/>
                <w:sz w:val="24"/>
                <w:szCs w:val="24"/>
              </w:rPr>
              <w:t>1. Заключено соглашение о предоставлении межбюджетных трансфертов.</w:t>
            </w:r>
          </w:p>
          <w:p w14:paraId="30DB480C" w14:textId="77777777" w:rsidR="00190F2C" w:rsidRPr="00190F2C" w:rsidRDefault="00190F2C" w:rsidP="00CB4698">
            <w:pPr>
              <w:widowControl w:val="0"/>
              <w:autoSpaceDE w:val="0"/>
              <w:autoSpaceDN w:val="0"/>
              <w:jc w:val="center"/>
              <w:rPr>
                <w:sz w:val="24"/>
                <w:szCs w:val="24"/>
              </w:rPr>
            </w:pPr>
            <w:r w:rsidRPr="00190F2C">
              <w:rPr>
                <w:bCs/>
                <w:sz w:val="24"/>
                <w:szCs w:val="24"/>
              </w:rPr>
              <w:t>2. Обеспечен мониторинг исполнения соглашений о предоставлении межбюджетных трансфертов.</w:t>
            </w:r>
          </w:p>
          <w:p w14:paraId="6767B818" w14:textId="77777777" w:rsidR="00190F2C" w:rsidRPr="00190F2C" w:rsidRDefault="00190F2C" w:rsidP="00CB4698">
            <w:pPr>
              <w:widowControl w:val="0"/>
              <w:autoSpaceDE w:val="0"/>
              <w:autoSpaceDN w:val="0"/>
              <w:jc w:val="center"/>
              <w:rPr>
                <w:sz w:val="24"/>
                <w:szCs w:val="24"/>
              </w:rPr>
            </w:pPr>
            <w:r w:rsidRPr="00190F2C">
              <w:rPr>
                <w:bCs/>
                <w:sz w:val="24"/>
                <w:szCs w:val="24"/>
              </w:rPr>
              <w:t>3. Предоставлен отчет об использовании межбюджетных трансфертов.</w:t>
            </w:r>
          </w:p>
          <w:p w14:paraId="110E525A" w14:textId="77777777" w:rsidR="00190F2C" w:rsidRPr="00190F2C" w:rsidRDefault="00190F2C" w:rsidP="00CB4698">
            <w:pPr>
              <w:widowControl w:val="0"/>
              <w:autoSpaceDE w:val="0"/>
              <w:autoSpaceDN w:val="0"/>
              <w:jc w:val="center"/>
              <w:rPr>
                <w:sz w:val="24"/>
                <w:szCs w:val="24"/>
              </w:rPr>
            </w:pPr>
            <w:r w:rsidRPr="00190F2C">
              <w:rPr>
                <w:bCs/>
                <w:sz w:val="24"/>
                <w:szCs w:val="24"/>
              </w:rPr>
              <w:t>4. Достигнуты результаты соглашения о предоставлении межбюджетных трансфертов.</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D7A142B" w14:textId="77777777" w:rsidR="00190F2C" w:rsidRPr="00190F2C" w:rsidRDefault="00190F2C" w:rsidP="00CB4698">
            <w:pPr>
              <w:widowControl w:val="0"/>
              <w:autoSpaceDE w:val="0"/>
              <w:autoSpaceDN w:val="0"/>
              <w:jc w:val="center"/>
              <w:rPr>
                <w:sz w:val="24"/>
                <w:szCs w:val="24"/>
              </w:rPr>
            </w:pPr>
            <w:r w:rsidRPr="00190F2C">
              <w:rPr>
                <w:bCs/>
                <w:sz w:val="24"/>
                <w:szCs w:val="24"/>
              </w:rPr>
              <w:t>Тысяча квадратных метров</w:t>
            </w:r>
          </w:p>
        </w:tc>
      </w:tr>
      <w:tr w:rsidR="00190F2C" w:rsidRPr="00190F2C" w14:paraId="1F956DFC" w14:textId="77777777" w:rsidTr="00CB4698">
        <w:tc>
          <w:tcPr>
            <w:tcW w:w="510" w:type="dxa"/>
          </w:tcPr>
          <w:p w14:paraId="5491FD8E" w14:textId="77777777" w:rsidR="00190F2C" w:rsidRPr="00190F2C" w:rsidRDefault="00190F2C" w:rsidP="00CB4698">
            <w:pPr>
              <w:widowControl w:val="0"/>
              <w:autoSpaceDE w:val="0"/>
              <w:autoSpaceDN w:val="0"/>
              <w:jc w:val="center"/>
              <w:rPr>
                <w:sz w:val="24"/>
                <w:szCs w:val="24"/>
              </w:rPr>
            </w:pPr>
            <w:r w:rsidRPr="00190F2C">
              <w:rPr>
                <w:sz w:val="24"/>
                <w:szCs w:val="24"/>
              </w:rPr>
              <w:t>8.</w:t>
            </w:r>
          </w:p>
        </w:tc>
        <w:tc>
          <w:tcPr>
            <w:tcW w:w="1962" w:type="dxa"/>
            <w:tcBorders>
              <w:top w:val="single" w:sz="4" w:space="0" w:color="auto"/>
              <w:left w:val="single" w:sz="4" w:space="0" w:color="auto"/>
              <w:bottom w:val="single" w:sz="4" w:space="0" w:color="auto"/>
            </w:tcBorders>
            <w:shd w:val="clear" w:color="auto" w:fill="FFFFFF"/>
          </w:tcPr>
          <w:p w14:paraId="7FB914C3" w14:textId="77777777" w:rsidR="00190F2C" w:rsidRPr="00190F2C" w:rsidRDefault="00190F2C" w:rsidP="00CB4698">
            <w:pPr>
              <w:widowControl w:val="0"/>
              <w:autoSpaceDE w:val="0"/>
              <w:autoSpaceDN w:val="0"/>
              <w:jc w:val="center"/>
              <w:rPr>
                <w:bCs/>
                <w:sz w:val="24"/>
                <w:szCs w:val="24"/>
              </w:rPr>
            </w:pPr>
            <w:r w:rsidRPr="00190F2C">
              <w:rPr>
                <w:bCs/>
                <w:sz w:val="24"/>
                <w:szCs w:val="24"/>
              </w:rPr>
              <w:t>Проведение массовых мероприятий</w:t>
            </w:r>
          </w:p>
        </w:tc>
        <w:tc>
          <w:tcPr>
            <w:tcW w:w="3119" w:type="dxa"/>
            <w:tcBorders>
              <w:top w:val="single" w:sz="4" w:space="0" w:color="auto"/>
              <w:left w:val="single" w:sz="4" w:space="0" w:color="auto"/>
              <w:bottom w:val="single" w:sz="4" w:space="0" w:color="auto"/>
            </w:tcBorders>
            <w:shd w:val="clear" w:color="auto" w:fill="FFFFFF"/>
          </w:tcPr>
          <w:p w14:paraId="7A5E776B" w14:textId="77777777" w:rsidR="00190F2C" w:rsidRPr="00190F2C" w:rsidRDefault="00190F2C" w:rsidP="00CB4698">
            <w:pPr>
              <w:widowControl w:val="0"/>
              <w:autoSpaceDE w:val="0"/>
              <w:autoSpaceDN w:val="0"/>
              <w:jc w:val="center"/>
              <w:rPr>
                <w:bCs/>
                <w:sz w:val="24"/>
                <w:szCs w:val="24"/>
              </w:rPr>
            </w:pPr>
            <w:r w:rsidRPr="00190F2C">
              <w:rPr>
                <w:sz w:val="24"/>
                <w:szCs w:val="24"/>
              </w:rPr>
              <w:t>Используется для мероприятий (результатов), предусматривающих проведение массовых мероприятий</w:t>
            </w:r>
          </w:p>
        </w:tc>
        <w:tc>
          <w:tcPr>
            <w:tcW w:w="5528" w:type="dxa"/>
            <w:tcBorders>
              <w:top w:val="single" w:sz="4" w:space="0" w:color="auto"/>
              <w:left w:val="single" w:sz="4" w:space="0" w:color="auto"/>
              <w:bottom w:val="single" w:sz="4" w:space="0" w:color="auto"/>
            </w:tcBorders>
            <w:shd w:val="clear" w:color="auto" w:fill="FFFFFF"/>
          </w:tcPr>
          <w:p w14:paraId="46A84721" w14:textId="42E5E4FC" w:rsidR="00100B94" w:rsidRPr="00100B94" w:rsidRDefault="00190F2C" w:rsidP="00100B94">
            <w:pPr>
              <w:pStyle w:val="af5"/>
              <w:widowControl w:val="0"/>
              <w:numPr>
                <w:ilvl w:val="0"/>
                <w:numId w:val="6"/>
              </w:numPr>
              <w:autoSpaceDE w:val="0"/>
              <w:autoSpaceDN w:val="0"/>
              <w:jc w:val="center"/>
              <w:rPr>
                <w:bCs/>
                <w:sz w:val="24"/>
                <w:szCs w:val="24"/>
              </w:rPr>
            </w:pPr>
            <w:r w:rsidRPr="00100B94">
              <w:rPr>
                <w:bCs/>
                <w:sz w:val="24"/>
                <w:szCs w:val="24"/>
              </w:rPr>
              <w:t>Утверждена концепция мероприятия/</w:t>
            </w:r>
          </w:p>
          <w:p w14:paraId="15184A5F" w14:textId="40BD8D63" w:rsidR="00190F2C" w:rsidRPr="00100B94" w:rsidRDefault="00190F2C" w:rsidP="00100B94">
            <w:pPr>
              <w:pStyle w:val="af5"/>
              <w:widowControl w:val="0"/>
              <w:autoSpaceDE w:val="0"/>
              <w:autoSpaceDN w:val="0"/>
              <w:jc w:val="center"/>
              <w:rPr>
                <w:bCs/>
                <w:sz w:val="24"/>
                <w:szCs w:val="24"/>
              </w:rPr>
            </w:pPr>
            <w:r w:rsidRPr="00100B94">
              <w:rPr>
                <w:bCs/>
                <w:sz w:val="24"/>
                <w:szCs w:val="24"/>
              </w:rPr>
              <w:t>положение о мероприятии.</w:t>
            </w:r>
          </w:p>
          <w:p w14:paraId="5FE9D3C9" w14:textId="77777777" w:rsidR="00190F2C" w:rsidRPr="00190F2C" w:rsidRDefault="00190F2C" w:rsidP="00CB4698">
            <w:pPr>
              <w:widowControl w:val="0"/>
              <w:autoSpaceDE w:val="0"/>
              <w:autoSpaceDN w:val="0"/>
              <w:jc w:val="center"/>
              <w:rPr>
                <w:bCs/>
                <w:sz w:val="24"/>
                <w:szCs w:val="24"/>
              </w:rPr>
            </w:pPr>
            <w:r w:rsidRPr="00190F2C">
              <w:rPr>
                <w:bCs/>
                <w:sz w:val="24"/>
                <w:szCs w:val="24"/>
              </w:rPr>
              <w:t>2. Сформирован организационный комитет (организационный штаб) мероприятия.</w:t>
            </w:r>
          </w:p>
          <w:p w14:paraId="286EA57B" w14:textId="1F317D8A" w:rsidR="00190F2C" w:rsidRPr="00190F2C" w:rsidRDefault="00190F2C" w:rsidP="00CB4698">
            <w:pPr>
              <w:widowControl w:val="0"/>
              <w:autoSpaceDE w:val="0"/>
              <w:autoSpaceDN w:val="0"/>
              <w:jc w:val="center"/>
              <w:rPr>
                <w:bCs/>
                <w:sz w:val="24"/>
                <w:szCs w:val="24"/>
              </w:rPr>
            </w:pPr>
            <w:r w:rsidRPr="00190F2C">
              <w:rPr>
                <w:bCs/>
                <w:sz w:val="24"/>
                <w:szCs w:val="24"/>
              </w:rPr>
              <w:t>3. Утвержде</w:t>
            </w:r>
            <w:r w:rsidR="00100B94">
              <w:rPr>
                <w:bCs/>
                <w:sz w:val="24"/>
                <w:szCs w:val="24"/>
              </w:rPr>
              <w:t>н план подготовки мероприятия («дорожная карта»</w:t>
            </w:r>
            <w:r w:rsidRPr="00190F2C">
              <w:rPr>
                <w:bCs/>
                <w:sz w:val="24"/>
                <w:szCs w:val="24"/>
              </w:rPr>
              <w:t>).</w:t>
            </w:r>
          </w:p>
          <w:p w14:paraId="48A9CA75" w14:textId="77777777" w:rsidR="00100B94" w:rsidRDefault="00190F2C" w:rsidP="00CB4698">
            <w:pPr>
              <w:widowControl w:val="0"/>
              <w:autoSpaceDE w:val="0"/>
              <w:autoSpaceDN w:val="0"/>
              <w:jc w:val="center"/>
              <w:rPr>
                <w:bCs/>
                <w:sz w:val="24"/>
                <w:szCs w:val="24"/>
              </w:rPr>
            </w:pPr>
            <w:r w:rsidRPr="00190F2C">
              <w:rPr>
                <w:bCs/>
                <w:sz w:val="24"/>
                <w:szCs w:val="24"/>
              </w:rPr>
              <w:t xml:space="preserve">4. Получены и учтены требования правоохранительных органов </w:t>
            </w:r>
          </w:p>
          <w:p w14:paraId="37CF22E5" w14:textId="34C8D49A" w:rsidR="00190F2C" w:rsidRPr="00190F2C" w:rsidRDefault="00190F2C" w:rsidP="00CB4698">
            <w:pPr>
              <w:widowControl w:val="0"/>
              <w:autoSpaceDE w:val="0"/>
              <w:autoSpaceDN w:val="0"/>
              <w:jc w:val="center"/>
              <w:rPr>
                <w:bCs/>
                <w:sz w:val="24"/>
                <w:szCs w:val="24"/>
              </w:rPr>
            </w:pPr>
            <w:r w:rsidRPr="00190F2C">
              <w:rPr>
                <w:bCs/>
                <w:sz w:val="24"/>
                <w:szCs w:val="24"/>
              </w:rPr>
              <w:t>к условиям и месту проведения мероприятия.</w:t>
            </w:r>
          </w:p>
          <w:p w14:paraId="207A8269" w14:textId="77777777" w:rsidR="00190F2C" w:rsidRPr="00190F2C" w:rsidRDefault="00190F2C" w:rsidP="00CB4698">
            <w:pPr>
              <w:widowControl w:val="0"/>
              <w:autoSpaceDE w:val="0"/>
              <w:autoSpaceDN w:val="0"/>
              <w:jc w:val="center"/>
              <w:rPr>
                <w:bCs/>
                <w:sz w:val="24"/>
                <w:szCs w:val="24"/>
              </w:rPr>
            </w:pPr>
            <w:r w:rsidRPr="00190F2C">
              <w:rPr>
                <w:bCs/>
                <w:sz w:val="24"/>
                <w:szCs w:val="24"/>
              </w:rPr>
              <w:t>5. Мероприятие проведено.</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6E9BA1B" w14:textId="77777777" w:rsidR="00190F2C" w:rsidRPr="00190F2C" w:rsidRDefault="00190F2C" w:rsidP="00CB4698">
            <w:pPr>
              <w:widowControl w:val="0"/>
              <w:autoSpaceDE w:val="0"/>
              <w:autoSpaceDN w:val="0"/>
              <w:jc w:val="center"/>
              <w:rPr>
                <w:bCs/>
                <w:sz w:val="24"/>
                <w:szCs w:val="24"/>
              </w:rPr>
            </w:pPr>
            <w:r w:rsidRPr="00190F2C">
              <w:rPr>
                <w:bCs/>
                <w:sz w:val="24"/>
                <w:szCs w:val="24"/>
              </w:rPr>
              <w:t>Единиц в зависимости от количества проводимых мероприятий</w:t>
            </w:r>
          </w:p>
        </w:tc>
      </w:tr>
      <w:tr w:rsidR="00190F2C" w:rsidRPr="00190F2C" w14:paraId="18CBCF0A" w14:textId="77777777" w:rsidTr="00CB4698">
        <w:trPr>
          <w:trHeight w:val="1261"/>
        </w:trPr>
        <w:tc>
          <w:tcPr>
            <w:tcW w:w="510" w:type="dxa"/>
          </w:tcPr>
          <w:p w14:paraId="42A91DA9" w14:textId="77777777" w:rsidR="00190F2C" w:rsidRPr="00190F2C" w:rsidRDefault="00190F2C" w:rsidP="00CB4698">
            <w:pPr>
              <w:widowControl w:val="0"/>
              <w:autoSpaceDE w:val="0"/>
              <w:autoSpaceDN w:val="0"/>
              <w:jc w:val="center"/>
              <w:rPr>
                <w:sz w:val="24"/>
                <w:szCs w:val="24"/>
              </w:rPr>
            </w:pPr>
            <w:r w:rsidRPr="00190F2C">
              <w:rPr>
                <w:sz w:val="24"/>
                <w:szCs w:val="24"/>
              </w:rPr>
              <w:t>9.</w:t>
            </w:r>
          </w:p>
        </w:tc>
        <w:tc>
          <w:tcPr>
            <w:tcW w:w="1962" w:type="dxa"/>
            <w:tcBorders>
              <w:top w:val="single" w:sz="4" w:space="0" w:color="auto"/>
              <w:left w:val="single" w:sz="4" w:space="0" w:color="auto"/>
              <w:bottom w:val="single" w:sz="4" w:space="0" w:color="auto"/>
            </w:tcBorders>
            <w:shd w:val="clear" w:color="auto" w:fill="FFFFFF"/>
          </w:tcPr>
          <w:p w14:paraId="6CE3B050" w14:textId="77777777" w:rsidR="00190F2C" w:rsidRPr="00190F2C" w:rsidRDefault="00190F2C" w:rsidP="00CB4698">
            <w:pPr>
              <w:widowControl w:val="0"/>
              <w:autoSpaceDE w:val="0"/>
              <w:autoSpaceDN w:val="0"/>
              <w:jc w:val="center"/>
              <w:rPr>
                <w:bCs/>
                <w:sz w:val="24"/>
                <w:szCs w:val="24"/>
              </w:rPr>
            </w:pPr>
            <w:r w:rsidRPr="00190F2C">
              <w:rPr>
                <w:bCs/>
                <w:sz w:val="24"/>
                <w:szCs w:val="24"/>
              </w:rPr>
              <w:t>Проведение образовательных мероприятий</w:t>
            </w:r>
          </w:p>
        </w:tc>
        <w:tc>
          <w:tcPr>
            <w:tcW w:w="3119" w:type="dxa"/>
            <w:tcBorders>
              <w:top w:val="single" w:sz="4" w:space="0" w:color="auto"/>
              <w:left w:val="single" w:sz="4" w:space="0" w:color="auto"/>
              <w:bottom w:val="single" w:sz="4" w:space="0" w:color="auto"/>
            </w:tcBorders>
            <w:shd w:val="clear" w:color="auto" w:fill="FFFFFF"/>
          </w:tcPr>
          <w:p w14:paraId="75EFD7AF" w14:textId="77777777" w:rsidR="00190F2C" w:rsidRPr="00190F2C" w:rsidRDefault="00190F2C" w:rsidP="00CB4698">
            <w:pPr>
              <w:widowControl w:val="0"/>
              <w:autoSpaceDE w:val="0"/>
              <w:autoSpaceDN w:val="0"/>
              <w:jc w:val="center"/>
              <w:rPr>
                <w:bCs/>
                <w:sz w:val="24"/>
                <w:szCs w:val="24"/>
              </w:rPr>
            </w:pPr>
            <w:r w:rsidRPr="00190F2C">
              <w:rPr>
                <w:sz w:val="24"/>
                <w:szCs w:val="24"/>
              </w:rPr>
              <w:t>Используется для мероприятий (результатов), предусматривающих проведение образовательных мероприятий</w:t>
            </w:r>
          </w:p>
        </w:tc>
        <w:tc>
          <w:tcPr>
            <w:tcW w:w="5528" w:type="dxa"/>
            <w:tcBorders>
              <w:top w:val="single" w:sz="4" w:space="0" w:color="auto"/>
              <w:left w:val="single" w:sz="4" w:space="0" w:color="auto"/>
              <w:bottom w:val="single" w:sz="4" w:space="0" w:color="auto"/>
            </w:tcBorders>
            <w:shd w:val="clear" w:color="auto" w:fill="FFFFFF"/>
          </w:tcPr>
          <w:p w14:paraId="0D3240B3" w14:textId="77777777" w:rsidR="00190F2C" w:rsidRPr="00190F2C" w:rsidRDefault="00190F2C" w:rsidP="00CB4698">
            <w:pPr>
              <w:widowControl w:val="0"/>
              <w:autoSpaceDE w:val="0"/>
              <w:autoSpaceDN w:val="0"/>
              <w:jc w:val="center"/>
              <w:rPr>
                <w:bCs/>
                <w:sz w:val="24"/>
                <w:szCs w:val="24"/>
              </w:rPr>
            </w:pPr>
            <w:r w:rsidRPr="00190F2C">
              <w:rPr>
                <w:bCs/>
                <w:sz w:val="24"/>
                <w:szCs w:val="24"/>
              </w:rPr>
              <w:t>1. Разработаны и утверждены программы образовательных мероприятий (выбраны образовательные мероприятия).</w:t>
            </w:r>
          </w:p>
          <w:p w14:paraId="5BE8CAB3" w14:textId="77777777" w:rsidR="00190F2C" w:rsidRPr="00190F2C" w:rsidRDefault="00190F2C" w:rsidP="00CB4698">
            <w:pPr>
              <w:widowControl w:val="0"/>
              <w:autoSpaceDE w:val="0"/>
              <w:autoSpaceDN w:val="0"/>
              <w:jc w:val="center"/>
              <w:rPr>
                <w:bCs/>
                <w:sz w:val="24"/>
                <w:szCs w:val="24"/>
              </w:rPr>
            </w:pPr>
            <w:r w:rsidRPr="00190F2C">
              <w:rPr>
                <w:bCs/>
                <w:sz w:val="24"/>
                <w:szCs w:val="24"/>
              </w:rPr>
              <w:t>2. Образовательные мероприятия завершены.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CB50D4C" w14:textId="77777777" w:rsidR="00190F2C" w:rsidRPr="00190F2C" w:rsidRDefault="00190F2C" w:rsidP="00CB4698">
            <w:pPr>
              <w:widowControl w:val="0"/>
              <w:autoSpaceDE w:val="0"/>
              <w:autoSpaceDN w:val="0"/>
              <w:jc w:val="center"/>
              <w:rPr>
                <w:bCs/>
                <w:sz w:val="24"/>
                <w:szCs w:val="24"/>
              </w:rPr>
            </w:pPr>
            <w:r w:rsidRPr="00190F2C">
              <w:rPr>
                <w:bCs/>
                <w:sz w:val="24"/>
                <w:szCs w:val="24"/>
              </w:rPr>
              <w:t>Единиц в зависимости от количества проводимых мероприятий</w:t>
            </w:r>
          </w:p>
        </w:tc>
      </w:tr>
      <w:tr w:rsidR="00190F2C" w:rsidRPr="00190F2C" w14:paraId="449C34B1" w14:textId="77777777" w:rsidTr="00CB4698">
        <w:tc>
          <w:tcPr>
            <w:tcW w:w="510" w:type="dxa"/>
          </w:tcPr>
          <w:p w14:paraId="5DD26F79" w14:textId="77777777" w:rsidR="00190F2C" w:rsidRPr="00190F2C" w:rsidRDefault="00190F2C" w:rsidP="00CB4698">
            <w:pPr>
              <w:widowControl w:val="0"/>
              <w:autoSpaceDE w:val="0"/>
              <w:autoSpaceDN w:val="0"/>
              <w:jc w:val="center"/>
              <w:rPr>
                <w:sz w:val="24"/>
                <w:szCs w:val="24"/>
              </w:rPr>
            </w:pPr>
            <w:r w:rsidRPr="00190F2C">
              <w:rPr>
                <w:sz w:val="24"/>
                <w:szCs w:val="24"/>
              </w:rPr>
              <w:t>10.</w:t>
            </w:r>
          </w:p>
        </w:tc>
        <w:tc>
          <w:tcPr>
            <w:tcW w:w="1962" w:type="dxa"/>
            <w:tcBorders>
              <w:top w:val="single" w:sz="4" w:space="0" w:color="auto"/>
              <w:left w:val="single" w:sz="4" w:space="0" w:color="auto"/>
              <w:bottom w:val="single" w:sz="4" w:space="0" w:color="auto"/>
            </w:tcBorders>
            <w:shd w:val="clear" w:color="auto" w:fill="FFFFFF"/>
          </w:tcPr>
          <w:p w14:paraId="6D0B61AD" w14:textId="77777777" w:rsidR="00190F2C" w:rsidRPr="00190F2C" w:rsidRDefault="00190F2C" w:rsidP="00CB4698">
            <w:pPr>
              <w:widowControl w:val="0"/>
              <w:autoSpaceDE w:val="0"/>
              <w:autoSpaceDN w:val="0"/>
              <w:jc w:val="center"/>
              <w:rPr>
                <w:bCs/>
                <w:sz w:val="24"/>
                <w:szCs w:val="24"/>
              </w:rPr>
            </w:pPr>
            <w:r w:rsidRPr="00190F2C">
              <w:rPr>
                <w:bCs/>
                <w:sz w:val="24"/>
                <w:szCs w:val="24"/>
              </w:rPr>
              <w:t>Эксплуатация и сопровождение информационных систем</w:t>
            </w:r>
          </w:p>
        </w:tc>
        <w:tc>
          <w:tcPr>
            <w:tcW w:w="3119" w:type="dxa"/>
            <w:tcBorders>
              <w:top w:val="single" w:sz="4" w:space="0" w:color="auto"/>
              <w:left w:val="single" w:sz="4" w:space="0" w:color="auto"/>
              <w:bottom w:val="single" w:sz="4" w:space="0" w:color="auto"/>
            </w:tcBorders>
            <w:shd w:val="clear" w:color="auto" w:fill="FFFFFF"/>
          </w:tcPr>
          <w:p w14:paraId="68AF1930" w14:textId="77777777" w:rsidR="00190F2C" w:rsidRPr="00190F2C" w:rsidRDefault="00190F2C" w:rsidP="00CB4698">
            <w:pPr>
              <w:widowControl w:val="0"/>
              <w:autoSpaceDE w:val="0"/>
              <w:autoSpaceDN w:val="0"/>
              <w:jc w:val="center"/>
              <w:rPr>
                <w:bCs/>
                <w:sz w:val="24"/>
                <w:szCs w:val="24"/>
              </w:rPr>
            </w:pPr>
            <w:r w:rsidRPr="00190F2C">
              <w:rPr>
                <w:sz w:val="24"/>
                <w:szCs w:val="24"/>
              </w:rPr>
              <w:t xml:space="preserve">Используется для мероприятий (результатов), предусматривающих </w:t>
            </w:r>
            <w:r w:rsidRPr="00190F2C">
              <w:rPr>
                <w:bCs/>
                <w:sz w:val="24"/>
                <w:szCs w:val="24"/>
              </w:rPr>
              <w:t>эксплуатацию и сопровождение информационных систем</w:t>
            </w:r>
          </w:p>
        </w:tc>
        <w:tc>
          <w:tcPr>
            <w:tcW w:w="5528" w:type="dxa"/>
            <w:tcBorders>
              <w:top w:val="single" w:sz="4" w:space="0" w:color="auto"/>
              <w:left w:val="single" w:sz="4" w:space="0" w:color="auto"/>
              <w:bottom w:val="single" w:sz="4" w:space="0" w:color="auto"/>
            </w:tcBorders>
            <w:shd w:val="clear" w:color="auto" w:fill="FFFFFF"/>
          </w:tcPr>
          <w:p w14:paraId="18CE9609" w14:textId="77777777" w:rsidR="00100B94" w:rsidRDefault="00190F2C" w:rsidP="00CB4698">
            <w:pPr>
              <w:widowControl w:val="0"/>
              <w:autoSpaceDE w:val="0"/>
              <w:autoSpaceDN w:val="0"/>
              <w:jc w:val="center"/>
              <w:rPr>
                <w:bCs/>
                <w:sz w:val="24"/>
                <w:szCs w:val="24"/>
              </w:rPr>
            </w:pPr>
            <w:r w:rsidRPr="00190F2C">
              <w:rPr>
                <w:bCs/>
                <w:sz w:val="24"/>
                <w:szCs w:val="24"/>
              </w:rPr>
              <w:t xml:space="preserve">1. Сформированы (утверждены) технические документы для развития информационно-телекоммуникационного сервиса </w:t>
            </w:r>
          </w:p>
          <w:p w14:paraId="206643A5" w14:textId="485E96BC" w:rsidR="00190F2C" w:rsidRPr="00190F2C" w:rsidRDefault="00190F2C" w:rsidP="00CB4698">
            <w:pPr>
              <w:widowControl w:val="0"/>
              <w:autoSpaceDE w:val="0"/>
              <w:autoSpaceDN w:val="0"/>
              <w:jc w:val="center"/>
              <w:rPr>
                <w:bCs/>
                <w:sz w:val="24"/>
                <w:szCs w:val="24"/>
              </w:rPr>
            </w:pPr>
            <w:r w:rsidRPr="00190F2C">
              <w:rPr>
                <w:bCs/>
                <w:sz w:val="24"/>
                <w:szCs w:val="24"/>
              </w:rPr>
              <w:t>(информационной системы).</w:t>
            </w:r>
          </w:p>
          <w:p w14:paraId="6FC97E5D" w14:textId="7B8A49D8" w:rsidR="00100B94" w:rsidRPr="00100B94" w:rsidRDefault="00190F2C" w:rsidP="00100B94">
            <w:pPr>
              <w:pStyle w:val="af5"/>
              <w:widowControl w:val="0"/>
              <w:numPr>
                <w:ilvl w:val="0"/>
                <w:numId w:val="6"/>
              </w:numPr>
              <w:autoSpaceDE w:val="0"/>
              <w:autoSpaceDN w:val="0"/>
              <w:jc w:val="center"/>
              <w:rPr>
                <w:bCs/>
                <w:sz w:val="24"/>
                <w:szCs w:val="24"/>
              </w:rPr>
            </w:pPr>
            <w:r w:rsidRPr="00100B94">
              <w:rPr>
                <w:bCs/>
                <w:sz w:val="24"/>
                <w:szCs w:val="24"/>
              </w:rPr>
              <w:t>Заключен договор на оказание технической поддержки функционирования</w:t>
            </w:r>
          </w:p>
          <w:p w14:paraId="0E3DD86D" w14:textId="2001AE59" w:rsidR="00190F2C" w:rsidRPr="00100B94" w:rsidRDefault="00190F2C" w:rsidP="00100B94">
            <w:pPr>
              <w:pStyle w:val="af5"/>
              <w:widowControl w:val="0"/>
              <w:numPr>
                <w:ilvl w:val="0"/>
                <w:numId w:val="6"/>
              </w:numPr>
              <w:autoSpaceDE w:val="0"/>
              <w:autoSpaceDN w:val="0"/>
              <w:jc w:val="center"/>
              <w:rPr>
                <w:bCs/>
                <w:sz w:val="24"/>
                <w:szCs w:val="24"/>
              </w:rPr>
            </w:pPr>
            <w:r w:rsidRPr="00100B94">
              <w:rPr>
                <w:bCs/>
                <w:sz w:val="24"/>
                <w:szCs w:val="24"/>
              </w:rPr>
              <w:lastRenderedPageBreak/>
              <w:t xml:space="preserve"> информационно-телекоммуникационного сервиса (информационной системы).</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5A48C03" w14:textId="77777777" w:rsidR="00190F2C" w:rsidRPr="00190F2C" w:rsidRDefault="00190F2C" w:rsidP="00CB4698">
            <w:pPr>
              <w:widowControl w:val="0"/>
              <w:autoSpaceDE w:val="0"/>
              <w:autoSpaceDN w:val="0"/>
              <w:jc w:val="center"/>
              <w:rPr>
                <w:bCs/>
                <w:sz w:val="24"/>
                <w:szCs w:val="24"/>
              </w:rPr>
            </w:pPr>
            <w:r w:rsidRPr="00190F2C">
              <w:rPr>
                <w:bCs/>
                <w:sz w:val="24"/>
                <w:szCs w:val="24"/>
              </w:rPr>
              <w:lastRenderedPageBreak/>
              <w:t>Единиц</w:t>
            </w:r>
          </w:p>
        </w:tc>
      </w:tr>
      <w:tr w:rsidR="00190F2C" w:rsidRPr="00190F2C" w14:paraId="27B43FD0" w14:textId="77777777" w:rsidTr="00CB4698">
        <w:tc>
          <w:tcPr>
            <w:tcW w:w="510" w:type="dxa"/>
          </w:tcPr>
          <w:p w14:paraId="379E4FD4" w14:textId="77777777" w:rsidR="00190F2C" w:rsidRPr="00190F2C" w:rsidRDefault="00190F2C" w:rsidP="00CB4698">
            <w:pPr>
              <w:widowControl w:val="0"/>
              <w:autoSpaceDE w:val="0"/>
              <w:autoSpaceDN w:val="0"/>
              <w:jc w:val="center"/>
              <w:rPr>
                <w:sz w:val="24"/>
                <w:szCs w:val="24"/>
              </w:rPr>
            </w:pPr>
            <w:r w:rsidRPr="00190F2C">
              <w:rPr>
                <w:sz w:val="24"/>
                <w:szCs w:val="24"/>
              </w:rPr>
              <w:t>11.</w:t>
            </w:r>
          </w:p>
        </w:tc>
        <w:tc>
          <w:tcPr>
            <w:tcW w:w="1962" w:type="dxa"/>
            <w:tcBorders>
              <w:top w:val="single" w:sz="4" w:space="0" w:color="auto"/>
              <w:left w:val="single" w:sz="4" w:space="0" w:color="auto"/>
            </w:tcBorders>
            <w:shd w:val="clear" w:color="auto" w:fill="FFFFFF"/>
          </w:tcPr>
          <w:p w14:paraId="4F695693" w14:textId="77777777" w:rsidR="00190F2C" w:rsidRPr="00190F2C" w:rsidRDefault="00190F2C" w:rsidP="00CB4698">
            <w:pPr>
              <w:widowControl w:val="0"/>
              <w:autoSpaceDE w:val="0"/>
              <w:autoSpaceDN w:val="0"/>
              <w:jc w:val="center"/>
              <w:rPr>
                <w:bCs/>
                <w:sz w:val="24"/>
                <w:szCs w:val="24"/>
              </w:rPr>
            </w:pPr>
            <w:r w:rsidRPr="00190F2C">
              <w:rPr>
                <w:bCs/>
                <w:sz w:val="24"/>
                <w:szCs w:val="24"/>
              </w:rPr>
              <w:t>Иные мероприятия (результаты)</w:t>
            </w:r>
          </w:p>
        </w:tc>
        <w:tc>
          <w:tcPr>
            <w:tcW w:w="3119" w:type="dxa"/>
            <w:tcBorders>
              <w:top w:val="single" w:sz="4" w:space="0" w:color="auto"/>
              <w:left w:val="single" w:sz="4" w:space="0" w:color="auto"/>
            </w:tcBorders>
            <w:shd w:val="clear" w:color="auto" w:fill="FFFFFF"/>
          </w:tcPr>
          <w:p w14:paraId="172B2816" w14:textId="1B49046E" w:rsidR="00190F2C" w:rsidRPr="00190F2C" w:rsidRDefault="00190F2C" w:rsidP="00CB4698">
            <w:pPr>
              <w:widowControl w:val="0"/>
              <w:autoSpaceDE w:val="0"/>
              <w:autoSpaceDN w:val="0"/>
              <w:jc w:val="center"/>
              <w:rPr>
                <w:bCs/>
                <w:sz w:val="24"/>
                <w:szCs w:val="24"/>
              </w:rPr>
            </w:pPr>
            <w:r w:rsidRPr="00190F2C">
              <w:rPr>
                <w:sz w:val="24"/>
                <w:szCs w:val="24"/>
              </w:rPr>
              <w:t>Используется для мероприятий (результатов) не включенных в выше перечисленные типы мероприятий</w:t>
            </w:r>
          </w:p>
        </w:tc>
        <w:tc>
          <w:tcPr>
            <w:tcW w:w="5528" w:type="dxa"/>
            <w:tcBorders>
              <w:top w:val="single" w:sz="4" w:space="0" w:color="auto"/>
              <w:left w:val="single" w:sz="4" w:space="0" w:color="auto"/>
            </w:tcBorders>
            <w:shd w:val="clear" w:color="auto" w:fill="FFFFFF"/>
          </w:tcPr>
          <w:p w14:paraId="6DAD8FEF" w14:textId="5B3BA010" w:rsidR="00190F2C" w:rsidRPr="00190F2C" w:rsidRDefault="00190F2C" w:rsidP="00CB4698">
            <w:pPr>
              <w:widowControl w:val="0"/>
              <w:autoSpaceDE w:val="0"/>
              <w:autoSpaceDN w:val="0"/>
              <w:jc w:val="center"/>
              <w:rPr>
                <w:bCs/>
                <w:sz w:val="24"/>
                <w:szCs w:val="24"/>
              </w:rPr>
            </w:pPr>
            <w:r w:rsidRPr="00190F2C">
              <w:rPr>
                <w:bCs/>
                <w:sz w:val="24"/>
                <w:szCs w:val="24"/>
              </w:rPr>
              <w:t>Разрабатываются соисполнителем (участником) муниципальной программы (комплексной программы) по согласованию с комитетом, комитетом финансов.</w:t>
            </w:r>
          </w:p>
        </w:tc>
        <w:tc>
          <w:tcPr>
            <w:tcW w:w="3260" w:type="dxa"/>
            <w:tcBorders>
              <w:top w:val="single" w:sz="4" w:space="0" w:color="auto"/>
              <w:left w:val="single" w:sz="4" w:space="0" w:color="auto"/>
              <w:right w:val="single" w:sz="4" w:space="0" w:color="auto"/>
            </w:tcBorders>
            <w:shd w:val="clear" w:color="auto" w:fill="FFFFFF"/>
          </w:tcPr>
          <w:p w14:paraId="3677A9A7" w14:textId="77777777" w:rsidR="00190F2C" w:rsidRPr="00190F2C" w:rsidRDefault="00190F2C" w:rsidP="00CB4698">
            <w:pPr>
              <w:widowControl w:val="0"/>
              <w:autoSpaceDE w:val="0"/>
              <w:autoSpaceDN w:val="0"/>
              <w:jc w:val="center"/>
              <w:rPr>
                <w:bCs/>
                <w:sz w:val="24"/>
                <w:szCs w:val="24"/>
              </w:rPr>
            </w:pPr>
            <w:r w:rsidRPr="00190F2C">
              <w:rPr>
                <w:bCs/>
                <w:sz w:val="24"/>
                <w:szCs w:val="24"/>
              </w:rPr>
              <w:t>Разрабатываются соисполнителем (участником) муниципальной программы (комплексной программы) по согласованию с комитетом, комитетом финансов.</w:t>
            </w:r>
          </w:p>
        </w:tc>
      </w:tr>
    </w:tbl>
    <w:p w14:paraId="4900E7BA" w14:textId="77777777" w:rsidR="00190F2C" w:rsidRPr="00190F2C" w:rsidRDefault="00190F2C" w:rsidP="00100B94">
      <w:pPr>
        <w:widowControl w:val="0"/>
        <w:autoSpaceDE w:val="0"/>
        <w:autoSpaceDN w:val="0"/>
        <w:jc w:val="center"/>
        <w:rPr>
          <w:bCs/>
          <w:sz w:val="24"/>
          <w:szCs w:val="24"/>
        </w:rPr>
      </w:pPr>
    </w:p>
    <w:p w14:paraId="42C6AA41" w14:textId="77777777" w:rsidR="00190F2C" w:rsidRPr="00D50CB0" w:rsidRDefault="00190F2C" w:rsidP="00100B94">
      <w:pPr>
        <w:widowControl w:val="0"/>
        <w:autoSpaceDE w:val="0"/>
        <w:autoSpaceDN w:val="0"/>
        <w:jc w:val="center"/>
        <w:rPr>
          <w:b/>
          <w:bCs/>
          <w:sz w:val="28"/>
          <w:szCs w:val="28"/>
        </w:rPr>
      </w:pPr>
      <w:r w:rsidRPr="00D50CB0">
        <w:rPr>
          <w:b/>
          <w:bCs/>
          <w:sz w:val="28"/>
          <w:szCs w:val="28"/>
        </w:rPr>
        <w:t>Перечень</w:t>
      </w:r>
    </w:p>
    <w:p w14:paraId="7D19BD91" w14:textId="77777777" w:rsidR="00100B94" w:rsidRPr="00D50CB0" w:rsidRDefault="00190F2C" w:rsidP="00190F2C">
      <w:pPr>
        <w:widowControl w:val="0"/>
        <w:autoSpaceDE w:val="0"/>
        <w:autoSpaceDN w:val="0"/>
        <w:jc w:val="center"/>
        <w:rPr>
          <w:b/>
          <w:bCs/>
          <w:sz w:val="28"/>
          <w:szCs w:val="28"/>
        </w:rPr>
      </w:pPr>
      <w:r w:rsidRPr="00D50CB0">
        <w:rPr>
          <w:b/>
          <w:bCs/>
          <w:sz w:val="28"/>
          <w:szCs w:val="28"/>
        </w:rPr>
        <w:t xml:space="preserve">рекомендованных параметров структурированной части характеристики мероприятий (результатов) </w:t>
      </w:r>
    </w:p>
    <w:p w14:paraId="3BF86BCA" w14:textId="3E51CACD" w:rsidR="00190F2C" w:rsidRPr="00D50CB0" w:rsidRDefault="00190F2C" w:rsidP="00B45539">
      <w:pPr>
        <w:widowControl w:val="0"/>
        <w:autoSpaceDE w:val="0"/>
        <w:autoSpaceDN w:val="0"/>
        <w:jc w:val="center"/>
        <w:rPr>
          <w:b/>
          <w:bCs/>
          <w:sz w:val="28"/>
          <w:szCs w:val="28"/>
        </w:rPr>
      </w:pPr>
      <w:r w:rsidRPr="00D50CB0">
        <w:rPr>
          <w:b/>
          <w:bCs/>
          <w:sz w:val="28"/>
          <w:szCs w:val="28"/>
        </w:rPr>
        <w:t>комплексов процессных мероприятий по типам мероприятий (результатов)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5"/>
        <w:gridCol w:w="2019"/>
        <w:gridCol w:w="11765"/>
      </w:tblGrid>
      <w:tr w:rsidR="00190F2C" w:rsidRPr="00190F2C" w14:paraId="2DADF28C" w14:textId="77777777" w:rsidTr="00100B94">
        <w:tc>
          <w:tcPr>
            <w:tcW w:w="595" w:type="dxa"/>
          </w:tcPr>
          <w:p w14:paraId="444BE977" w14:textId="3A2A8D6C" w:rsidR="00190F2C" w:rsidRPr="00190F2C" w:rsidRDefault="00100B94" w:rsidP="00100B94">
            <w:pPr>
              <w:widowControl w:val="0"/>
              <w:autoSpaceDE w:val="0"/>
              <w:autoSpaceDN w:val="0"/>
              <w:jc w:val="center"/>
              <w:rPr>
                <w:sz w:val="24"/>
                <w:szCs w:val="24"/>
              </w:rPr>
            </w:pPr>
            <w:r>
              <w:rPr>
                <w:sz w:val="24"/>
                <w:szCs w:val="24"/>
              </w:rPr>
              <w:t>№</w:t>
            </w:r>
            <w:r w:rsidR="00190F2C" w:rsidRPr="00190F2C">
              <w:rPr>
                <w:sz w:val="24"/>
                <w:szCs w:val="24"/>
              </w:rPr>
              <w:t xml:space="preserve"> п/п</w:t>
            </w:r>
          </w:p>
        </w:tc>
        <w:tc>
          <w:tcPr>
            <w:tcW w:w="2019" w:type="dxa"/>
          </w:tcPr>
          <w:p w14:paraId="2F486634" w14:textId="77777777" w:rsidR="00190F2C" w:rsidRPr="00190F2C" w:rsidRDefault="00190F2C" w:rsidP="00100B94">
            <w:pPr>
              <w:widowControl w:val="0"/>
              <w:autoSpaceDE w:val="0"/>
              <w:autoSpaceDN w:val="0"/>
              <w:jc w:val="center"/>
              <w:rPr>
                <w:sz w:val="24"/>
                <w:szCs w:val="24"/>
              </w:rPr>
            </w:pPr>
            <w:r w:rsidRPr="00190F2C">
              <w:rPr>
                <w:sz w:val="24"/>
                <w:szCs w:val="24"/>
              </w:rPr>
              <w:t>Тип мероприятия (результата)</w:t>
            </w:r>
          </w:p>
        </w:tc>
        <w:tc>
          <w:tcPr>
            <w:tcW w:w="11765" w:type="dxa"/>
          </w:tcPr>
          <w:p w14:paraId="0785A8EB" w14:textId="77777777" w:rsidR="00190F2C" w:rsidRPr="00190F2C" w:rsidRDefault="00190F2C" w:rsidP="00100B94">
            <w:pPr>
              <w:widowControl w:val="0"/>
              <w:autoSpaceDE w:val="0"/>
              <w:autoSpaceDN w:val="0"/>
              <w:jc w:val="center"/>
              <w:rPr>
                <w:sz w:val="24"/>
                <w:szCs w:val="24"/>
              </w:rPr>
            </w:pPr>
            <w:r w:rsidRPr="00190F2C">
              <w:rPr>
                <w:sz w:val="24"/>
                <w:szCs w:val="24"/>
              </w:rPr>
              <w:t>Рекомендуемые параметры структурированной части характеристики, единица измерения</w:t>
            </w:r>
          </w:p>
        </w:tc>
      </w:tr>
      <w:tr w:rsidR="00190F2C" w:rsidRPr="00190F2C" w14:paraId="1C694CF6" w14:textId="77777777" w:rsidTr="00100B94">
        <w:tc>
          <w:tcPr>
            <w:tcW w:w="595" w:type="dxa"/>
          </w:tcPr>
          <w:p w14:paraId="053EC106" w14:textId="77777777" w:rsidR="00190F2C" w:rsidRPr="00190F2C" w:rsidRDefault="00190F2C" w:rsidP="006C1F81">
            <w:pPr>
              <w:widowControl w:val="0"/>
              <w:autoSpaceDE w:val="0"/>
              <w:autoSpaceDN w:val="0"/>
              <w:jc w:val="center"/>
              <w:rPr>
                <w:sz w:val="24"/>
                <w:szCs w:val="24"/>
              </w:rPr>
            </w:pPr>
            <w:r w:rsidRPr="00190F2C">
              <w:rPr>
                <w:sz w:val="24"/>
                <w:szCs w:val="24"/>
              </w:rPr>
              <w:t>1.</w:t>
            </w:r>
          </w:p>
        </w:tc>
        <w:tc>
          <w:tcPr>
            <w:tcW w:w="2019" w:type="dxa"/>
          </w:tcPr>
          <w:p w14:paraId="537FC6B0" w14:textId="77777777" w:rsidR="00190F2C" w:rsidRPr="00190F2C" w:rsidRDefault="00190F2C" w:rsidP="006C1F81">
            <w:pPr>
              <w:widowControl w:val="0"/>
              <w:autoSpaceDE w:val="0"/>
              <w:autoSpaceDN w:val="0"/>
              <w:jc w:val="center"/>
              <w:rPr>
                <w:sz w:val="24"/>
                <w:szCs w:val="24"/>
              </w:rPr>
            </w:pPr>
            <w:r w:rsidRPr="00190F2C">
              <w:rPr>
                <w:sz w:val="24"/>
                <w:szCs w:val="24"/>
              </w:rPr>
              <w:t>Оказание услуг (выполнение работ)</w:t>
            </w:r>
          </w:p>
        </w:tc>
        <w:tc>
          <w:tcPr>
            <w:tcW w:w="11765" w:type="dxa"/>
          </w:tcPr>
          <w:p w14:paraId="67F64106"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Количественные параметры оказываемых услуг (выполненных работ)</w:t>
            </w:r>
          </w:p>
          <w:p w14:paraId="6D298361"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оказываемых услуг/выполненных, проведенных работ по видам (единица, штука)</w:t>
            </w:r>
          </w:p>
          <w:p w14:paraId="6CA21845"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привлеченных организаций (единица, штука)</w:t>
            </w:r>
          </w:p>
          <w:p w14:paraId="218A0EF9"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получивших муниципальную поддержку организаций (единица, штука)</w:t>
            </w:r>
          </w:p>
          <w:p w14:paraId="486D1C55"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получателей оказываемых услуг (человек)</w:t>
            </w:r>
          </w:p>
          <w:p w14:paraId="0BFF0829" w14:textId="77777777" w:rsidR="00B45539" w:rsidRDefault="00190F2C" w:rsidP="00B45539">
            <w:pPr>
              <w:widowControl w:val="0"/>
              <w:autoSpaceDE w:val="0"/>
              <w:autoSpaceDN w:val="0"/>
              <w:jc w:val="center"/>
              <w:rPr>
                <w:sz w:val="24"/>
                <w:szCs w:val="24"/>
              </w:rPr>
            </w:pPr>
            <w:r w:rsidRPr="00190F2C">
              <w:rPr>
                <w:sz w:val="24"/>
                <w:szCs w:val="24"/>
              </w:rPr>
              <w:t>Объем предоставляемых финансовых услуг (например, объем кредитного портфеля)</w:t>
            </w:r>
          </w:p>
          <w:p w14:paraId="1CE4B35C" w14:textId="6712263C" w:rsidR="00190F2C" w:rsidRPr="00190F2C" w:rsidRDefault="00190F2C" w:rsidP="00B45539">
            <w:pPr>
              <w:widowControl w:val="0"/>
              <w:autoSpaceDE w:val="0"/>
              <w:autoSpaceDN w:val="0"/>
              <w:jc w:val="center"/>
              <w:rPr>
                <w:sz w:val="24"/>
                <w:szCs w:val="24"/>
              </w:rPr>
            </w:pPr>
            <w:r w:rsidRPr="00190F2C">
              <w:rPr>
                <w:sz w:val="24"/>
                <w:szCs w:val="24"/>
              </w:rPr>
              <w:t xml:space="preserve"> (единица, штука, тыс. рублей)</w:t>
            </w:r>
          </w:p>
          <w:p w14:paraId="0CC19908"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заключенных договоров/контрактов/соглашений (единица, штука)</w:t>
            </w:r>
          </w:p>
          <w:p w14:paraId="7A187BC1" w14:textId="77777777" w:rsidR="00190F2C" w:rsidRPr="00190F2C" w:rsidRDefault="00190F2C" w:rsidP="006C1F81">
            <w:pPr>
              <w:widowControl w:val="0"/>
              <w:autoSpaceDE w:val="0"/>
              <w:autoSpaceDN w:val="0"/>
              <w:jc w:val="center"/>
              <w:rPr>
                <w:sz w:val="24"/>
                <w:szCs w:val="24"/>
              </w:rPr>
            </w:pPr>
            <w:r w:rsidRPr="00190F2C">
              <w:rPr>
                <w:sz w:val="24"/>
                <w:szCs w:val="24"/>
              </w:rPr>
              <w:t>Объем закупки оборудования в рамках реализации мероприятия (результата) (единица, штука)</w:t>
            </w:r>
          </w:p>
          <w:p w14:paraId="3741FE23" w14:textId="77777777" w:rsidR="006C1F81" w:rsidRDefault="00190F2C" w:rsidP="006C1F81">
            <w:pPr>
              <w:widowControl w:val="0"/>
              <w:autoSpaceDE w:val="0"/>
              <w:autoSpaceDN w:val="0"/>
              <w:jc w:val="center"/>
              <w:rPr>
                <w:sz w:val="24"/>
                <w:szCs w:val="24"/>
              </w:rPr>
            </w:pPr>
            <w:r w:rsidRPr="00190F2C">
              <w:rPr>
                <w:sz w:val="24"/>
                <w:szCs w:val="24"/>
              </w:rPr>
              <w:t xml:space="preserve">Объем закупок оборудования (имеющего российское происхождение), в том числе оборудования, </w:t>
            </w:r>
          </w:p>
          <w:p w14:paraId="3D170535" w14:textId="77777777" w:rsidR="006C1F81" w:rsidRDefault="00190F2C" w:rsidP="006C1F81">
            <w:pPr>
              <w:widowControl w:val="0"/>
              <w:autoSpaceDE w:val="0"/>
              <w:autoSpaceDN w:val="0"/>
              <w:jc w:val="center"/>
              <w:rPr>
                <w:sz w:val="24"/>
                <w:szCs w:val="24"/>
              </w:rPr>
            </w:pPr>
            <w:r w:rsidRPr="00190F2C">
              <w:rPr>
                <w:sz w:val="24"/>
                <w:szCs w:val="24"/>
              </w:rPr>
              <w:t xml:space="preserve">закупаемого при выполнении работ, в общем объеме оборудования, закупленного </w:t>
            </w:r>
          </w:p>
          <w:p w14:paraId="18508FA1" w14:textId="372F9965" w:rsidR="00190F2C" w:rsidRPr="00190F2C" w:rsidRDefault="00190F2C" w:rsidP="006C1F81">
            <w:pPr>
              <w:widowControl w:val="0"/>
              <w:autoSpaceDE w:val="0"/>
              <w:autoSpaceDN w:val="0"/>
              <w:jc w:val="center"/>
              <w:rPr>
                <w:sz w:val="24"/>
                <w:szCs w:val="24"/>
              </w:rPr>
            </w:pPr>
            <w:r w:rsidRPr="00190F2C">
              <w:rPr>
                <w:sz w:val="24"/>
                <w:szCs w:val="24"/>
              </w:rPr>
              <w:t>в рамках реализации мероприятий (результатов) (единица, штука)</w:t>
            </w:r>
          </w:p>
          <w:p w14:paraId="65A2D858"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создаваемых рабочих мест при реализации проектов (единица, штука)</w:t>
            </w:r>
          </w:p>
          <w:p w14:paraId="3352A566" w14:textId="6D1AC0C4" w:rsidR="00190F2C" w:rsidRPr="00190F2C" w:rsidRDefault="00190F2C" w:rsidP="006C1F81">
            <w:pPr>
              <w:widowControl w:val="0"/>
              <w:autoSpaceDE w:val="0"/>
              <w:autoSpaceDN w:val="0"/>
              <w:jc w:val="center"/>
              <w:rPr>
                <w:sz w:val="24"/>
                <w:szCs w:val="24"/>
              </w:rPr>
            </w:pPr>
            <w:r w:rsidRPr="00190F2C">
              <w:rPr>
                <w:sz w:val="24"/>
                <w:szCs w:val="24"/>
              </w:rPr>
              <w:t>Количество совершаемых маршрутов (созданных маршрутов для перевозки пассажиров) (единица, штука)</w:t>
            </w:r>
          </w:p>
          <w:p w14:paraId="04A01672"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сотрудников, прошедших обучение (человек)</w:t>
            </w:r>
          </w:p>
          <w:p w14:paraId="0C89C578"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выполненных мероприятий (единица, штука)</w:t>
            </w:r>
          </w:p>
        </w:tc>
      </w:tr>
      <w:tr w:rsidR="00190F2C" w:rsidRPr="00190F2C" w14:paraId="4976E471" w14:textId="77777777" w:rsidTr="00100B94">
        <w:tc>
          <w:tcPr>
            <w:tcW w:w="595" w:type="dxa"/>
          </w:tcPr>
          <w:p w14:paraId="0EBA2DF8" w14:textId="77777777" w:rsidR="00190F2C" w:rsidRPr="00190F2C" w:rsidRDefault="00190F2C" w:rsidP="006C1F81">
            <w:pPr>
              <w:widowControl w:val="0"/>
              <w:autoSpaceDE w:val="0"/>
              <w:autoSpaceDN w:val="0"/>
              <w:jc w:val="center"/>
              <w:rPr>
                <w:sz w:val="24"/>
                <w:szCs w:val="24"/>
              </w:rPr>
            </w:pPr>
            <w:r w:rsidRPr="00190F2C">
              <w:rPr>
                <w:sz w:val="24"/>
                <w:szCs w:val="24"/>
              </w:rPr>
              <w:t>2.</w:t>
            </w:r>
          </w:p>
        </w:tc>
        <w:tc>
          <w:tcPr>
            <w:tcW w:w="2019" w:type="dxa"/>
          </w:tcPr>
          <w:p w14:paraId="17824A34" w14:textId="77777777" w:rsidR="00190F2C" w:rsidRPr="00190F2C" w:rsidRDefault="00190F2C" w:rsidP="006C1F81">
            <w:pPr>
              <w:widowControl w:val="0"/>
              <w:autoSpaceDE w:val="0"/>
              <w:autoSpaceDN w:val="0"/>
              <w:jc w:val="center"/>
              <w:rPr>
                <w:sz w:val="24"/>
                <w:szCs w:val="24"/>
              </w:rPr>
            </w:pPr>
            <w:r w:rsidRPr="00190F2C">
              <w:rPr>
                <w:sz w:val="24"/>
                <w:szCs w:val="24"/>
              </w:rPr>
              <w:t xml:space="preserve">Повышение </w:t>
            </w:r>
            <w:r w:rsidRPr="00190F2C">
              <w:rPr>
                <w:sz w:val="24"/>
                <w:szCs w:val="24"/>
              </w:rPr>
              <w:lastRenderedPageBreak/>
              <w:t>квалификации кадров</w:t>
            </w:r>
          </w:p>
        </w:tc>
        <w:tc>
          <w:tcPr>
            <w:tcW w:w="11765" w:type="dxa"/>
          </w:tcPr>
          <w:p w14:paraId="7C656ED3" w14:textId="77777777" w:rsidR="00190F2C" w:rsidRPr="00190F2C" w:rsidRDefault="00190F2C" w:rsidP="006C1F81">
            <w:pPr>
              <w:widowControl w:val="0"/>
              <w:autoSpaceDE w:val="0"/>
              <w:autoSpaceDN w:val="0"/>
              <w:jc w:val="center"/>
              <w:rPr>
                <w:sz w:val="24"/>
                <w:szCs w:val="24"/>
              </w:rPr>
            </w:pPr>
            <w:r w:rsidRPr="00190F2C">
              <w:rPr>
                <w:sz w:val="24"/>
                <w:szCs w:val="24"/>
              </w:rPr>
              <w:lastRenderedPageBreak/>
              <w:t>Количество разработанных/проведенных образовательных программ (единица, штука)</w:t>
            </w:r>
          </w:p>
          <w:p w14:paraId="5A598EDC" w14:textId="77777777" w:rsidR="00190F2C" w:rsidRPr="00190F2C" w:rsidRDefault="00190F2C" w:rsidP="006C1F81">
            <w:pPr>
              <w:widowControl w:val="0"/>
              <w:autoSpaceDE w:val="0"/>
              <w:autoSpaceDN w:val="0"/>
              <w:jc w:val="center"/>
              <w:rPr>
                <w:sz w:val="24"/>
                <w:szCs w:val="24"/>
              </w:rPr>
            </w:pPr>
            <w:r w:rsidRPr="00190F2C">
              <w:rPr>
                <w:sz w:val="24"/>
                <w:szCs w:val="24"/>
              </w:rPr>
              <w:lastRenderedPageBreak/>
              <w:t>Количество проведенных образовательных мероприятий (единица, штука, час)</w:t>
            </w:r>
          </w:p>
          <w:p w14:paraId="38CA71A7"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привлеченных образовательных организаций/преподавателей (единица, штука, человек)</w:t>
            </w:r>
          </w:p>
        </w:tc>
      </w:tr>
      <w:tr w:rsidR="00190F2C" w:rsidRPr="00190F2C" w14:paraId="7335B841" w14:textId="77777777" w:rsidTr="00100B94">
        <w:tc>
          <w:tcPr>
            <w:tcW w:w="595" w:type="dxa"/>
          </w:tcPr>
          <w:p w14:paraId="7126958B" w14:textId="77777777" w:rsidR="00190F2C" w:rsidRPr="00190F2C" w:rsidRDefault="00190F2C" w:rsidP="006C1F81">
            <w:pPr>
              <w:widowControl w:val="0"/>
              <w:autoSpaceDE w:val="0"/>
              <w:autoSpaceDN w:val="0"/>
              <w:jc w:val="center"/>
              <w:rPr>
                <w:sz w:val="24"/>
                <w:szCs w:val="24"/>
              </w:rPr>
            </w:pPr>
            <w:r w:rsidRPr="00190F2C">
              <w:rPr>
                <w:sz w:val="24"/>
                <w:szCs w:val="24"/>
              </w:rPr>
              <w:t>3.</w:t>
            </w:r>
          </w:p>
        </w:tc>
        <w:tc>
          <w:tcPr>
            <w:tcW w:w="2019" w:type="dxa"/>
          </w:tcPr>
          <w:p w14:paraId="7043F52C" w14:textId="77777777" w:rsidR="00190F2C" w:rsidRPr="00190F2C" w:rsidRDefault="00190F2C" w:rsidP="006C1F81">
            <w:pPr>
              <w:widowControl w:val="0"/>
              <w:autoSpaceDE w:val="0"/>
              <w:autoSpaceDN w:val="0"/>
              <w:jc w:val="center"/>
              <w:rPr>
                <w:sz w:val="24"/>
                <w:szCs w:val="24"/>
              </w:rPr>
            </w:pPr>
            <w:r w:rsidRPr="00190F2C">
              <w:rPr>
                <w:sz w:val="24"/>
                <w:szCs w:val="24"/>
              </w:rPr>
              <w:t>Выплаты физическим лицам</w:t>
            </w:r>
          </w:p>
        </w:tc>
        <w:tc>
          <w:tcPr>
            <w:tcW w:w="11765" w:type="dxa"/>
          </w:tcPr>
          <w:p w14:paraId="7A21869A"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получателей (охват) (человек, семья) Количество видов производимых выплат (единица, штука)</w:t>
            </w:r>
          </w:p>
        </w:tc>
      </w:tr>
      <w:tr w:rsidR="00190F2C" w:rsidRPr="00190F2C" w14:paraId="568420FE" w14:textId="77777777" w:rsidTr="00100B94">
        <w:tc>
          <w:tcPr>
            <w:tcW w:w="595" w:type="dxa"/>
          </w:tcPr>
          <w:p w14:paraId="6EEA8E9F" w14:textId="77777777" w:rsidR="00190F2C" w:rsidRPr="00190F2C" w:rsidRDefault="00190F2C" w:rsidP="006C1F81">
            <w:pPr>
              <w:widowControl w:val="0"/>
              <w:autoSpaceDE w:val="0"/>
              <w:autoSpaceDN w:val="0"/>
              <w:jc w:val="center"/>
              <w:rPr>
                <w:sz w:val="24"/>
                <w:szCs w:val="24"/>
              </w:rPr>
            </w:pPr>
            <w:r w:rsidRPr="00190F2C">
              <w:rPr>
                <w:sz w:val="24"/>
                <w:szCs w:val="24"/>
              </w:rPr>
              <w:t>5.</w:t>
            </w:r>
          </w:p>
        </w:tc>
        <w:tc>
          <w:tcPr>
            <w:tcW w:w="2019" w:type="dxa"/>
          </w:tcPr>
          <w:p w14:paraId="376E5117" w14:textId="77777777" w:rsidR="00190F2C" w:rsidRPr="00190F2C" w:rsidRDefault="00190F2C" w:rsidP="006C1F81">
            <w:pPr>
              <w:widowControl w:val="0"/>
              <w:autoSpaceDE w:val="0"/>
              <w:autoSpaceDN w:val="0"/>
              <w:jc w:val="center"/>
              <w:rPr>
                <w:sz w:val="24"/>
                <w:szCs w:val="24"/>
              </w:rPr>
            </w:pPr>
            <w:r w:rsidRPr="00190F2C">
              <w:rPr>
                <w:sz w:val="24"/>
                <w:szCs w:val="24"/>
              </w:rPr>
              <w:t>Приобретение товаров, работ, услуг</w:t>
            </w:r>
          </w:p>
        </w:tc>
        <w:tc>
          <w:tcPr>
            <w:tcW w:w="11765" w:type="dxa"/>
          </w:tcPr>
          <w:p w14:paraId="1E29A56A"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приобретаемых товаров по видам (единица, штука)</w:t>
            </w:r>
          </w:p>
          <w:p w14:paraId="3EBBA6FA"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оказываемых работ/услуг по видам (единица, штука)</w:t>
            </w:r>
          </w:p>
          <w:p w14:paraId="4001ABFF"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реализованных за счет приобретенных товаров/работ/услуг мероприятий (единица, штука)</w:t>
            </w:r>
          </w:p>
          <w:p w14:paraId="1B30340D"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заключенных контрактов/договоров/соглашений (единица, штука)</w:t>
            </w:r>
          </w:p>
          <w:p w14:paraId="525B77C5" w14:textId="77777777" w:rsidR="006C1F81" w:rsidRDefault="00190F2C" w:rsidP="006C1F81">
            <w:pPr>
              <w:widowControl w:val="0"/>
              <w:autoSpaceDE w:val="0"/>
              <w:autoSpaceDN w:val="0"/>
              <w:jc w:val="center"/>
              <w:rPr>
                <w:sz w:val="24"/>
                <w:szCs w:val="24"/>
              </w:rPr>
            </w:pPr>
            <w:r w:rsidRPr="00190F2C">
              <w:rPr>
                <w:sz w:val="24"/>
                <w:szCs w:val="24"/>
              </w:rPr>
              <w:t>Объем закупок оборудования, имеющего российское происхождение, в том числе оборудования,</w:t>
            </w:r>
          </w:p>
          <w:p w14:paraId="3FA7BE09" w14:textId="77777777" w:rsidR="006C1F81" w:rsidRDefault="00190F2C" w:rsidP="006C1F81">
            <w:pPr>
              <w:widowControl w:val="0"/>
              <w:autoSpaceDE w:val="0"/>
              <w:autoSpaceDN w:val="0"/>
              <w:jc w:val="center"/>
              <w:rPr>
                <w:sz w:val="24"/>
                <w:szCs w:val="24"/>
              </w:rPr>
            </w:pPr>
            <w:r w:rsidRPr="00190F2C">
              <w:rPr>
                <w:sz w:val="24"/>
                <w:szCs w:val="24"/>
              </w:rPr>
              <w:t xml:space="preserve"> закупаемого при выполнении работ, в общем объеме оборудования, закупленного </w:t>
            </w:r>
          </w:p>
          <w:p w14:paraId="2349851B" w14:textId="2132415A" w:rsidR="00190F2C" w:rsidRPr="00190F2C" w:rsidRDefault="00190F2C" w:rsidP="006C1F81">
            <w:pPr>
              <w:widowControl w:val="0"/>
              <w:autoSpaceDE w:val="0"/>
              <w:autoSpaceDN w:val="0"/>
              <w:jc w:val="center"/>
              <w:rPr>
                <w:sz w:val="24"/>
                <w:szCs w:val="24"/>
              </w:rPr>
            </w:pPr>
            <w:r w:rsidRPr="00190F2C">
              <w:rPr>
                <w:sz w:val="24"/>
                <w:szCs w:val="24"/>
              </w:rPr>
              <w:t>в рамках реализации мероприятий (единица, штука)</w:t>
            </w:r>
          </w:p>
        </w:tc>
      </w:tr>
      <w:tr w:rsidR="00190F2C" w:rsidRPr="00190F2C" w14:paraId="69439FFA" w14:textId="77777777" w:rsidTr="00100B94">
        <w:tc>
          <w:tcPr>
            <w:tcW w:w="595" w:type="dxa"/>
          </w:tcPr>
          <w:p w14:paraId="25F2955B" w14:textId="77777777" w:rsidR="00190F2C" w:rsidRPr="00190F2C" w:rsidRDefault="00190F2C" w:rsidP="006C1F81">
            <w:pPr>
              <w:widowControl w:val="0"/>
              <w:autoSpaceDE w:val="0"/>
              <w:autoSpaceDN w:val="0"/>
              <w:jc w:val="center"/>
              <w:rPr>
                <w:sz w:val="24"/>
                <w:szCs w:val="24"/>
              </w:rPr>
            </w:pPr>
            <w:r w:rsidRPr="00190F2C">
              <w:rPr>
                <w:sz w:val="24"/>
                <w:szCs w:val="24"/>
              </w:rPr>
              <w:t>6.</w:t>
            </w:r>
          </w:p>
        </w:tc>
        <w:tc>
          <w:tcPr>
            <w:tcW w:w="2019" w:type="dxa"/>
          </w:tcPr>
          <w:p w14:paraId="665878CE" w14:textId="77777777" w:rsidR="00190F2C" w:rsidRPr="00190F2C" w:rsidRDefault="00190F2C" w:rsidP="006C1F81">
            <w:pPr>
              <w:widowControl w:val="0"/>
              <w:autoSpaceDE w:val="0"/>
              <w:autoSpaceDN w:val="0"/>
              <w:jc w:val="center"/>
              <w:rPr>
                <w:sz w:val="24"/>
                <w:szCs w:val="24"/>
              </w:rPr>
            </w:pPr>
            <w:r w:rsidRPr="00190F2C">
              <w:rPr>
                <w:sz w:val="24"/>
                <w:szCs w:val="24"/>
              </w:rPr>
              <w:t>Проведение образовательных мероприятий</w:t>
            </w:r>
          </w:p>
        </w:tc>
        <w:tc>
          <w:tcPr>
            <w:tcW w:w="11765" w:type="dxa"/>
          </w:tcPr>
          <w:p w14:paraId="2001EA9F" w14:textId="77777777" w:rsidR="006C1F81" w:rsidRDefault="00190F2C" w:rsidP="006C1F81">
            <w:pPr>
              <w:widowControl w:val="0"/>
              <w:autoSpaceDE w:val="0"/>
              <w:autoSpaceDN w:val="0"/>
              <w:jc w:val="center"/>
              <w:rPr>
                <w:sz w:val="24"/>
                <w:szCs w:val="24"/>
              </w:rPr>
            </w:pPr>
            <w:r w:rsidRPr="00190F2C">
              <w:rPr>
                <w:sz w:val="24"/>
                <w:szCs w:val="24"/>
              </w:rPr>
              <w:t xml:space="preserve">Количество людей, успешно завершивших обучение/получивших документ </w:t>
            </w:r>
          </w:p>
          <w:p w14:paraId="6B1F723E" w14:textId="04928FD6" w:rsidR="00190F2C" w:rsidRPr="00190F2C" w:rsidRDefault="00190F2C" w:rsidP="006C1F81">
            <w:pPr>
              <w:widowControl w:val="0"/>
              <w:autoSpaceDE w:val="0"/>
              <w:autoSpaceDN w:val="0"/>
              <w:jc w:val="center"/>
              <w:rPr>
                <w:sz w:val="24"/>
                <w:szCs w:val="24"/>
              </w:rPr>
            </w:pPr>
            <w:r w:rsidRPr="00190F2C">
              <w:rPr>
                <w:sz w:val="24"/>
                <w:szCs w:val="24"/>
              </w:rPr>
              <w:t>об успешном завершении образовательной программы (человек)</w:t>
            </w:r>
          </w:p>
          <w:p w14:paraId="306E9495"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людей, поступивших/принятых на обучение (человек)</w:t>
            </w:r>
          </w:p>
          <w:p w14:paraId="1D46ECE0"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организаций, принявших участие в проведении образовательных мероприятий (единица, штука)</w:t>
            </w:r>
          </w:p>
          <w:p w14:paraId="44FA118F"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разработанных образовательных программ (единица, штука)</w:t>
            </w:r>
          </w:p>
          <w:p w14:paraId="48808007"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часов проведенных образовательных мероприятий (час, минута)</w:t>
            </w:r>
          </w:p>
          <w:p w14:paraId="06DE13D5" w14:textId="77777777" w:rsidR="006C1F81" w:rsidRDefault="00190F2C" w:rsidP="006C1F81">
            <w:pPr>
              <w:widowControl w:val="0"/>
              <w:autoSpaceDE w:val="0"/>
              <w:autoSpaceDN w:val="0"/>
              <w:jc w:val="center"/>
              <w:rPr>
                <w:sz w:val="24"/>
                <w:szCs w:val="24"/>
              </w:rPr>
            </w:pPr>
            <w:r w:rsidRPr="00190F2C">
              <w:rPr>
                <w:sz w:val="24"/>
                <w:szCs w:val="24"/>
              </w:rPr>
              <w:t xml:space="preserve">Количество педагогических работников/преподавателей, принявших участие </w:t>
            </w:r>
          </w:p>
          <w:p w14:paraId="04BC67A9" w14:textId="10AB851C" w:rsidR="00190F2C" w:rsidRPr="00190F2C" w:rsidRDefault="00190F2C" w:rsidP="006C1F81">
            <w:pPr>
              <w:widowControl w:val="0"/>
              <w:autoSpaceDE w:val="0"/>
              <w:autoSpaceDN w:val="0"/>
              <w:jc w:val="center"/>
              <w:rPr>
                <w:sz w:val="24"/>
                <w:szCs w:val="24"/>
              </w:rPr>
            </w:pPr>
            <w:r w:rsidRPr="00190F2C">
              <w:rPr>
                <w:sz w:val="24"/>
                <w:szCs w:val="24"/>
              </w:rPr>
              <w:t>в проведении образовательных мероприятий (человек)</w:t>
            </w:r>
          </w:p>
          <w:p w14:paraId="4AE16D13"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трудоустроенных граждан, прошедших обучение (человек)</w:t>
            </w:r>
          </w:p>
          <w:p w14:paraId="452251F6"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направлений проводимых образовательных мероприятий (единица, штука)</w:t>
            </w:r>
          </w:p>
          <w:p w14:paraId="50AF1EF6"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привлеченных преподавателей (человек)</w:t>
            </w:r>
          </w:p>
        </w:tc>
      </w:tr>
      <w:tr w:rsidR="00190F2C" w:rsidRPr="00190F2C" w14:paraId="15B13837" w14:textId="77777777" w:rsidTr="00100B94">
        <w:tc>
          <w:tcPr>
            <w:tcW w:w="595" w:type="dxa"/>
          </w:tcPr>
          <w:p w14:paraId="625D2724" w14:textId="77777777" w:rsidR="00190F2C" w:rsidRPr="00190F2C" w:rsidRDefault="00190F2C" w:rsidP="006C1F81">
            <w:pPr>
              <w:widowControl w:val="0"/>
              <w:autoSpaceDE w:val="0"/>
              <w:autoSpaceDN w:val="0"/>
              <w:jc w:val="center"/>
              <w:rPr>
                <w:sz w:val="24"/>
                <w:szCs w:val="24"/>
              </w:rPr>
            </w:pPr>
            <w:r w:rsidRPr="00190F2C">
              <w:rPr>
                <w:sz w:val="24"/>
                <w:szCs w:val="24"/>
              </w:rPr>
              <w:t>7.</w:t>
            </w:r>
          </w:p>
        </w:tc>
        <w:tc>
          <w:tcPr>
            <w:tcW w:w="2019" w:type="dxa"/>
          </w:tcPr>
          <w:p w14:paraId="2AB36A71" w14:textId="77777777" w:rsidR="00190F2C" w:rsidRPr="00190F2C" w:rsidRDefault="00190F2C" w:rsidP="006C1F81">
            <w:pPr>
              <w:widowControl w:val="0"/>
              <w:autoSpaceDE w:val="0"/>
              <w:autoSpaceDN w:val="0"/>
              <w:jc w:val="center"/>
              <w:rPr>
                <w:sz w:val="24"/>
                <w:szCs w:val="24"/>
              </w:rPr>
            </w:pPr>
            <w:r w:rsidRPr="00190F2C">
              <w:rPr>
                <w:sz w:val="24"/>
                <w:szCs w:val="24"/>
              </w:rPr>
              <w:t>Проведение массовых мероприятий</w:t>
            </w:r>
          </w:p>
        </w:tc>
        <w:tc>
          <w:tcPr>
            <w:tcW w:w="11765" w:type="dxa"/>
          </w:tcPr>
          <w:p w14:paraId="1F1E3587" w14:textId="77777777" w:rsidR="006C1F81" w:rsidRDefault="00190F2C" w:rsidP="006C1F81">
            <w:pPr>
              <w:widowControl w:val="0"/>
              <w:autoSpaceDE w:val="0"/>
              <w:autoSpaceDN w:val="0"/>
              <w:jc w:val="center"/>
              <w:rPr>
                <w:sz w:val="24"/>
                <w:szCs w:val="24"/>
              </w:rPr>
            </w:pPr>
            <w:r w:rsidRPr="00190F2C">
              <w:rPr>
                <w:sz w:val="24"/>
                <w:szCs w:val="24"/>
              </w:rPr>
              <w:t xml:space="preserve">Количество участников (физических или юридических лиц) мероприятия в разрезе каждого </w:t>
            </w:r>
          </w:p>
          <w:p w14:paraId="40074D23" w14:textId="64F831EA" w:rsidR="00190F2C" w:rsidRPr="00190F2C" w:rsidRDefault="00190F2C" w:rsidP="006C1F81">
            <w:pPr>
              <w:widowControl w:val="0"/>
              <w:autoSpaceDE w:val="0"/>
              <w:autoSpaceDN w:val="0"/>
              <w:jc w:val="center"/>
              <w:rPr>
                <w:sz w:val="24"/>
                <w:szCs w:val="24"/>
              </w:rPr>
            </w:pPr>
            <w:r w:rsidRPr="00190F2C">
              <w:rPr>
                <w:sz w:val="24"/>
                <w:szCs w:val="24"/>
              </w:rPr>
              <w:t>мероприятия или укрупненно по типам мероприятий (человек, единица (для организаций)</w:t>
            </w:r>
          </w:p>
          <w:p w14:paraId="73271A9E"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мероприятий (единица, штука)</w:t>
            </w:r>
          </w:p>
          <w:p w14:paraId="3E35169C"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мероприятий в разрезе их типов (единица, штука)</w:t>
            </w:r>
          </w:p>
        </w:tc>
      </w:tr>
      <w:tr w:rsidR="00190F2C" w:rsidRPr="00190F2C" w14:paraId="10F26D8C" w14:textId="77777777" w:rsidTr="00100B94">
        <w:tc>
          <w:tcPr>
            <w:tcW w:w="595" w:type="dxa"/>
          </w:tcPr>
          <w:p w14:paraId="4AC64BC7" w14:textId="77777777" w:rsidR="00190F2C" w:rsidRPr="00190F2C" w:rsidRDefault="00190F2C" w:rsidP="006C1F81">
            <w:pPr>
              <w:widowControl w:val="0"/>
              <w:autoSpaceDE w:val="0"/>
              <w:autoSpaceDN w:val="0"/>
              <w:jc w:val="center"/>
              <w:rPr>
                <w:sz w:val="24"/>
                <w:szCs w:val="24"/>
              </w:rPr>
            </w:pPr>
            <w:r w:rsidRPr="00190F2C">
              <w:rPr>
                <w:sz w:val="24"/>
                <w:szCs w:val="24"/>
              </w:rPr>
              <w:t>8.</w:t>
            </w:r>
          </w:p>
        </w:tc>
        <w:tc>
          <w:tcPr>
            <w:tcW w:w="2019" w:type="dxa"/>
          </w:tcPr>
          <w:p w14:paraId="3455FB2B" w14:textId="77777777" w:rsidR="00190F2C" w:rsidRPr="00190F2C" w:rsidRDefault="00190F2C" w:rsidP="006C1F81">
            <w:pPr>
              <w:widowControl w:val="0"/>
              <w:autoSpaceDE w:val="0"/>
              <w:autoSpaceDN w:val="0"/>
              <w:jc w:val="center"/>
              <w:rPr>
                <w:sz w:val="24"/>
                <w:szCs w:val="24"/>
              </w:rPr>
            </w:pPr>
            <w:r w:rsidRPr="00190F2C">
              <w:rPr>
                <w:sz w:val="24"/>
                <w:szCs w:val="24"/>
              </w:rPr>
              <w:t>Эксплуатация и сопровождение информационных систем</w:t>
            </w:r>
          </w:p>
        </w:tc>
        <w:tc>
          <w:tcPr>
            <w:tcW w:w="11765" w:type="dxa"/>
          </w:tcPr>
          <w:p w14:paraId="61916D59"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пользователей (количество планируемых посетителей/пользователей) (человек)</w:t>
            </w:r>
          </w:p>
          <w:p w14:paraId="231CC92C" w14:textId="77777777" w:rsidR="00190F2C" w:rsidRPr="00190F2C" w:rsidRDefault="00190F2C" w:rsidP="006C1F81">
            <w:pPr>
              <w:widowControl w:val="0"/>
              <w:autoSpaceDE w:val="0"/>
              <w:autoSpaceDN w:val="0"/>
              <w:jc w:val="center"/>
              <w:rPr>
                <w:sz w:val="24"/>
                <w:szCs w:val="24"/>
              </w:rPr>
            </w:pPr>
            <w:r w:rsidRPr="00190F2C">
              <w:rPr>
                <w:sz w:val="24"/>
                <w:szCs w:val="24"/>
              </w:rPr>
              <w:t>Планируемые объемы обработки данных (единица, штука, гигабайт)</w:t>
            </w:r>
          </w:p>
          <w:p w14:paraId="225E6EA9" w14:textId="77777777" w:rsidR="00190F2C" w:rsidRPr="00190F2C" w:rsidRDefault="00190F2C" w:rsidP="006C1F81">
            <w:pPr>
              <w:widowControl w:val="0"/>
              <w:autoSpaceDE w:val="0"/>
              <w:autoSpaceDN w:val="0"/>
              <w:jc w:val="center"/>
              <w:rPr>
                <w:sz w:val="24"/>
                <w:szCs w:val="24"/>
              </w:rPr>
            </w:pPr>
            <w:r w:rsidRPr="00190F2C">
              <w:rPr>
                <w:sz w:val="24"/>
                <w:szCs w:val="24"/>
              </w:rPr>
              <w:t>Планируемые объемы хранения данных (единица, штука, гигабайт)</w:t>
            </w:r>
          </w:p>
          <w:p w14:paraId="1BC7FC6C"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существующих модулей, для которых расширен функционал (единица, штука)</w:t>
            </w:r>
          </w:p>
          <w:p w14:paraId="622B8975" w14:textId="0BED2797" w:rsidR="00190F2C" w:rsidRPr="00190F2C" w:rsidRDefault="00190F2C" w:rsidP="006C1F81">
            <w:pPr>
              <w:widowControl w:val="0"/>
              <w:autoSpaceDE w:val="0"/>
              <w:autoSpaceDN w:val="0"/>
              <w:jc w:val="center"/>
              <w:rPr>
                <w:sz w:val="24"/>
                <w:szCs w:val="24"/>
              </w:rPr>
            </w:pPr>
            <w:r w:rsidRPr="00190F2C">
              <w:rPr>
                <w:sz w:val="24"/>
                <w:szCs w:val="24"/>
              </w:rPr>
              <w:lastRenderedPageBreak/>
              <w:t>Количество видов свед</w:t>
            </w:r>
            <w:r w:rsidR="006C1F81">
              <w:rPr>
                <w:sz w:val="24"/>
                <w:szCs w:val="24"/>
              </w:rPr>
              <w:t>ений, предоставляемых в режиме «онлайн»</w:t>
            </w:r>
            <w:r w:rsidRPr="00190F2C">
              <w:rPr>
                <w:sz w:val="24"/>
                <w:szCs w:val="24"/>
              </w:rPr>
              <w:t xml:space="preserve"> (единица, штука)</w:t>
            </w:r>
          </w:p>
          <w:p w14:paraId="3B453F9F" w14:textId="77777777" w:rsidR="00190F2C" w:rsidRPr="00190F2C" w:rsidRDefault="00190F2C" w:rsidP="006C1F81">
            <w:pPr>
              <w:widowControl w:val="0"/>
              <w:autoSpaceDE w:val="0"/>
              <w:autoSpaceDN w:val="0"/>
              <w:jc w:val="center"/>
              <w:rPr>
                <w:sz w:val="24"/>
                <w:szCs w:val="24"/>
              </w:rPr>
            </w:pPr>
            <w:r w:rsidRPr="00190F2C">
              <w:rPr>
                <w:sz w:val="24"/>
                <w:szCs w:val="24"/>
              </w:rPr>
              <w:t>Количество пользователей информационной системы, воспользовавшихся ее услугами (накопительным итогом)/граждан воспользовались услугами в цифровом виде (человек)</w:t>
            </w:r>
          </w:p>
          <w:p w14:paraId="6AA682BD" w14:textId="77777777" w:rsidR="00190F2C" w:rsidRPr="00190F2C" w:rsidRDefault="00190F2C" w:rsidP="006C1F81">
            <w:pPr>
              <w:widowControl w:val="0"/>
              <w:autoSpaceDE w:val="0"/>
              <w:autoSpaceDN w:val="0"/>
              <w:jc w:val="center"/>
              <w:rPr>
                <w:sz w:val="24"/>
                <w:szCs w:val="24"/>
              </w:rPr>
            </w:pPr>
            <w:r w:rsidRPr="00190F2C">
              <w:rPr>
                <w:sz w:val="24"/>
                <w:szCs w:val="24"/>
              </w:rPr>
              <w:t>Средний срок предоставления услуги посредством созданного сервиса (системы)/регламентное время (предоставления услуги/рассмотрения заявки) (сутки, час, минута, секунда)</w:t>
            </w:r>
          </w:p>
        </w:tc>
      </w:tr>
    </w:tbl>
    <w:p w14:paraId="3F614204" w14:textId="77777777" w:rsidR="00190F2C" w:rsidRPr="00190F2C" w:rsidRDefault="00190F2C" w:rsidP="006C1F81">
      <w:pPr>
        <w:jc w:val="center"/>
        <w:rPr>
          <w:sz w:val="24"/>
          <w:szCs w:val="24"/>
        </w:rPr>
      </w:pPr>
    </w:p>
    <w:p w14:paraId="691FA81C" w14:textId="77777777" w:rsidR="00190F2C" w:rsidRDefault="00190F2C" w:rsidP="006C1F81">
      <w:pPr>
        <w:widowControl w:val="0"/>
        <w:autoSpaceDE w:val="0"/>
        <w:autoSpaceDN w:val="0"/>
        <w:jc w:val="center"/>
        <w:rPr>
          <w:sz w:val="28"/>
          <w:szCs w:val="24"/>
        </w:rPr>
      </w:pPr>
    </w:p>
    <w:p w14:paraId="62DDEFBD" w14:textId="77777777" w:rsidR="00B45539" w:rsidRDefault="00B45539" w:rsidP="006C1F81">
      <w:pPr>
        <w:widowControl w:val="0"/>
        <w:autoSpaceDE w:val="0"/>
        <w:autoSpaceDN w:val="0"/>
        <w:jc w:val="center"/>
        <w:rPr>
          <w:sz w:val="28"/>
          <w:szCs w:val="24"/>
        </w:rPr>
      </w:pPr>
    </w:p>
    <w:p w14:paraId="77431A9F" w14:textId="77777777" w:rsidR="00B45539" w:rsidRDefault="00B45539" w:rsidP="006C1F81">
      <w:pPr>
        <w:widowControl w:val="0"/>
        <w:autoSpaceDE w:val="0"/>
        <w:autoSpaceDN w:val="0"/>
        <w:jc w:val="center"/>
        <w:rPr>
          <w:sz w:val="28"/>
          <w:szCs w:val="24"/>
        </w:rPr>
      </w:pPr>
    </w:p>
    <w:p w14:paraId="6461345B" w14:textId="77777777" w:rsidR="00B45539" w:rsidRDefault="00B45539" w:rsidP="006C1F81">
      <w:pPr>
        <w:widowControl w:val="0"/>
        <w:autoSpaceDE w:val="0"/>
        <w:autoSpaceDN w:val="0"/>
        <w:jc w:val="center"/>
        <w:rPr>
          <w:sz w:val="28"/>
          <w:szCs w:val="24"/>
        </w:rPr>
      </w:pPr>
    </w:p>
    <w:p w14:paraId="002264CC" w14:textId="77777777" w:rsidR="00B45539" w:rsidRDefault="00B45539" w:rsidP="006C1F81">
      <w:pPr>
        <w:widowControl w:val="0"/>
        <w:autoSpaceDE w:val="0"/>
        <w:autoSpaceDN w:val="0"/>
        <w:jc w:val="center"/>
        <w:rPr>
          <w:sz w:val="28"/>
          <w:szCs w:val="24"/>
        </w:rPr>
      </w:pPr>
    </w:p>
    <w:p w14:paraId="4281A280" w14:textId="77777777" w:rsidR="00B45539" w:rsidRDefault="00B45539" w:rsidP="006C1F81">
      <w:pPr>
        <w:widowControl w:val="0"/>
        <w:autoSpaceDE w:val="0"/>
        <w:autoSpaceDN w:val="0"/>
        <w:jc w:val="center"/>
        <w:rPr>
          <w:sz w:val="28"/>
          <w:szCs w:val="24"/>
        </w:rPr>
      </w:pPr>
    </w:p>
    <w:p w14:paraId="0243F1C8" w14:textId="77777777" w:rsidR="00B45539" w:rsidRDefault="00B45539" w:rsidP="006C1F81">
      <w:pPr>
        <w:widowControl w:val="0"/>
        <w:autoSpaceDE w:val="0"/>
        <w:autoSpaceDN w:val="0"/>
        <w:jc w:val="center"/>
        <w:rPr>
          <w:sz w:val="28"/>
          <w:szCs w:val="24"/>
        </w:rPr>
      </w:pPr>
    </w:p>
    <w:p w14:paraId="039F2907" w14:textId="77777777" w:rsidR="00B45539" w:rsidRDefault="00B45539" w:rsidP="006C1F81">
      <w:pPr>
        <w:widowControl w:val="0"/>
        <w:autoSpaceDE w:val="0"/>
        <w:autoSpaceDN w:val="0"/>
        <w:jc w:val="center"/>
        <w:rPr>
          <w:sz w:val="28"/>
          <w:szCs w:val="24"/>
        </w:rPr>
      </w:pPr>
    </w:p>
    <w:p w14:paraId="0BF59AD6" w14:textId="77777777" w:rsidR="00B45539" w:rsidRDefault="00B45539" w:rsidP="006C1F81">
      <w:pPr>
        <w:widowControl w:val="0"/>
        <w:autoSpaceDE w:val="0"/>
        <w:autoSpaceDN w:val="0"/>
        <w:jc w:val="center"/>
        <w:rPr>
          <w:sz w:val="28"/>
          <w:szCs w:val="24"/>
        </w:rPr>
      </w:pPr>
    </w:p>
    <w:p w14:paraId="6841AB11" w14:textId="3A4CA9FC" w:rsidR="00B45539" w:rsidRDefault="00B45539">
      <w:pPr>
        <w:rPr>
          <w:sz w:val="28"/>
          <w:szCs w:val="24"/>
        </w:rPr>
      </w:pPr>
      <w:r>
        <w:rPr>
          <w:sz w:val="28"/>
          <w:szCs w:val="24"/>
        </w:rPr>
        <w:br w:type="page"/>
      </w:r>
    </w:p>
    <w:tbl>
      <w:tblPr>
        <w:tblStyle w:val="ae"/>
        <w:tblW w:w="4536" w:type="dxa"/>
        <w:tblInd w:w="10031" w:type="dxa"/>
        <w:tblLook w:val="04A0" w:firstRow="1" w:lastRow="0" w:firstColumn="1" w:lastColumn="0" w:noHBand="0" w:noVBand="1"/>
      </w:tblPr>
      <w:tblGrid>
        <w:gridCol w:w="4536"/>
      </w:tblGrid>
      <w:tr w:rsidR="00DB47AD" w14:paraId="21C71B1C" w14:textId="77777777" w:rsidTr="0085590F">
        <w:tc>
          <w:tcPr>
            <w:tcW w:w="4536" w:type="dxa"/>
            <w:tcBorders>
              <w:top w:val="nil"/>
              <w:left w:val="nil"/>
              <w:bottom w:val="nil"/>
              <w:right w:val="nil"/>
            </w:tcBorders>
          </w:tcPr>
          <w:p w14:paraId="54BFBEDB" w14:textId="20DF788D" w:rsidR="00DB47AD" w:rsidRPr="002A1705" w:rsidRDefault="00DB47AD" w:rsidP="0085590F">
            <w:pPr>
              <w:widowControl w:val="0"/>
              <w:autoSpaceDE w:val="0"/>
              <w:autoSpaceDN w:val="0"/>
              <w:spacing w:after="120"/>
              <w:jc w:val="center"/>
              <w:outlineLvl w:val="1"/>
              <w:rPr>
                <w:sz w:val="28"/>
                <w:szCs w:val="24"/>
              </w:rPr>
            </w:pPr>
            <w:r>
              <w:rPr>
                <w:sz w:val="28"/>
                <w:szCs w:val="24"/>
              </w:rPr>
              <w:lastRenderedPageBreak/>
              <w:t>Приложение № 6</w:t>
            </w:r>
          </w:p>
          <w:p w14:paraId="5B09CB3F" w14:textId="77777777" w:rsidR="00DB47AD" w:rsidRPr="002A1705" w:rsidRDefault="00DB47AD" w:rsidP="0085590F">
            <w:pPr>
              <w:widowControl w:val="0"/>
              <w:autoSpaceDE w:val="0"/>
              <w:autoSpaceDN w:val="0"/>
              <w:jc w:val="both"/>
              <w:rPr>
                <w:sz w:val="28"/>
                <w:szCs w:val="24"/>
              </w:rPr>
            </w:pPr>
            <w:r w:rsidRPr="002A1705">
              <w:rPr>
                <w:sz w:val="28"/>
                <w:szCs w:val="24"/>
              </w:rPr>
              <w:t>к Методическим рекомендациям</w:t>
            </w:r>
            <w:r>
              <w:rPr>
                <w:sz w:val="28"/>
                <w:szCs w:val="24"/>
              </w:rPr>
              <w:t xml:space="preserve">     </w:t>
            </w:r>
            <w:r w:rsidRPr="002A1705">
              <w:rPr>
                <w:sz w:val="28"/>
                <w:szCs w:val="24"/>
              </w:rPr>
              <w:t>по разработке и реализации</w:t>
            </w:r>
            <w:r>
              <w:rPr>
                <w:sz w:val="28"/>
                <w:szCs w:val="24"/>
              </w:rPr>
              <w:t xml:space="preserve"> </w:t>
            </w:r>
            <w:r w:rsidRPr="002A1705">
              <w:rPr>
                <w:sz w:val="28"/>
                <w:szCs w:val="24"/>
              </w:rPr>
              <w:t>муниципальных программ</w:t>
            </w:r>
            <w:r>
              <w:rPr>
                <w:sz w:val="28"/>
                <w:szCs w:val="24"/>
              </w:rPr>
              <w:t xml:space="preserve"> </w:t>
            </w:r>
            <w:r w:rsidRPr="002A1705">
              <w:rPr>
                <w:sz w:val="28"/>
                <w:szCs w:val="24"/>
              </w:rPr>
              <w:t xml:space="preserve">Старорусского муниципального округа </w:t>
            </w:r>
          </w:p>
        </w:tc>
      </w:tr>
    </w:tbl>
    <w:p w14:paraId="2A21F054" w14:textId="77777777" w:rsidR="00B45539" w:rsidRDefault="00B45539" w:rsidP="006C1F81">
      <w:pPr>
        <w:widowControl w:val="0"/>
        <w:autoSpaceDE w:val="0"/>
        <w:autoSpaceDN w:val="0"/>
        <w:jc w:val="center"/>
        <w:rPr>
          <w:sz w:val="28"/>
          <w:szCs w:val="24"/>
        </w:rPr>
      </w:pPr>
    </w:p>
    <w:p w14:paraId="38206B5A" w14:textId="77777777" w:rsidR="00DB47AD" w:rsidRDefault="00DB47AD" w:rsidP="006C1F81">
      <w:pPr>
        <w:widowControl w:val="0"/>
        <w:autoSpaceDE w:val="0"/>
        <w:autoSpaceDN w:val="0"/>
        <w:jc w:val="center"/>
        <w:rPr>
          <w:sz w:val="28"/>
          <w:szCs w:val="24"/>
        </w:rPr>
      </w:pPr>
    </w:p>
    <w:p w14:paraId="5B3EA126" w14:textId="77777777" w:rsidR="00DB47AD" w:rsidRPr="00D50CB0" w:rsidRDefault="00DB47AD" w:rsidP="00DB47AD">
      <w:pPr>
        <w:widowControl w:val="0"/>
        <w:autoSpaceDE w:val="0"/>
        <w:autoSpaceDN w:val="0"/>
        <w:jc w:val="center"/>
        <w:rPr>
          <w:b/>
          <w:sz w:val="28"/>
          <w:szCs w:val="24"/>
        </w:rPr>
      </w:pPr>
      <w:r w:rsidRPr="00D50CB0">
        <w:rPr>
          <w:b/>
          <w:sz w:val="28"/>
          <w:szCs w:val="24"/>
        </w:rPr>
        <w:t>Сведения о порядке сбора информации и методике расчета показателей</w:t>
      </w:r>
    </w:p>
    <w:p w14:paraId="0CB913A9" w14:textId="77777777" w:rsidR="00DB47AD" w:rsidRPr="00D50CB0" w:rsidRDefault="00DB47AD" w:rsidP="00DB47AD">
      <w:pPr>
        <w:widowControl w:val="0"/>
        <w:autoSpaceDE w:val="0"/>
        <w:autoSpaceDN w:val="0"/>
        <w:jc w:val="center"/>
        <w:rPr>
          <w:b/>
          <w:sz w:val="24"/>
          <w:szCs w:val="24"/>
        </w:rPr>
      </w:pPr>
      <w:r w:rsidRPr="00D50CB0">
        <w:rPr>
          <w:b/>
          <w:sz w:val="24"/>
          <w:szCs w:val="24"/>
        </w:rPr>
        <w:t>_______________________________________________________________________</w:t>
      </w:r>
    </w:p>
    <w:p w14:paraId="3334009A" w14:textId="77777777" w:rsidR="00DB47AD" w:rsidRPr="00D50CB0" w:rsidRDefault="00DB47AD" w:rsidP="00DB47AD">
      <w:pPr>
        <w:autoSpaceDE w:val="0"/>
        <w:autoSpaceDN w:val="0"/>
        <w:adjustRightInd w:val="0"/>
        <w:jc w:val="center"/>
        <w:rPr>
          <w:b/>
          <w:bCs/>
          <w:sz w:val="24"/>
          <w:szCs w:val="24"/>
          <w:vertAlign w:val="superscript"/>
        </w:rPr>
      </w:pPr>
      <w:r w:rsidRPr="00D50CB0">
        <w:rPr>
          <w:b/>
          <w:bCs/>
          <w:sz w:val="24"/>
          <w:szCs w:val="24"/>
          <w:vertAlign w:val="superscript"/>
        </w:rPr>
        <w:t>(наименование муниципальной программы)</w:t>
      </w:r>
    </w:p>
    <w:p w14:paraId="6D07F55A" w14:textId="77777777" w:rsidR="00DB47AD" w:rsidRPr="00DB47AD" w:rsidRDefault="00DB47AD" w:rsidP="00DB47AD">
      <w:pPr>
        <w:widowControl w:val="0"/>
        <w:autoSpaceDE w:val="0"/>
        <w:autoSpaceDN w:val="0"/>
        <w:jc w:val="center"/>
        <w:rPr>
          <w:sz w:val="28"/>
        </w:rPr>
      </w:pPr>
    </w:p>
    <w:tbl>
      <w:tblPr>
        <w:tblW w:w="143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4"/>
        <w:gridCol w:w="3619"/>
        <w:gridCol w:w="1417"/>
        <w:gridCol w:w="2126"/>
        <w:gridCol w:w="4111"/>
        <w:gridCol w:w="2477"/>
      </w:tblGrid>
      <w:tr w:rsidR="00DB47AD" w:rsidRPr="00DB47AD" w14:paraId="390D3209" w14:textId="77777777" w:rsidTr="00DB47AD">
        <w:tc>
          <w:tcPr>
            <w:tcW w:w="634" w:type="dxa"/>
          </w:tcPr>
          <w:p w14:paraId="655C5CA1" w14:textId="54A890A6" w:rsidR="00DB47AD" w:rsidRPr="00DB47AD" w:rsidRDefault="00DB47AD" w:rsidP="00DB47AD">
            <w:pPr>
              <w:widowControl w:val="0"/>
              <w:autoSpaceDE w:val="0"/>
              <w:autoSpaceDN w:val="0"/>
              <w:jc w:val="center"/>
              <w:rPr>
                <w:sz w:val="24"/>
                <w:szCs w:val="24"/>
              </w:rPr>
            </w:pPr>
            <w:r>
              <w:rPr>
                <w:sz w:val="24"/>
                <w:szCs w:val="24"/>
              </w:rPr>
              <w:t>№</w:t>
            </w:r>
            <w:r w:rsidRPr="00DB47AD">
              <w:rPr>
                <w:sz w:val="24"/>
                <w:szCs w:val="24"/>
              </w:rPr>
              <w:t xml:space="preserve"> п/п</w:t>
            </w:r>
          </w:p>
        </w:tc>
        <w:tc>
          <w:tcPr>
            <w:tcW w:w="3619" w:type="dxa"/>
          </w:tcPr>
          <w:p w14:paraId="235A6BB9" w14:textId="77777777" w:rsidR="00DB47AD" w:rsidRPr="00DB47AD" w:rsidRDefault="00DB47AD" w:rsidP="00DB47AD">
            <w:pPr>
              <w:widowControl w:val="0"/>
              <w:autoSpaceDE w:val="0"/>
              <w:autoSpaceDN w:val="0"/>
              <w:jc w:val="center"/>
              <w:rPr>
                <w:sz w:val="24"/>
                <w:szCs w:val="24"/>
              </w:rPr>
            </w:pPr>
            <w:r w:rsidRPr="00DB47AD">
              <w:rPr>
                <w:sz w:val="24"/>
                <w:szCs w:val="24"/>
              </w:rPr>
              <w:t>Наименование показателя</w:t>
            </w:r>
          </w:p>
        </w:tc>
        <w:tc>
          <w:tcPr>
            <w:tcW w:w="1417" w:type="dxa"/>
          </w:tcPr>
          <w:p w14:paraId="5EE36CE0" w14:textId="77777777" w:rsidR="00DB47AD" w:rsidRPr="00DB47AD" w:rsidRDefault="00DB47AD" w:rsidP="00DB47AD">
            <w:pPr>
              <w:widowControl w:val="0"/>
              <w:autoSpaceDE w:val="0"/>
              <w:autoSpaceDN w:val="0"/>
              <w:jc w:val="center"/>
              <w:rPr>
                <w:sz w:val="24"/>
                <w:szCs w:val="24"/>
              </w:rPr>
            </w:pPr>
            <w:r w:rsidRPr="00DB47AD">
              <w:rPr>
                <w:sz w:val="24"/>
                <w:szCs w:val="24"/>
              </w:rPr>
              <w:t>Единица измерения (по ОКЕИ)</w:t>
            </w:r>
          </w:p>
        </w:tc>
        <w:tc>
          <w:tcPr>
            <w:tcW w:w="2126" w:type="dxa"/>
          </w:tcPr>
          <w:p w14:paraId="55D4B0F4" w14:textId="77777777" w:rsidR="00DB47AD" w:rsidRPr="00DB47AD" w:rsidRDefault="00DB47AD" w:rsidP="00DB47AD">
            <w:pPr>
              <w:widowControl w:val="0"/>
              <w:autoSpaceDE w:val="0"/>
              <w:autoSpaceDN w:val="0"/>
              <w:jc w:val="center"/>
              <w:rPr>
                <w:sz w:val="24"/>
                <w:szCs w:val="24"/>
              </w:rPr>
            </w:pPr>
            <w:r w:rsidRPr="00DB47AD">
              <w:rPr>
                <w:sz w:val="24"/>
                <w:szCs w:val="24"/>
              </w:rPr>
              <w:t>Временные характеристики показателя*</w:t>
            </w:r>
          </w:p>
        </w:tc>
        <w:tc>
          <w:tcPr>
            <w:tcW w:w="4111" w:type="dxa"/>
          </w:tcPr>
          <w:p w14:paraId="5B9569D7" w14:textId="77777777" w:rsidR="00DB47AD" w:rsidRPr="00DB47AD" w:rsidRDefault="00DB47AD" w:rsidP="00DB47AD">
            <w:pPr>
              <w:widowControl w:val="0"/>
              <w:autoSpaceDE w:val="0"/>
              <w:autoSpaceDN w:val="0"/>
              <w:jc w:val="center"/>
              <w:rPr>
                <w:sz w:val="24"/>
                <w:szCs w:val="24"/>
              </w:rPr>
            </w:pPr>
            <w:r w:rsidRPr="00DB47AD">
              <w:rPr>
                <w:sz w:val="24"/>
                <w:szCs w:val="24"/>
              </w:rPr>
              <w:t xml:space="preserve">Алгоритм формирования (формула) и методологические пояснения к показателю </w:t>
            </w:r>
          </w:p>
        </w:tc>
        <w:tc>
          <w:tcPr>
            <w:tcW w:w="2477" w:type="dxa"/>
          </w:tcPr>
          <w:p w14:paraId="0E0A37D9" w14:textId="77777777" w:rsidR="00DB47AD" w:rsidRPr="00DB47AD" w:rsidRDefault="00DB47AD" w:rsidP="00DB47AD">
            <w:pPr>
              <w:widowControl w:val="0"/>
              <w:autoSpaceDE w:val="0"/>
              <w:autoSpaceDN w:val="0"/>
              <w:jc w:val="center"/>
              <w:rPr>
                <w:sz w:val="24"/>
                <w:szCs w:val="24"/>
              </w:rPr>
            </w:pPr>
            <w:r w:rsidRPr="00DB47AD">
              <w:rPr>
                <w:sz w:val="24"/>
                <w:szCs w:val="24"/>
              </w:rPr>
              <w:t xml:space="preserve">Срок представления годовой отчетной информации </w:t>
            </w:r>
          </w:p>
        </w:tc>
      </w:tr>
      <w:tr w:rsidR="00DB47AD" w:rsidRPr="00DB47AD" w14:paraId="6D504831" w14:textId="77777777" w:rsidTr="00DB47AD">
        <w:tc>
          <w:tcPr>
            <w:tcW w:w="634" w:type="dxa"/>
          </w:tcPr>
          <w:p w14:paraId="4A455192" w14:textId="77777777" w:rsidR="00DB47AD" w:rsidRPr="00DB47AD" w:rsidRDefault="00DB47AD" w:rsidP="00DB47AD">
            <w:pPr>
              <w:widowControl w:val="0"/>
              <w:autoSpaceDE w:val="0"/>
              <w:autoSpaceDN w:val="0"/>
              <w:jc w:val="center"/>
              <w:rPr>
                <w:sz w:val="24"/>
                <w:szCs w:val="24"/>
              </w:rPr>
            </w:pPr>
            <w:r w:rsidRPr="00DB47AD">
              <w:rPr>
                <w:sz w:val="24"/>
                <w:szCs w:val="24"/>
              </w:rPr>
              <w:t>1</w:t>
            </w:r>
          </w:p>
        </w:tc>
        <w:tc>
          <w:tcPr>
            <w:tcW w:w="3619" w:type="dxa"/>
          </w:tcPr>
          <w:p w14:paraId="605720C2" w14:textId="77777777" w:rsidR="00DB47AD" w:rsidRPr="00DB47AD" w:rsidRDefault="00DB47AD" w:rsidP="00DB47AD">
            <w:pPr>
              <w:widowControl w:val="0"/>
              <w:autoSpaceDE w:val="0"/>
              <w:autoSpaceDN w:val="0"/>
              <w:jc w:val="center"/>
              <w:rPr>
                <w:sz w:val="24"/>
                <w:szCs w:val="24"/>
              </w:rPr>
            </w:pPr>
            <w:r w:rsidRPr="00DB47AD">
              <w:rPr>
                <w:sz w:val="24"/>
                <w:szCs w:val="24"/>
              </w:rPr>
              <w:t>2</w:t>
            </w:r>
          </w:p>
        </w:tc>
        <w:tc>
          <w:tcPr>
            <w:tcW w:w="1417" w:type="dxa"/>
          </w:tcPr>
          <w:p w14:paraId="0990A0B3" w14:textId="77777777" w:rsidR="00DB47AD" w:rsidRPr="00DB47AD" w:rsidRDefault="00DB47AD" w:rsidP="00DB47AD">
            <w:pPr>
              <w:widowControl w:val="0"/>
              <w:autoSpaceDE w:val="0"/>
              <w:autoSpaceDN w:val="0"/>
              <w:jc w:val="center"/>
              <w:rPr>
                <w:sz w:val="24"/>
                <w:szCs w:val="24"/>
              </w:rPr>
            </w:pPr>
            <w:r w:rsidRPr="00DB47AD">
              <w:rPr>
                <w:sz w:val="24"/>
                <w:szCs w:val="24"/>
              </w:rPr>
              <w:t>3</w:t>
            </w:r>
          </w:p>
        </w:tc>
        <w:tc>
          <w:tcPr>
            <w:tcW w:w="2126" w:type="dxa"/>
          </w:tcPr>
          <w:p w14:paraId="0C71ADED" w14:textId="77777777" w:rsidR="00DB47AD" w:rsidRPr="00DB47AD" w:rsidRDefault="00DB47AD" w:rsidP="00DB47AD">
            <w:pPr>
              <w:widowControl w:val="0"/>
              <w:autoSpaceDE w:val="0"/>
              <w:autoSpaceDN w:val="0"/>
              <w:jc w:val="center"/>
              <w:rPr>
                <w:sz w:val="24"/>
                <w:szCs w:val="24"/>
              </w:rPr>
            </w:pPr>
            <w:r w:rsidRPr="00DB47AD">
              <w:rPr>
                <w:sz w:val="24"/>
                <w:szCs w:val="24"/>
              </w:rPr>
              <w:t>4</w:t>
            </w:r>
          </w:p>
        </w:tc>
        <w:tc>
          <w:tcPr>
            <w:tcW w:w="4111" w:type="dxa"/>
          </w:tcPr>
          <w:p w14:paraId="002A07BC" w14:textId="77777777" w:rsidR="00DB47AD" w:rsidRPr="00DB47AD" w:rsidRDefault="00DB47AD" w:rsidP="00DB47AD">
            <w:pPr>
              <w:widowControl w:val="0"/>
              <w:autoSpaceDE w:val="0"/>
              <w:autoSpaceDN w:val="0"/>
              <w:jc w:val="center"/>
              <w:rPr>
                <w:sz w:val="24"/>
                <w:szCs w:val="24"/>
              </w:rPr>
            </w:pPr>
            <w:r w:rsidRPr="00DB47AD">
              <w:rPr>
                <w:sz w:val="24"/>
                <w:szCs w:val="24"/>
              </w:rPr>
              <w:t>5</w:t>
            </w:r>
          </w:p>
        </w:tc>
        <w:tc>
          <w:tcPr>
            <w:tcW w:w="2477" w:type="dxa"/>
          </w:tcPr>
          <w:p w14:paraId="67777855" w14:textId="77777777" w:rsidR="00DB47AD" w:rsidRPr="00DB47AD" w:rsidRDefault="00DB47AD" w:rsidP="00DB47AD">
            <w:pPr>
              <w:widowControl w:val="0"/>
              <w:autoSpaceDE w:val="0"/>
              <w:autoSpaceDN w:val="0"/>
              <w:jc w:val="center"/>
              <w:rPr>
                <w:sz w:val="24"/>
                <w:szCs w:val="24"/>
              </w:rPr>
            </w:pPr>
            <w:r w:rsidRPr="00DB47AD">
              <w:rPr>
                <w:sz w:val="24"/>
                <w:szCs w:val="24"/>
              </w:rPr>
              <w:t>6</w:t>
            </w:r>
          </w:p>
        </w:tc>
      </w:tr>
      <w:tr w:rsidR="00DB47AD" w:rsidRPr="00DB47AD" w14:paraId="751D17D2" w14:textId="77777777" w:rsidTr="00DB47AD">
        <w:tc>
          <w:tcPr>
            <w:tcW w:w="634" w:type="dxa"/>
          </w:tcPr>
          <w:p w14:paraId="3BEE7CEE" w14:textId="77777777" w:rsidR="00DB47AD" w:rsidRPr="00DB47AD" w:rsidRDefault="00DB47AD" w:rsidP="00DB47AD">
            <w:pPr>
              <w:widowControl w:val="0"/>
              <w:autoSpaceDE w:val="0"/>
              <w:autoSpaceDN w:val="0"/>
              <w:jc w:val="center"/>
              <w:rPr>
                <w:sz w:val="24"/>
                <w:szCs w:val="24"/>
              </w:rPr>
            </w:pPr>
            <w:r w:rsidRPr="00DB47AD">
              <w:rPr>
                <w:sz w:val="24"/>
                <w:szCs w:val="24"/>
              </w:rPr>
              <w:t>1</w:t>
            </w:r>
          </w:p>
        </w:tc>
        <w:tc>
          <w:tcPr>
            <w:tcW w:w="3619" w:type="dxa"/>
          </w:tcPr>
          <w:p w14:paraId="473B9D7D" w14:textId="77777777" w:rsidR="00DB47AD" w:rsidRPr="00DB47AD" w:rsidRDefault="00DB47AD" w:rsidP="00DB47AD">
            <w:pPr>
              <w:widowControl w:val="0"/>
              <w:autoSpaceDE w:val="0"/>
              <w:autoSpaceDN w:val="0"/>
              <w:jc w:val="center"/>
              <w:rPr>
                <w:sz w:val="24"/>
                <w:szCs w:val="24"/>
              </w:rPr>
            </w:pPr>
            <w:r w:rsidRPr="00DB47AD">
              <w:rPr>
                <w:sz w:val="24"/>
                <w:szCs w:val="24"/>
              </w:rPr>
              <w:t>Показатель 1</w:t>
            </w:r>
          </w:p>
        </w:tc>
        <w:tc>
          <w:tcPr>
            <w:tcW w:w="1417" w:type="dxa"/>
          </w:tcPr>
          <w:p w14:paraId="551594E2" w14:textId="77777777" w:rsidR="00DB47AD" w:rsidRPr="00DB47AD" w:rsidRDefault="00DB47AD" w:rsidP="00DB47AD">
            <w:pPr>
              <w:widowControl w:val="0"/>
              <w:autoSpaceDE w:val="0"/>
              <w:autoSpaceDN w:val="0"/>
              <w:rPr>
                <w:sz w:val="24"/>
                <w:szCs w:val="24"/>
              </w:rPr>
            </w:pPr>
          </w:p>
        </w:tc>
        <w:tc>
          <w:tcPr>
            <w:tcW w:w="2126" w:type="dxa"/>
          </w:tcPr>
          <w:p w14:paraId="37FD7F17" w14:textId="77777777" w:rsidR="00DB47AD" w:rsidRPr="00DB47AD" w:rsidRDefault="00DB47AD" w:rsidP="00DB47AD">
            <w:pPr>
              <w:widowControl w:val="0"/>
              <w:autoSpaceDE w:val="0"/>
              <w:autoSpaceDN w:val="0"/>
              <w:rPr>
                <w:sz w:val="24"/>
                <w:szCs w:val="24"/>
              </w:rPr>
            </w:pPr>
          </w:p>
        </w:tc>
        <w:tc>
          <w:tcPr>
            <w:tcW w:w="4111" w:type="dxa"/>
          </w:tcPr>
          <w:p w14:paraId="130158CB" w14:textId="77777777" w:rsidR="00DB47AD" w:rsidRPr="00DB47AD" w:rsidRDefault="00DB47AD" w:rsidP="00DB47AD">
            <w:pPr>
              <w:widowControl w:val="0"/>
              <w:autoSpaceDE w:val="0"/>
              <w:autoSpaceDN w:val="0"/>
              <w:rPr>
                <w:sz w:val="24"/>
                <w:szCs w:val="24"/>
              </w:rPr>
            </w:pPr>
          </w:p>
        </w:tc>
        <w:tc>
          <w:tcPr>
            <w:tcW w:w="2477" w:type="dxa"/>
          </w:tcPr>
          <w:p w14:paraId="35B82981" w14:textId="77777777" w:rsidR="00DB47AD" w:rsidRPr="00DB47AD" w:rsidRDefault="00DB47AD" w:rsidP="00DB47AD">
            <w:pPr>
              <w:widowControl w:val="0"/>
              <w:autoSpaceDE w:val="0"/>
              <w:autoSpaceDN w:val="0"/>
              <w:rPr>
                <w:sz w:val="24"/>
                <w:szCs w:val="24"/>
              </w:rPr>
            </w:pPr>
          </w:p>
        </w:tc>
      </w:tr>
      <w:tr w:rsidR="00DB47AD" w:rsidRPr="00DB47AD" w14:paraId="0BCF7817" w14:textId="77777777" w:rsidTr="00DB47AD">
        <w:tc>
          <w:tcPr>
            <w:tcW w:w="634" w:type="dxa"/>
          </w:tcPr>
          <w:p w14:paraId="7827CAF2" w14:textId="77777777" w:rsidR="00DB47AD" w:rsidRPr="00DB47AD" w:rsidRDefault="00DB47AD" w:rsidP="00DB47AD">
            <w:pPr>
              <w:widowControl w:val="0"/>
              <w:autoSpaceDE w:val="0"/>
              <w:autoSpaceDN w:val="0"/>
              <w:rPr>
                <w:sz w:val="24"/>
                <w:szCs w:val="24"/>
              </w:rPr>
            </w:pPr>
          </w:p>
        </w:tc>
        <w:tc>
          <w:tcPr>
            <w:tcW w:w="3619" w:type="dxa"/>
          </w:tcPr>
          <w:p w14:paraId="29A1A944" w14:textId="77777777" w:rsidR="00DB47AD" w:rsidRPr="00DB47AD" w:rsidRDefault="00DB47AD" w:rsidP="00DB47AD">
            <w:pPr>
              <w:widowControl w:val="0"/>
              <w:autoSpaceDE w:val="0"/>
              <w:autoSpaceDN w:val="0"/>
              <w:jc w:val="center"/>
              <w:rPr>
                <w:sz w:val="24"/>
                <w:szCs w:val="24"/>
              </w:rPr>
            </w:pPr>
            <w:r w:rsidRPr="00DB47AD">
              <w:rPr>
                <w:sz w:val="24"/>
                <w:szCs w:val="24"/>
              </w:rPr>
              <w:t>...</w:t>
            </w:r>
          </w:p>
        </w:tc>
        <w:tc>
          <w:tcPr>
            <w:tcW w:w="1417" w:type="dxa"/>
          </w:tcPr>
          <w:p w14:paraId="39E75937" w14:textId="77777777" w:rsidR="00DB47AD" w:rsidRPr="00DB47AD" w:rsidRDefault="00DB47AD" w:rsidP="00DB47AD">
            <w:pPr>
              <w:widowControl w:val="0"/>
              <w:autoSpaceDE w:val="0"/>
              <w:autoSpaceDN w:val="0"/>
              <w:rPr>
                <w:sz w:val="24"/>
                <w:szCs w:val="24"/>
              </w:rPr>
            </w:pPr>
          </w:p>
        </w:tc>
        <w:tc>
          <w:tcPr>
            <w:tcW w:w="2126" w:type="dxa"/>
          </w:tcPr>
          <w:p w14:paraId="7B565FB4" w14:textId="77777777" w:rsidR="00DB47AD" w:rsidRPr="00DB47AD" w:rsidRDefault="00DB47AD" w:rsidP="00DB47AD">
            <w:pPr>
              <w:widowControl w:val="0"/>
              <w:autoSpaceDE w:val="0"/>
              <w:autoSpaceDN w:val="0"/>
              <w:rPr>
                <w:sz w:val="24"/>
                <w:szCs w:val="24"/>
              </w:rPr>
            </w:pPr>
          </w:p>
        </w:tc>
        <w:tc>
          <w:tcPr>
            <w:tcW w:w="4111" w:type="dxa"/>
          </w:tcPr>
          <w:p w14:paraId="3BA27C98" w14:textId="77777777" w:rsidR="00DB47AD" w:rsidRPr="00DB47AD" w:rsidRDefault="00DB47AD" w:rsidP="00DB47AD">
            <w:pPr>
              <w:widowControl w:val="0"/>
              <w:autoSpaceDE w:val="0"/>
              <w:autoSpaceDN w:val="0"/>
              <w:rPr>
                <w:sz w:val="24"/>
                <w:szCs w:val="24"/>
              </w:rPr>
            </w:pPr>
          </w:p>
        </w:tc>
        <w:tc>
          <w:tcPr>
            <w:tcW w:w="2477" w:type="dxa"/>
          </w:tcPr>
          <w:p w14:paraId="6392A4F7" w14:textId="77777777" w:rsidR="00DB47AD" w:rsidRPr="00DB47AD" w:rsidRDefault="00DB47AD" w:rsidP="00DB47AD">
            <w:pPr>
              <w:widowControl w:val="0"/>
              <w:autoSpaceDE w:val="0"/>
              <w:autoSpaceDN w:val="0"/>
              <w:rPr>
                <w:sz w:val="24"/>
                <w:szCs w:val="24"/>
              </w:rPr>
            </w:pPr>
          </w:p>
        </w:tc>
      </w:tr>
    </w:tbl>
    <w:p w14:paraId="313ED476" w14:textId="77777777" w:rsidR="00DB47AD" w:rsidRPr="00DB47AD" w:rsidRDefault="00DB47AD" w:rsidP="00DB47AD"/>
    <w:p w14:paraId="52697EFE" w14:textId="77777777" w:rsidR="00DB47AD" w:rsidRPr="00DB47AD" w:rsidRDefault="00DB47AD" w:rsidP="00DB47AD">
      <w:pPr>
        <w:rPr>
          <w:sz w:val="24"/>
          <w:szCs w:val="24"/>
        </w:rPr>
      </w:pPr>
      <w:r w:rsidRPr="00DB47AD">
        <w:t xml:space="preserve">* </w:t>
      </w:r>
      <w:r w:rsidRPr="00DB47AD">
        <w:rPr>
          <w:sz w:val="24"/>
          <w:szCs w:val="24"/>
        </w:rPr>
        <w:t>Указываются периодичность сбора данных (ежемесячно, ежеквартально и т.п.) и вид временной характеристики (показатель на дату, показатель за период).</w:t>
      </w:r>
    </w:p>
    <w:p w14:paraId="3439C518" w14:textId="77777777" w:rsidR="00DB47AD" w:rsidRPr="00DB47AD" w:rsidRDefault="00DB47AD" w:rsidP="00DB47AD">
      <w:pPr>
        <w:jc w:val="right"/>
        <w:rPr>
          <w:sz w:val="24"/>
          <w:szCs w:val="24"/>
        </w:rPr>
      </w:pPr>
    </w:p>
    <w:p w14:paraId="274AF5FF" w14:textId="77777777" w:rsidR="00DB47AD" w:rsidRPr="00DB47AD" w:rsidRDefault="00DB47AD" w:rsidP="00DB47AD">
      <w:pPr>
        <w:jc w:val="both"/>
        <w:rPr>
          <w:sz w:val="28"/>
          <w:szCs w:val="24"/>
        </w:rPr>
      </w:pPr>
      <w:r w:rsidRPr="00DB47AD">
        <w:rPr>
          <w:sz w:val="28"/>
          <w:szCs w:val="24"/>
        </w:rPr>
        <w:t xml:space="preserve">Руководитель комитета, отдела, учреждения </w:t>
      </w:r>
      <w:r w:rsidRPr="00DB47AD">
        <w:rPr>
          <w:sz w:val="28"/>
          <w:szCs w:val="24"/>
        </w:rPr>
        <w:tab/>
        <w:t>_____________________________ Ф.И.О.</w:t>
      </w:r>
    </w:p>
    <w:p w14:paraId="01CC0E08" w14:textId="77777777" w:rsidR="00DB47AD" w:rsidRPr="00DB47AD" w:rsidRDefault="00DB47AD" w:rsidP="00DB47AD">
      <w:pPr>
        <w:jc w:val="both"/>
        <w:rPr>
          <w:sz w:val="28"/>
          <w:szCs w:val="24"/>
          <w:vertAlign w:val="superscript"/>
        </w:rPr>
      </w:pP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rPr>
        <w:tab/>
      </w:r>
      <w:r w:rsidRPr="00DB47AD">
        <w:rPr>
          <w:sz w:val="28"/>
          <w:szCs w:val="24"/>
          <w:vertAlign w:val="superscript"/>
        </w:rPr>
        <w:t>(подпись)</w:t>
      </w:r>
    </w:p>
    <w:p w14:paraId="0C430CF2" w14:textId="77777777" w:rsidR="00DB47AD" w:rsidRPr="00DB47AD" w:rsidRDefault="00DB47AD" w:rsidP="00DB47AD">
      <w:pPr>
        <w:rPr>
          <w:sz w:val="24"/>
          <w:szCs w:val="24"/>
        </w:rPr>
      </w:pPr>
      <w:r w:rsidRPr="00DB47AD">
        <w:rPr>
          <w:sz w:val="24"/>
          <w:szCs w:val="24"/>
        </w:rPr>
        <w:br w:type="page"/>
      </w:r>
    </w:p>
    <w:tbl>
      <w:tblPr>
        <w:tblStyle w:val="ae"/>
        <w:tblW w:w="3827" w:type="dxa"/>
        <w:tblInd w:w="10740" w:type="dxa"/>
        <w:tblLook w:val="04A0" w:firstRow="1" w:lastRow="0" w:firstColumn="1" w:lastColumn="0" w:noHBand="0" w:noVBand="1"/>
      </w:tblPr>
      <w:tblGrid>
        <w:gridCol w:w="3827"/>
      </w:tblGrid>
      <w:tr w:rsidR="00DB47AD" w14:paraId="58B6E1B3" w14:textId="77777777" w:rsidTr="00C3049E">
        <w:tc>
          <w:tcPr>
            <w:tcW w:w="3827" w:type="dxa"/>
            <w:tcBorders>
              <w:top w:val="nil"/>
              <w:left w:val="nil"/>
              <w:bottom w:val="nil"/>
              <w:right w:val="nil"/>
            </w:tcBorders>
          </w:tcPr>
          <w:p w14:paraId="26C4D6A0" w14:textId="66BC3C5A" w:rsidR="00DB47AD" w:rsidRPr="00C3049E" w:rsidRDefault="00DB47AD" w:rsidP="0085590F">
            <w:pPr>
              <w:widowControl w:val="0"/>
              <w:autoSpaceDE w:val="0"/>
              <w:autoSpaceDN w:val="0"/>
              <w:spacing w:after="120"/>
              <w:jc w:val="center"/>
              <w:outlineLvl w:val="1"/>
              <w:rPr>
                <w:sz w:val="24"/>
                <w:szCs w:val="24"/>
              </w:rPr>
            </w:pPr>
            <w:r w:rsidRPr="00C3049E">
              <w:rPr>
                <w:sz w:val="24"/>
                <w:szCs w:val="24"/>
              </w:rPr>
              <w:lastRenderedPageBreak/>
              <w:t>Приложение № 7</w:t>
            </w:r>
          </w:p>
          <w:p w14:paraId="686A7FD4" w14:textId="77777777" w:rsidR="00DB47AD" w:rsidRPr="002A1705" w:rsidRDefault="00DB47AD" w:rsidP="0085590F">
            <w:pPr>
              <w:widowControl w:val="0"/>
              <w:autoSpaceDE w:val="0"/>
              <w:autoSpaceDN w:val="0"/>
              <w:jc w:val="both"/>
              <w:rPr>
                <w:sz w:val="28"/>
                <w:szCs w:val="24"/>
              </w:rPr>
            </w:pPr>
            <w:r w:rsidRPr="00C3049E">
              <w:rPr>
                <w:sz w:val="24"/>
                <w:szCs w:val="24"/>
              </w:rPr>
              <w:t>к Методическим рекомендациям     по разработке и реализации муниципальных программ Старорусского муниципального округа</w:t>
            </w:r>
            <w:r w:rsidRPr="002A1705">
              <w:rPr>
                <w:sz w:val="28"/>
                <w:szCs w:val="24"/>
              </w:rPr>
              <w:t xml:space="preserve"> </w:t>
            </w:r>
          </w:p>
        </w:tc>
      </w:tr>
    </w:tbl>
    <w:p w14:paraId="4EC32307" w14:textId="77777777" w:rsidR="00DB47AD" w:rsidRDefault="00DB47AD" w:rsidP="006C1F81">
      <w:pPr>
        <w:widowControl w:val="0"/>
        <w:autoSpaceDE w:val="0"/>
        <w:autoSpaceDN w:val="0"/>
        <w:jc w:val="center"/>
        <w:rPr>
          <w:sz w:val="28"/>
          <w:szCs w:val="24"/>
        </w:rPr>
      </w:pPr>
    </w:p>
    <w:p w14:paraId="38D9E130" w14:textId="77777777" w:rsidR="005F2795" w:rsidRPr="00D50CB0" w:rsidRDefault="005F2795" w:rsidP="005F2795">
      <w:pPr>
        <w:widowControl w:val="0"/>
        <w:autoSpaceDE w:val="0"/>
        <w:autoSpaceDN w:val="0"/>
        <w:jc w:val="center"/>
        <w:rPr>
          <w:b/>
          <w:sz w:val="28"/>
          <w:szCs w:val="24"/>
        </w:rPr>
      </w:pPr>
      <w:r w:rsidRPr="00D50CB0">
        <w:rPr>
          <w:b/>
          <w:sz w:val="28"/>
          <w:szCs w:val="24"/>
        </w:rPr>
        <w:t>Информация</w:t>
      </w:r>
    </w:p>
    <w:p w14:paraId="19A0C9ED" w14:textId="77777777" w:rsidR="005F2795" w:rsidRPr="00D50CB0" w:rsidRDefault="005F2795" w:rsidP="005F2795">
      <w:pPr>
        <w:widowControl w:val="0"/>
        <w:autoSpaceDE w:val="0"/>
        <w:autoSpaceDN w:val="0"/>
        <w:jc w:val="center"/>
        <w:rPr>
          <w:b/>
          <w:sz w:val="28"/>
          <w:szCs w:val="24"/>
        </w:rPr>
      </w:pPr>
      <w:r w:rsidRPr="00D50CB0">
        <w:rPr>
          <w:b/>
          <w:sz w:val="28"/>
          <w:szCs w:val="24"/>
        </w:rPr>
        <w:t xml:space="preserve">об участии юридических лиц в реализации муниципальной программы </w:t>
      </w:r>
    </w:p>
    <w:p w14:paraId="486F5A9F" w14:textId="77777777" w:rsidR="005F2795" w:rsidRPr="00D50CB0" w:rsidRDefault="005F2795" w:rsidP="005F2795">
      <w:pPr>
        <w:widowControl w:val="0"/>
        <w:autoSpaceDE w:val="0"/>
        <w:autoSpaceDN w:val="0"/>
        <w:jc w:val="center"/>
        <w:rPr>
          <w:b/>
          <w:sz w:val="24"/>
          <w:szCs w:val="24"/>
        </w:rPr>
      </w:pPr>
      <w:r w:rsidRPr="00D50CB0">
        <w:rPr>
          <w:b/>
          <w:sz w:val="24"/>
          <w:szCs w:val="24"/>
        </w:rPr>
        <w:t>_______________________________________________________________________</w:t>
      </w:r>
    </w:p>
    <w:p w14:paraId="72F45136" w14:textId="77777777" w:rsidR="005F2795" w:rsidRPr="00D50CB0" w:rsidRDefault="005F2795" w:rsidP="005F2795">
      <w:pPr>
        <w:autoSpaceDE w:val="0"/>
        <w:autoSpaceDN w:val="0"/>
        <w:adjustRightInd w:val="0"/>
        <w:jc w:val="center"/>
        <w:rPr>
          <w:b/>
          <w:bCs/>
          <w:sz w:val="24"/>
          <w:szCs w:val="24"/>
          <w:vertAlign w:val="superscript"/>
        </w:rPr>
      </w:pPr>
      <w:r w:rsidRPr="00D50CB0">
        <w:rPr>
          <w:b/>
          <w:bCs/>
          <w:sz w:val="24"/>
          <w:szCs w:val="24"/>
          <w:vertAlign w:val="superscript"/>
        </w:rPr>
        <w:t>(наименование муниципальной программы)</w:t>
      </w:r>
    </w:p>
    <w:p w14:paraId="21DC8173" w14:textId="77777777" w:rsidR="005F2795" w:rsidRPr="005F2795" w:rsidRDefault="005F2795" w:rsidP="005F2795">
      <w:pPr>
        <w:widowControl w:val="0"/>
        <w:autoSpaceDE w:val="0"/>
        <w:autoSpaceDN w:val="0"/>
        <w:jc w:val="both"/>
        <w:rPr>
          <w:sz w:val="28"/>
        </w:r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075"/>
        <w:gridCol w:w="793"/>
        <w:gridCol w:w="793"/>
        <w:gridCol w:w="793"/>
        <w:gridCol w:w="793"/>
        <w:gridCol w:w="3132"/>
      </w:tblGrid>
      <w:tr w:rsidR="005F2795" w:rsidRPr="005F2795" w14:paraId="0E6000F2" w14:textId="77777777" w:rsidTr="0085590F">
        <w:tc>
          <w:tcPr>
            <w:tcW w:w="8075" w:type="dxa"/>
            <w:vMerge w:val="restart"/>
          </w:tcPr>
          <w:p w14:paraId="235EE3EF" w14:textId="77777777" w:rsidR="005F2795" w:rsidRPr="005F2795" w:rsidRDefault="005F2795" w:rsidP="005F2795">
            <w:pPr>
              <w:widowControl w:val="0"/>
              <w:autoSpaceDE w:val="0"/>
              <w:autoSpaceDN w:val="0"/>
              <w:jc w:val="center"/>
              <w:rPr>
                <w:sz w:val="24"/>
                <w:szCs w:val="28"/>
              </w:rPr>
            </w:pPr>
            <w:r w:rsidRPr="005F2795">
              <w:rPr>
                <w:sz w:val="24"/>
                <w:szCs w:val="28"/>
              </w:rPr>
              <w:t>Наименование юридического лица</w:t>
            </w:r>
          </w:p>
        </w:tc>
        <w:tc>
          <w:tcPr>
            <w:tcW w:w="3172" w:type="dxa"/>
            <w:gridSpan w:val="4"/>
          </w:tcPr>
          <w:p w14:paraId="0A5B026C" w14:textId="77777777" w:rsidR="005F2795" w:rsidRPr="005F2795" w:rsidRDefault="005F2795" w:rsidP="005F2795">
            <w:pPr>
              <w:widowControl w:val="0"/>
              <w:autoSpaceDE w:val="0"/>
              <w:autoSpaceDN w:val="0"/>
              <w:jc w:val="center"/>
              <w:rPr>
                <w:sz w:val="24"/>
                <w:szCs w:val="28"/>
              </w:rPr>
            </w:pPr>
            <w:r w:rsidRPr="005F2795">
              <w:rPr>
                <w:sz w:val="24"/>
                <w:szCs w:val="28"/>
              </w:rPr>
              <w:t>Оценка расходов по годам реализации, тыс. руб.</w:t>
            </w:r>
          </w:p>
        </w:tc>
        <w:tc>
          <w:tcPr>
            <w:tcW w:w="3132" w:type="dxa"/>
            <w:vMerge w:val="restart"/>
          </w:tcPr>
          <w:p w14:paraId="60789E5B" w14:textId="77777777" w:rsidR="005F2795" w:rsidRPr="005F2795" w:rsidRDefault="005F2795" w:rsidP="005F2795">
            <w:pPr>
              <w:widowControl w:val="0"/>
              <w:autoSpaceDE w:val="0"/>
              <w:autoSpaceDN w:val="0"/>
              <w:jc w:val="center"/>
              <w:rPr>
                <w:sz w:val="24"/>
                <w:szCs w:val="28"/>
              </w:rPr>
            </w:pPr>
            <w:r w:rsidRPr="005F2795">
              <w:rPr>
                <w:sz w:val="24"/>
                <w:szCs w:val="28"/>
              </w:rPr>
              <w:t xml:space="preserve">Документ </w:t>
            </w:r>
          </w:p>
        </w:tc>
      </w:tr>
      <w:tr w:rsidR="005F2795" w:rsidRPr="005F2795" w14:paraId="6CF35C87" w14:textId="77777777" w:rsidTr="0085590F">
        <w:tc>
          <w:tcPr>
            <w:tcW w:w="8075" w:type="dxa"/>
            <w:vMerge/>
          </w:tcPr>
          <w:p w14:paraId="14110F5F" w14:textId="77777777" w:rsidR="005F2795" w:rsidRPr="005F2795" w:rsidRDefault="005F2795" w:rsidP="005F2795">
            <w:pPr>
              <w:rPr>
                <w:sz w:val="24"/>
                <w:szCs w:val="28"/>
              </w:rPr>
            </w:pPr>
          </w:p>
        </w:tc>
        <w:tc>
          <w:tcPr>
            <w:tcW w:w="793" w:type="dxa"/>
          </w:tcPr>
          <w:p w14:paraId="6D875F9D" w14:textId="77777777" w:rsidR="005F2795" w:rsidRPr="005F2795" w:rsidRDefault="005F2795" w:rsidP="005F2795">
            <w:pPr>
              <w:widowControl w:val="0"/>
              <w:autoSpaceDE w:val="0"/>
              <w:autoSpaceDN w:val="0"/>
              <w:jc w:val="center"/>
              <w:rPr>
                <w:sz w:val="24"/>
                <w:szCs w:val="28"/>
              </w:rPr>
            </w:pPr>
            <w:r w:rsidRPr="005F2795">
              <w:rPr>
                <w:sz w:val="24"/>
                <w:szCs w:val="28"/>
              </w:rPr>
              <w:t>N</w:t>
            </w:r>
          </w:p>
        </w:tc>
        <w:tc>
          <w:tcPr>
            <w:tcW w:w="793" w:type="dxa"/>
          </w:tcPr>
          <w:p w14:paraId="7D6BFB66" w14:textId="77777777" w:rsidR="005F2795" w:rsidRPr="005F2795" w:rsidRDefault="005F2795" w:rsidP="005F2795">
            <w:pPr>
              <w:widowControl w:val="0"/>
              <w:autoSpaceDE w:val="0"/>
              <w:autoSpaceDN w:val="0"/>
              <w:jc w:val="center"/>
              <w:rPr>
                <w:sz w:val="24"/>
                <w:szCs w:val="28"/>
              </w:rPr>
            </w:pPr>
            <w:r w:rsidRPr="005F2795">
              <w:rPr>
                <w:sz w:val="24"/>
                <w:szCs w:val="28"/>
              </w:rPr>
              <w:t>N + 1</w:t>
            </w:r>
          </w:p>
        </w:tc>
        <w:tc>
          <w:tcPr>
            <w:tcW w:w="793" w:type="dxa"/>
          </w:tcPr>
          <w:p w14:paraId="32987184" w14:textId="77777777" w:rsidR="005F2795" w:rsidRPr="005F2795" w:rsidRDefault="005F2795" w:rsidP="005F2795">
            <w:pPr>
              <w:widowControl w:val="0"/>
              <w:autoSpaceDE w:val="0"/>
              <w:autoSpaceDN w:val="0"/>
              <w:jc w:val="center"/>
              <w:rPr>
                <w:sz w:val="24"/>
                <w:szCs w:val="28"/>
              </w:rPr>
            </w:pPr>
            <w:r w:rsidRPr="005F2795">
              <w:rPr>
                <w:sz w:val="24"/>
                <w:szCs w:val="28"/>
              </w:rPr>
              <w:t>...</w:t>
            </w:r>
          </w:p>
        </w:tc>
        <w:tc>
          <w:tcPr>
            <w:tcW w:w="793" w:type="dxa"/>
          </w:tcPr>
          <w:p w14:paraId="1D47995D" w14:textId="77777777" w:rsidR="005F2795" w:rsidRPr="005F2795" w:rsidRDefault="005F2795" w:rsidP="005F2795">
            <w:pPr>
              <w:widowControl w:val="0"/>
              <w:autoSpaceDE w:val="0"/>
              <w:autoSpaceDN w:val="0"/>
              <w:jc w:val="center"/>
              <w:rPr>
                <w:sz w:val="24"/>
                <w:szCs w:val="28"/>
              </w:rPr>
            </w:pPr>
            <w:r w:rsidRPr="005F2795">
              <w:rPr>
                <w:sz w:val="24"/>
                <w:szCs w:val="28"/>
              </w:rPr>
              <w:t>N + n</w:t>
            </w:r>
          </w:p>
        </w:tc>
        <w:tc>
          <w:tcPr>
            <w:tcW w:w="3132" w:type="dxa"/>
            <w:vMerge/>
          </w:tcPr>
          <w:p w14:paraId="5ED35867" w14:textId="77777777" w:rsidR="005F2795" w:rsidRPr="005F2795" w:rsidRDefault="005F2795" w:rsidP="005F2795">
            <w:pPr>
              <w:rPr>
                <w:sz w:val="24"/>
                <w:szCs w:val="28"/>
              </w:rPr>
            </w:pPr>
          </w:p>
        </w:tc>
      </w:tr>
      <w:tr w:rsidR="005F2795" w:rsidRPr="005F2795" w14:paraId="591E4BB7" w14:textId="77777777" w:rsidTr="0085590F">
        <w:tc>
          <w:tcPr>
            <w:tcW w:w="8075" w:type="dxa"/>
          </w:tcPr>
          <w:p w14:paraId="4F31A393" w14:textId="77777777" w:rsidR="005F2795" w:rsidRPr="005F2795" w:rsidRDefault="005F2795" w:rsidP="005F2795">
            <w:pPr>
              <w:widowControl w:val="0"/>
              <w:autoSpaceDE w:val="0"/>
              <w:autoSpaceDN w:val="0"/>
              <w:jc w:val="center"/>
              <w:rPr>
                <w:sz w:val="24"/>
                <w:szCs w:val="28"/>
              </w:rPr>
            </w:pPr>
            <w:r w:rsidRPr="005F2795">
              <w:rPr>
                <w:sz w:val="24"/>
                <w:szCs w:val="28"/>
              </w:rPr>
              <w:t>Всего по муниципальной программе</w:t>
            </w:r>
          </w:p>
        </w:tc>
        <w:tc>
          <w:tcPr>
            <w:tcW w:w="793" w:type="dxa"/>
          </w:tcPr>
          <w:p w14:paraId="3E5D140C" w14:textId="77777777" w:rsidR="005F2795" w:rsidRPr="005F2795" w:rsidRDefault="005F2795" w:rsidP="005F2795">
            <w:pPr>
              <w:widowControl w:val="0"/>
              <w:autoSpaceDE w:val="0"/>
              <w:autoSpaceDN w:val="0"/>
              <w:rPr>
                <w:sz w:val="24"/>
                <w:szCs w:val="28"/>
              </w:rPr>
            </w:pPr>
          </w:p>
        </w:tc>
        <w:tc>
          <w:tcPr>
            <w:tcW w:w="793" w:type="dxa"/>
          </w:tcPr>
          <w:p w14:paraId="13D6DB71" w14:textId="77777777" w:rsidR="005F2795" w:rsidRPr="005F2795" w:rsidRDefault="005F2795" w:rsidP="005F2795">
            <w:pPr>
              <w:widowControl w:val="0"/>
              <w:autoSpaceDE w:val="0"/>
              <w:autoSpaceDN w:val="0"/>
              <w:rPr>
                <w:sz w:val="24"/>
                <w:szCs w:val="28"/>
              </w:rPr>
            </w:pPr>
          </w:p>
        </w:tc>
        <w:tc>
          <w:tcPr>
            <w:tcW w:w="793" w:type="dxa"/>
          </w:tcPr>
          <w:p w14:paraId="34AD31AD" w14:textId="77777777" w:rsidR="005F2795" w:rsidRPr="005F2795" w:rsidRDefault="005F2795" w:rsidP="005F2795">
            <w:pPr>
              <w:widowControl w:val="0"/>
              <w:autoSpaceDE w:val="0"/>
              <w:autoSpaceDN w:val="0"/>
              <w:rPr>
                <w:sz w:val="24"/>
                <w:szCs w:val="28"/>
              </w:rPr>
            </w:pPr>
          </w:p>
        </w:tc>
        <w:tc>
          <w:tcPr>
            <w:tcW w:w="793" w:type="dxa"/>
          </w:tcPr>
          <w:p w14:paraId="73579974" w14:textId="77777777" w:rsidR="005F2795" w:rsidRPr="005F2795" w:rsidRDefault="005F2795" w:rsidP="005F2795">
            <w:pPr>
              <w:widowControl w:val="0"/>
              <w:autoSpaceDE w:val="0"/>
              <w:autoSpaceDN w:val="0"/>
              <w:rPr>
                <w:sz w:val="24"/>
                <w:szCs w:val="28"/>
              </w:rPr>
            </w:pPr>
          </w:p>
        </w:tc>
        <w:tc>
          <w:tcPr>
            <w:tcW w:w="3132" w:type="dxa"/>
          </w:tcPr>
          <w:p w14:paraId="02A6EEA8" w14:textId="77777777" w:rsidR="005F2795" w:rsidRPr="005F2795" w:rsidRDefault="005F2795" w:rsidP="005F2795">
            <w:pPr>
              <w:widowControl w:val="0"/>
              <w:autoSpaceDE w:val="0"/>
              <w:autoSpaceDN w:val="0"/>
              <w:jc w:val="center"/>
              <w:rPr>
                <w:sz w:val="24"/>
                <w:szCs w:val="28"/>
              </w:rPr>
            </w:pPr>
            <w:r w:rsidRPr="005F2795">
              <w:rPr>
                <w:sz w:val="24"/>
                <w:szCs w:val="28"/>
              </w:rPr>
              <w:t>X</w:t>
            </w:r>
          </w:p>
        </w:tc>
      </w:tr>
      <w:tr w:rsidR="005F2795" w:rsidRPr="005F2795" w14:paraId="41E6F9B1" w14:textId="77777777" w:rsidTr="0085590F">
        <w:tc>
          <w:tcPr>
            <w:tcW w:w="14379" w:type="dxa"/>
            <w:gridSpan w:val="6"/>
          </w:tcPr>
          <w:p w14:paraId="7A4B9D85" w14:textId="77777777" w:rsidR="005F2795" w:rsidRPr="005F2795" w:rsidRDefault="005F2795" w:rsidP="005F2795">
            <w:pPr>
              <w:widowControl w:val="0"/>
              <w:autoSpaceDE w:val="0"/>
              <w:autoSpaceDN w:val="0"/>
              <w:jc w:val="center"/>
              <w:rPr>
                <w:sz w:val="24"/>
                <w:szCs w:val="28"/>
              </w:rPr>
            </w:pPr>
            <w:r w:rsidRPr="005F2795">
              <w:rPr>
                <w:sz w:val="24"/>
                <w:szCs w:val="28"/>
              </w:rPr>
              <w:t>Структурный элемент «Наименование» №</w:t>
            </w:r>
          </w:p>
        </w:tc>
      </w:tr>
      <w:tr w:rsidR="005F2795" w:rsidRPr="005F2795" w14:paraId="188B1D17" w14:textId="77777777" w:rsidTr="0085590F">
        <w:tc>
          <w:tcPr>
            <w:tcW w:w="8075" w:type="dxa"/>
          </w:tcPr>
          <w:p w14:paraId="5505D73D" w14:textId="77777777" w:rsidR="005F2795" w:rsidRPr="005F2795" w:rsidRDefault="005F2795" w:rsidP="005F2795">
            <w:pPr>
              <w:widowControl w:val="0"/>
              <w:autoSpaceDE w:val="0"/>
              <w:autoSpaceDN w:val="0"/>
              <w:jc w:val="center"/>
              <w:rPr>
                <w:sz w:val="24"/>
                <w:szCs w:val="28"/>
              </w:rPr>
            </w:pPr>
            <w:r w:rsidRPr="005F2795">
              <w:rPr>
                <w:sz w:val="24"/>
                <w:szCs w:val="28"/>
              </w:rPr>
              <w:t>Всего по структурному элементу №, в том числе:</w:t>
            </w:r>
          </w:p>
        </w:tc>
        <w:tc>
          <w:tcPr>
            <w:tcW w:w="793" w:type="dxa"/>
          </w:tcPr>
          <w:p w14:paraId="5C1F1421" w14:textId="77777777" w:rsidR="005F2795" w:rsidRPr="005F2795" w:rsidRDefault="005F2795" w:rsidP="005F2795">
            <w:pPr>
              <w:widowControl w:val="0"/>
              <w:autoSpaceDE w:val="0"/>
              <w:autoSpaceDN w:val="0"/>
              <w:rPr>
                <w:sz w:val="24"/>
                <w:szCs w:val="28"/>
              </w:rPr>
            </w:pPr>
          </w:p>
        </w:tc>
        <w:tc>
          <w:tcPr>
            <w:tcW w:w="793" w:type="dxa"/>
          </w:tcPr>
          <w:p w14:paraId="2F540F14" w14:textId="77777777" w:rsidR="005F2795" w:rsidRPr="005F2795" w:rsidRDefault="005F2795" w:rsidP="005F2795">
            <w:pPr>
              <w:widowControl w:val="0"/>
              <w:autoSpaceDE w:val="0"/>
              <w:autoSpaceDN w:val="0"/>
              <w:rPr>
                <w:sz w:val="24"/>
                <w:szCs w:val="28"/>
              </w:rPr>
            </w:pPr>
          </w:p>
        </w:tc>
        <w:tc>
          <w:tcPr>
            <w:tcW w:w="793" w:type="dxa"/>
          </w:tcPr>
          <w:p w14:paraId="46D34AFB" w14:textId="77777777" w:rsidR="005F2795" w:rsidRPr="005F2795" w:rsidRDefault="005F2795" w:rsidP="005F2795">
            <w:pPr>
              <w:widowControl w:val="0"/>
              <w:autoSpaceDE w:val="0"/>
              <w:autoSpaceDN w:val="0"/>
              <w:rPr>
                <w:sz w:val="24"/>
                <w:szCs w:val="28"/>
              </w:rPr>
            </w:pPr>
          </w:p>
        </w:tc>
        <w:tc>
          <w:tcPr>
            <w:tcW w:w="793" w:type="dxa"/>
          </w:tcPr>
          <w:p w14:paraId="32F05B6C" w14:textId="77777777" w:rsidR="005F2795" w:rsidRPr="005F2795" w:rsidRDefault="005F2795" w:rsidP="005F2795">
            <w:pPr>
              <w:widowControl w:val="0"/>
              <w:autoSpaceDE w:val="0"/>
              <w:autoSpaceDN w:val="0"/>
              <w:rPr>
                <w:sz w:val="24"/>
                <w:szCs w:val="28"/>
              </w:rPr>
            </w:pPr>
          </w:p>
        </w:tc>
        <w:tc>
          <w:tcPr>
            <w:tcW w:w="3132" w:type="dxa"/>
          </w:tcPr>
          <w:p w14:paraId="49F008B6" w14:textId="77777777" w:rsidR="005F2795" w:rsidRPr="005F2795" w:rsidRDefault="005F2795" w:rsidP="005F2795">
            <w:pPr>
              <w:widowControl w:val="0"/>
              <w:autoSpaceDE w:val="0"/>
              <w:autoSpaceDN w:val="0"/>
              <w:jc w:val="center"/>
              <w:rPr>
                <w:sz w:val="24"/>
                <w:szCs w:val="28"/>
              </w:rPr>
            </w:pPr>
            <w:r w:rsidRPr="005F2795">
              <w:rPr>
                <w:sz w:val="24"/>
                <w:szCs w:val="28"/>
              </w:rPr>
              <w:t>X</w:t>
            </w:r>
          </w:p>
        </w:tc>
      </w:tr>
      <w:tr w:rsidR="005F2795" w:rsidRPr="005F2795" w14:paraId="32298C3A" w14:textId="77777777" w:rsidTr="0085590F">
        <w:tc>
          <w:tcPr>
            <w:tcW w:w="8075" w:type="dxa"/>
          </w:tcPr>
          <w:p w14:paraId="2BE7AF35" w14:textId="77777777" w:rsidR="005F2795" w:rsidRPr="005F2795" w:rsidRDefault="005F2795" w:rsidP="005F2795">
            <w:pPr>
              <w:widowControl w:val="0"/>
              <w:autoSpaceDE w:val="0"/>
              <w:autoSpaceDN w:val="0"/>
              <w:jc w:val="center"/>
              <w:rPr>
                <w:sz w:val="24"/>
                <w:szCs w:val="28"/>
              </w:rPr>
            </w:pPr>
            <w:r w:rsidRPr="005F2795">
              <w:rPr>
                <w:sz w:val="24"/>
                <w:szCs w:val="28"/>
              </w:rPr>
              <w:t>Юридическое лицо 1</w:t>
            </w:r>
          </w:p>
        </w:tc>
        <w:tc>
          <w:tcPr>
            <w:tcW w:w="793" w:type="dxa"/>
          </w:tcPr>
          <w:p w14:paraId="72395267" w14:textId="77777777" w:rsidR="005F2795" w:rsidRPr="005F2795" w:rsidRDefault="005F2795" w:rsidP="005F2795">
            <w:pPr>
              <w:widowControl w:val="0"/>
              <w:autoSpaceDE w:val="0"/>
              <w:autoSpaceDN w:val="0"/>
              <w:rPr>
                <w:sz w:val="24"/>
                <w:szCs w:val="28"/>
              </w:rPr>
            </w:pPr>
          </w:p>
        </w:tc>
        <w:tc>
          <w:tcPr>
            <w:tcW w:w="793" w:type="dxa"/>
          </w:tcPr>
          <w:p w14:paraId="1C1B2491" w14:textId="77777777" w:rsidR="005F2795" w:rsidRPr="005F2795" w:rsidRDefault="005F2795" w:rsidP="005F2795">
            <w:pPr>
              <w:widowControl w:val="0"/>
              <w:autoSpaceDE w:val="0"/>
              <w:autoSpaceDN w:val="0"/>
              <w:rPr>
                <w:sz w:val="24"/>
                <w:szCs w:val="28"/>
              </w:rPr>
            </w:pPr>
          </w:p>
        </w:tc>
        <w:tc>
          <w:tcPr>
            <w:tcW w:w="793" w:type="dxa"/>
          </w:tcPr>
          <w:p w14:paraId="58569EEC" w14:textId="77777777" w:rsidR="005F2795" w:rsidRPr="005F2795" w:rsidRDefault="005F2795" w:rsidP="005F2795">
            <w:pPr>
              <w:widowControl w:val="0"/>
              <w:autoSpaceDE w:val="0"/>
              <w:autoSpaceDN w:val="0"/>
              <w:rPr>
                <w:sz w:val="24"/>
                <w:szCs w:val="28"/>
              </w:rPr>
            </w:pPr>
          </w:p>
        </w:tc>
        <w:tc>
          <w:tcPr>
            <w:tcW w:w="793" w:type="dxa"/>
          </w:tcPr>
          <w:p w14:paraId="0E1BB22F" w14:textId="77777777" w:rsidR="005F2795" w:rsidRPr="005F2795" w:rsidRDefault="005F2795" w:rsidP="005F2795">
            <w:pPr>
              <w:widowControl w:val="0"/>
              <w:autoSpaceDE w:val="0"/>
              <w:autoSpaceDN w:val="0"/>
              <w:rPr>
                <w:sz w:val="24"/>
                <w:szCs w:val="28"/>
              </w:rPr>
            </w:pPr>
          </w:p>
        </w:tc>
        <w:tc>
          <w:tcPr>
            <w:tcW w:w="3132" w:type="dxa"/>
          </w:tcPr>
          <w:p w14:paraId="578F5E82" w14:textId="77777777" w:rsidR="005F2795" w:rsidRPr="005F2795" w:rsidRDefault="005F2795" w:rsidP="005F2795">
            <w:pPr>
              <w:widowControl w:val="0"/>
              <w:autoSpaceDE w:val="0"/>
              <w:autoSpaceDN w:val="0"/>
              <w:rPr>
                <w:sz w:val="24"/>
                <w:szCs w:val="28"/>
              </w:rPr>
            </w:pPr>
          </w:p>
        </w:tc>
      </w:tr>
      <w:tr w:rsidR="005F2795" w:rsidRPr="005F2795" w14:paraId="3818E2EE" w14:textId="77777777" w:rsidTr="0085590F">
        <w:tc>
          <w:tcPr>
            <w:tcW w:w="8075" w:type="dxa"/>
          </w:tcPr>
          <w:p w14:paraId="7EF54F3A" w14:textId="77777777" w:rsidR="005F2795" w:rsidRPr="005F2795" w:rsidRDefault="005F2795" w:rsidP="005F2795">
            <w:pPr>
              <w:widowControl w:val="0"/>
              <w:autoSpaceDE w:val="0"/>
              <w:autoSpaceDN w:val="0"/>
              <w:jc w:val="center"/>
              <w:rPr>
                <w:sz w:val="24"/>
                <w:szCs w:val="28"/>
              </w:rPr>
            </w:pPr>
            <w:r w:rsidRPr="005F2795">
              <w:rPr>
                <w:sz w:val="24"/>
                <w:szCs w:val="28"/>
              </w:rPr>
              <w:t>Юридическое лицо №</w:t>
            </w:r>
          </w:p>
        </w:tc>
        <w:tc>
          <w:tcPr>
            <w:tcW w:w="793" w:type="dxa"/>
          </w:tcPr>
          <w:p w14:paraId="23ED732F" w14:textId="77777777" w:rsidR="005F2795" w:rsidRPr="005F2795" w:rsidRDefault="005F2795" w:rsidP="005F2795">
            <w:pPr>
              <w:widowControl w:val="0"/>
              <w:autoSpaceDE w:val="0"/>
              <w:autoSpaceDN w:val="0"/>
              <w:rPr>
                <w:sz w:val="24"/>
                <w:szCs w:val="28"/>
              </w:rPr>
            </w:pPr>
          </w:p>
        </w:tc>
        <w:tc>
          <w:tcPr>
            <w:tcW w:w="793" w:type="dxa"/>
          </w:tcPr>
          <w:p w14:paraId="6768A983" w14:textId="77777777" w:rsidR="005F2795" w:rsidRPr="005F2795" w:rsidRDefault="005F2795" w:rsidP="005F2795">
            <w:pPr>
              <w:widowControl w:val="0"/>
              <w:autoSpaceDE w:val="0"/>
              <w:autoSpaceDN w:val="0"/>
              <w:rPr>
                <w:sz w:val="24"/>
                <w:szCs w:val="28"/>
              </w:rPr>
            </w:pPr>
          </w:p>
        </w:tc>
        <w:tc>
          <w:tcPr>
            <w:tcW w:w="793" w:type="dxa"/>
          </w:tcPr>
          <w:p w14:paraId="353C05D2" w14:textId="77777777" w:rsidR="005F2795" w:rsidRPr="005F2795" w:rsidRDefault="005F2795" w:rsidP="005F2795">
            <w:pPr>
              <w:widowControl w:val="0"/>
              <w:autoSpaceDE w:val="0"/>
              <w:autoSpaceDN w:val="0"/>
              <w:rPr>
                <w:sz w:val="24"/>
                <w:szCs w:val="28"/>
              </w:rPr>
            </w:pPr>
          </w:p>
        </w:tc>
        <w:tc>
          <w:tcPr>
            <w:tcW w:w="793" w:type="dxa"/>
          </w:tcPr>
          <w:p w14:paraId="5AB80D19" w14:textId="77777777" w:rsidR="005F2795" w:rsidRPr="005F2795" w:rsidRDefault="005F2795" w:rsidP="005F2795">
            <w:pPr>
              <w:widowControl w:val="0"/>
              <w:autoSpaceDE w:val="0"/>
              <w:autoSpaceDN w:val="0"/>
              <w:rPr>
                <w:sz w:val="24"/>
                <w:szCs w:val="28"/>
              </w:rPr>
            </w:pPr>
          </w:p>
        </w:tc>
        <w:tc>
          <w:tcPr>
            <w:tcW w:w="3132" w:type="dxa"/>
          </w:tcPr>
          <w:p w14:paraId="61DB60AE" w14:textId="77777777" w:rsidR="005F2795" w:rsidRPr="005F2795" w:rsidRDefault="005F2795" w:rsidP="005F2795">
            <w:pPr>
              <w:widowControl w:val="0"/>
              <w:autoSpaceDE w:val="0"/>
              <w:autoSpaceDN w:val="0"/>
              <w:rPr>
                <w:sz w:val="24"/>
                <w:szCs w:val="28"/>
              </w:rPr>
            </w:pPr>
          </w:p>
        </w:tc>
      </w:tr>
    </w:tbl>
    <w:p w14:paraId="40471FF5" w14:textId="77777777" w:rsidR="005F2795" w:rsidRDefault="005F2795" w:rsidP="005F2795">
      <w:pPr>
        <w:widowControl w:val="0"/>
        <w:autoSpaceDE w:val="0"/>
        <w:autoSpaceDN w:val="0"/>
        <w:jc w:val="both"/>
        <w:rPr>
          <w:sz w:val="28"/>
          <w:szCs w:val="24"/>
        </w:rPr>
      </w:pPr>
    </w:p>
    <w:p w14:paraId="54A14004" w14:textId="77777777" w:rsidR="005F2795" w:rsidRDefault="005F2795" w:rsidP="005F2795">
      <w:pPr>
        <w:widowControl w:val="0"/>
        <w:autoSpaceDE w:val="0"/>
        <w:autoSpaceDN w:val="0"/>
        <w:jc w:val="both"/>
        <w:rPr>
          <w:sz w:val="28"/>
          <w:szCs w:val="24"/>
        </w:rPr>
      </w:pPr>
    </w:p>
    <w:p w14:paraId="4921CE91" w14:textId="77777777" w:rsidR="005F2795" w:rsidRDefault="005F2795" w:rsidP="005F2795">
      <w:pPr>
        <w:widowControl w:val="0"/>
        <w:autoSpaceDE w:val="0"/>
        <w:autoSpaceDN w:val="0"/>
        <w:jc w:val="both"/>
        <w:rPr>
          <w:sz w:val="28"/>
          <w:szCs w:val="24"/>
        </w:rPr>
      </w:pPr>
    </w:p>
    <w:p w14:paraId="30FE66D8" w14:textId="77777777" w:rsidR="005F2795" w:rsidRDefault="005F2795" w:rsidP="005F2795">
      <w:pPr>
        <w:widowControl w:val="0"/>
        <w:autoSpaceDE w:val="0"/>
        <w:autoSpaceDN w:val="0"/>
        <w:jc w:val="both"/>
        <w:rPr>
          <w:sz w:val="28"/>
          <w:szCs w:val="24"/>
        </w:rPr>
      </w:pPr>
    </w:p>
    <w:p w14:paraId="2ABC41F7" w14:textId="77777777" w:rsidR="005F2795" w:rsidRDefault="005F2795" w:rsidP="005F2795">
      <w:pPr>
        <w:widowControl w:val="0"/>
        <w:autoSpaceDE w:val="0"/>
        <w:autoSpaceDN w:val="0"/>
        <w:jc w:val="both"/>
        <w:rPr>
          <w:sz w:val="28"/>
          <w:szCs w:val="24"/>
        </w:rPr>
      </w:pPr>
    </w:p>
    <w:p w14:paraId="133B5DE0" w14:textId="77777777" w:rsidR="005F2795" w:rsidRDefault="005F2795" w:rsidP="005F2795">
      <w:pPr>
        <w:widowControl w:val="0"/>
        <w:autoSpaceDE w:val="0"/>
        <w:autoSpaceDN w:val="0"/>
        <w:jc w:val="both"/>
        <w:rPr>
          <w:sz w:val="28"/>
          <w:szCs w:val="24"/>
        </w:rPr>
      </w:pPr>
    </w:p>
    <w:p w14:paraId="678D163E" w14:textId="77777777" w:rsidR="005F2795" w:rsidRDefault="005F2795" w:rsidP="005F2795">
      <w:pPr>
        <w:widowControl w:val="0"/>
        <w:autoSpaceDE w:val="0"/>
        <w:autoSpaceDN w:val="0"/>
        <w:jc w:val="both"/>
        <w:rPr>
          <w:sz w:val="28"/>
          <w:szCs w:val="24"/>
        </w:rPr>
      </w:pPr>
    </w:p>
    <w:tbl>
      <w:tblPr>
        <w:tblStyle w:val="ae"/>
        <w:tblW w:w="3827" w:type="dxa"/>
        <w:tblInd w:w="10740" w:type="dxa"/>
        <w:tblLook w:val="04A0" w:firstRow="1" w:lastRow="0" w:firstColumn="1" w:lastColumn="0" w:noHBand="0" w:noVBand="1"/>
      </w:tblPr>
      <w:tblGrid>
        <w:gridCol w:w="3827"/>
      </w:tblGrid>
      <w:tr w:rsidR="005F2795" w:rsidRPr="00C3049E" w14:paraId="0DA43DAE" w14:textId="77777777" w:rsidTr="00C3049E">
        <w:tc>
          <w:tcPr>
            <w:tcW w:w="3827" w:type="dxa"/>
            <w:tcBorders>
              <w:top w:val="nil"/>
              <w:left w:val="nil"/>
              <w:bottom w:val="nil"/>
              <w:right w:val="nil"/>
            </w:tcBorders>
          </w:tcPr>
          <w:p w14:paraId="42072559" w14:textId="343B879F" w:rsidR="005F2795" w:rsidRPr="00C3049E" w:rsidRDefault="005F2795" w:rsidP="0085590F">
            <w:pPr>
              <w:widowControl w:val="0"/>
              <w:autoSpaceDE w:val="0"/>
              <w:autoSpaceDN w:val="0"/>
              <w:spacing w:after="120"/>
              <w:jc w:val="center"/>
              <w:outlineLvl w:val="1"/>
              <w:rPr>
                <w:sz w:val="24"/>
                <w:szCs w:val="24"/>
              </w:rPr>
            </w:pPr>
            <w:r w:rsidRPr="00C3049E">
              <w:rPr>
                <w:sz w:val="24"/>
                <w:szCs w:val="24"/>
              </w:rPr>
              <w:lastRenderedPageBreak/>
              <w:t xml:space="preserve">Приложение № </w:t>
            </w:r>
            <w:r w:rsidR="0085590F" w:rsidRPr="00C3049E">
              <w:rPr>
                <w:sz w:val="24"/>
                <w:szCs w:val="24"/>
              </w:rPr>
              <w:t>8</w:t>
            </w:r>
          </w:p>
          <w:p w14:paraId="273093D6" w14:textId="77777777" w:rsidR="005F2795" w:rsidRPr="00C3049E" w:rsidRDefault="005F2795" w:rsidP="0085590F">
            <w:pPr>
              <w:widowControl w:val="0"/>
              <w:autoSpaceDE w:val="0"/>
              <w:autoSpaceDN w:val="0"/>
              <w:jc w:val="both"/>
              <w:rPr>
                <w:sz w:val="24"/>
                <w:szCs w:val="24"/>
              </w:rPr>
            </w:pPr>
            <w:r w:rsidRPr="00C3049E">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680F774D" w14:textId="77777777" w:rsidR="005F2795" w:rsidRDefault="005F2795" w:rsidP="005F2795">
      <w:pPr>
        <w:widowControl w:val="0"/>
        <w:autoSpaceDE w:val="0"/>
        <w:autoSpaceDN w:val="0"/>
        <w:jc w:val="center"/>
        <w:rPr>
          <w:sz w:val="28"/>
          <w:szCs w:val="24"/>
        </w:rPr>
      </w:pPr>
    </w:p>
    <w:p w14:paraId="3460C314" w14:textId="77777777" w:rsidR="005F2795" w:rsidRDefault="005F2795" w:rsidP="005F2795">
      <w:pPr>
        <w:widowControl w:val="0"/>
        <w:autoSpaceDE w:val="0"/>
        <w:autoSpaceDN w:val="0"/>
        <w:jc w:val="center"/>
        <w:rPr>
          <w:sz w:val="28"/>
          <w:szCs w:val="24"/>
        </w:rPr>
      </w:pPr>
    </w:p>
    <w:p w14:paraId="6769D4EC" w14:textId="77777777" w:rsidR="005F2795" w:rsidRPr="00370697" w:rsidRDefault="005F2795" w:rsidP="005F2795">
      <w:pPr>
        <w:widowControl w:val="0"/>
        <w:autoSpaceDE w:val="0"/>
        <w:autoSpaceDN w:val="0"/>
        <w:jc w:val="center"/>
        <w:rPr>
          <w:b/>
          <w:sz w:val="28"/>
          <w:szCs w:val="24"/>
        </w:rPr>
      </w:pPr>
      <w:r w:rsidRPr="00370697">
        <w:rPr>
          <w:b/>
          <w:sz w:val="28"/>
          <w:szCs w:val="24"/>
        </w:rPr>
        <w:t xml:space="preserve">Единый аналитический план реализации муниципальной программы </w:t>
      </w:r>
    </w:p>
    <w:p w14:paraId="621A4922" w14:textId="77777777" w:rsidR="005F2795" w:rsidRPr="00370697" w:rsidRDefault="005F2795" w:rsidP="005F2795">
      <w:pPr>
        <w:widowControl w:val="0"/>
        <w:autoSpaceDE w:val="0"/>
        <w:autoSpaceDN w:val="0"/>
        <w:jc w:val="center"/>
        <w:rPr>
          <w:b/>
          <w:sz w:val="24"/>
          <w:szCs w:val="24"/>
        </w:rPr>
      </w:pPr>
      <w:r w:rsidRPr="00370697">
        <w:rPr>
          <w:b/>
          <w:sz w:val="24"/>
          <w:szCs w:val="24"/>
        </w:rPr>
        <w:t>_______________________________________________________________________</w:t>
      </w:r>
    </w:p>
    <w:p w14:paraId="257490AB" w14:textId="77777777" w:rsidR="005F2795" w:rsidRPr="00370697" w:rsidRDefault="005F2795" w:rsidP="005F2795">
      <w:pPr>
        <w:autoSpaceDE w:val="0"/>
        <w:autoSpaceDN w:val="0"/>
        <w:adjustRightInd w:val="0"/>
        <w:jc w:val="center"/>
        <w:rPr>
          <w:b/>
          <w:bCs/>
          <w:sz w:val="24"/>
          <w:szCs w:val="24"/>
          <w:vertAlign w:val="superscript"/>
        </w:rPr>
      </w:pPr>
      <w:r w:rsidRPr="00370697">
        <w:rPr>
          <w:b/>
          <w:bCs/>
          <w:sz w:val="24"/>
          <w:szCs w:val="24"/>
          <w:vertAlign w:val="superscript"/>
        </w:rPr>
        <w:t>(наименование муниципальной программы)</w:t>
      </w:r>
    </w:p>
    <w:p w14:paraId="03DEB881" w14:textId="77777777" w:rsidR="005F2795" w:rsidRPr="005F2795" w:rsidRDefault="005F2795" w:rsidP="005F2795">
      <w:pPr>
        <w:widowControl w:val="0"/>
        <w:autoSpaceDE w:val="0"/>
        <w:autoSpaceDN w:val="0"/>
        <w:jc w:val="center"/>
        <w:rPr>
          <w:sz w:val="24"/>
          <w:szCs w:val="24"/>
        </w:rPr>
      </w:pP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5812"/>
        <w:gridCol w:w="1020"/>
        <w:gridCol w:w="964"/>
        <w:gridCol w:w="1843"/>
        <w:gridCol w:w="1531"/>
        <w:gridCol w:w="2296"/>
      </w:tblGrid>
      <w:tr w:rsidR="005F2795" w:rsidRPr="005F2795" w14:paraId="6CD7FF98" w14:textId="77777777" w:rsidTr="005F2795">
        <w:tc>
          <w:tcPr>
            <w:tcW w:w="913" w:type="dxa"/>
            <w:vMerge w:val="restart"/>
          </w:tcPr>
          <w:p w14:paraId="1258F22D" w14:textId="39DA77E1" w:rsidR="005F2795" w:rsidRPr="005F2795" w:rsidRDefault="005F2795" w:rsidP="005F2795">
            <w:pPr>
              <w:widowControl w:val="0"/>
              <w:autoSpaceDE w:val="0"/>
              <w:autoSpaceDN w:val="0"/>
              <w:jc w:val="center"/>
              <w:rPr>
                <w:sz w:val="24"/>
                <w:szCs w:val="24"/>
              </w:rPr>
            </w:pPr>
            <w:r>
              <w:rPr>
                <w:sz w:val="24"/>
                <w:szCs w:val="24"/>
              </w:rPr>
              <w:t xml:space="preserve">№ </w:t>
            </w:r>
            <w:r w:rsidRPr="005F2795">
              <w:rPr>
                <w:sz w:val="24"/>
                <w:szCs w:val="24"/>
              </w:rPr>
              <w:t>п/п</w:t>
            </w:r>
          </w:p>
        </w:tc>
        <w:tc>
          <w:tcPr>
            <w:tcW w:w="5812" w:type="dxa"/>
            <w:vMerge w:val="restart"/>
          </w:tcPr>
          <w:p w14:paraId="794F5C7F" w14:textId="77777777" w:rsidR="005F2795" w:rsidRPr="005F2795" w:rsidRDefault="005F2795" w:rsidP="005F2795">
            <w:pPr>
              <w:widowControl w:val="0"/>
              <w:autoSpaceDE w:val="0"/>
              <w:autoSpaceDN w:val="0"/>
              <w:jc w:val="center"/>
              <w:rPr>
                <w:sz w:val="24"/>
                <w:szCs w:val="24"/>
              </w:rPr>
            </w:pPr>
            <w:r w:rsidRPr="005F2795">
              <w:rPr>
                <w:sz w:val="24"/>
                <w:szCs w:val="24"/>
              </w:rPr>
              <w:t>Наименование структурного элемента муниципальной программы, результата, контрольной точки</w:t>
            </w:r>
          </w:p>
        </w:tc>
        <w:tc>
          <w:tcPr>
            <w:tcW w:w="1984" w:type="dxa"/>
            <w:gridSpan w:val="2"/>
          </w:tcPr>
          <w:p w14:paraId="749C5E28" w14:textId="77777777" w:rsidR="005F2795" w:rsidRPr="005F2795" w:rsidRDefault="005F2795" w:rsidP="005F2795">
            <w:pPr>
              <w:widowControl w:val="0"/>
              <w:autoSpaceDE w:val="0"/>
              <w:autoSpaceDN w:val="0"/>
              <w:jc w:val="center"/>
              <w:rPr>
                <w:sz w:val="24"/>
                <w:szCs w:val="24"/>
              </w:rPr>
            </w:pPr>
            <w:r w:rsidRPr="005F2795">
              <w:rPr>
                <w:sz w:val="24"/>
                <w:szCs w:val="24"/>
              </w:rPr>
              <w:t>Срок реализации</w:t>
            </w:r>
          </w:p>
        </w:tc>
        <w:tc>
          <w:tcPr>
            <w:tcW w:w="1843" w:type="dxa"/>
            <w:vMerge w:val="restart"/>
          </w:tcPr>
          <w:p w14:paraId="2DD525A2" w14:textId="77777777" w:rsidR="005F2795" w:rsidRPr="005F2795" w:rsidRDefault="005F2795" w:rsidP="005F2795">
            <w:pPr>
              <w:widowControl w:val="0"/>
              <w:autoSpaceDE w:val="0"/>
              <w:autoSpaceDN w:val="0"/>
              <w:jc w:val="center"/>
              <w:rPr>
                <w:sz w:val="24"/>
                <w:szCs w:val="24"/>
              </w:rPr>
            </w:pPr>
            <w:r w:rsidRPr="005F2795">
              <w:rPr>
                <w:sz w:val="24"/>
                <w:szCs w:val="24"/>
              </w:rPr>
              <w:t>Ответственный исполнитель</w:t>
            </w:r>
          </w:p>
        </w:tc>
        <w:tc>
          <w:tcPr>
            <w:tcW w:w="1531" w:type="dxa"/>
            <w:vMerge w:val="restart"/>
          </w:tcPr>
          <w:p w14:paraId="6511907D" w14:textId="0D35B4FA" w:rsidR="005F2795" w:rsidRPr="005F2795" w:rsidRDefault="005F2795" w:rsidP="005F2795">
            <w:pPr>
              <w:widowControl w:val="0"/>
              <w:autoSpaceDE w:val="0"/>
              <w:autoSpaceDN w:val="0"/>
              <w:jc w:val="center"/>
              <w:rPr>
                <w:sz w:val="24"/>
                <w:szCs w:val="24"/>
              </w:rPr>
            </w:pPr>
            <w:r w:rsidRPr="005F2795">
              <w:rPr>
                <w:sz w:val="24"/>
                <w:szCs w:val="24"/>
              </w:rPr>
              <w:t xml:space="preserve">Вид </w:t>
            </w:r>
            <w:proofErr w:type="spellStart"/>
            <w:proofErr w:type="gramStart"/>
            <w:r w:rsidRPr="005F2795">
              <w:rPr>
                <w:sz w:val="24"/>
                <w:szCs w:val="24"/>
              </w:rPr>
              <w:t>подтверж</w:t>
            </w:r>
            <w:proofErr w:type="spellEnd"/>
            <w:r>
              <w:rPr>
                <w:sz w:val="24"/>
                <w:szCs w:val="24"/>
              </w:rPr>
              <w:t>-</w:t>
            </w:r>
            <w:r w:rsidRPr="005F2795">
              <w:rPr>
                <w:sz w:val="24"/>
                <w:szCs w:val="24"/>
              </w:rPr>
              <w:t>дающего</w:t>
            </w:r>
            <w:proofErr w:type="gramEnd"/>
            <w:r w:rsidRPr="005F2795">
              <w:rPr>
                <w:sz w:val="24"/>
                <w:szCs w:val="24"/>
              </w:rPr>
              <w:t xml:space="preserve"> документа</w:t>
            </w:r>
          </w:p>
        </w:tc>
        <w:tc>
          <w:tcPr>
            <w:tcW w:w="2296" w:type="dxa"/>
            <w:vMerge w:val="restart"/>
          </w:tcPr>
          <w:p w14:paraId="6DE1070A" w14:textId="606CA42C" w:rsidR="005F2795" w:rsidRPr="005F2795" w:rsidRDefault="005F2795" w:rsidP="005F2795">
            <w:pPr>
              <w:widowControl w:val="0"/>
              <w:autoSpaceDE w:val="0"/>
              <w:autoSpaceDN w:val="0"/>
              <w:jc w:val="center"/>
              <w:rPr>
                <w:sz w:val="24"/>
                <w:szCs w:val="24"/>
              </w:rPr>
            </w:pPr>
            <w:r w:rsidRPr="005F2795">
              <w:rPr>
                <w:sz w:val="24"/>
                <w:szCs w:val="24"/>
              </w:rPr>
              <w:t>Информационная система элемента (источник данных)</w:t>
            </w:r>
          </w:p>
        </w:tc>
      </w:tr>
      <w:tr w:rsidR="005F2795" w:rsidRPr="005F2795" w14:paraId="5929EC6A" w14:textId="77777777" w:rsidTr="005F2795">
        <w:tc>
          <w:tcPr>
            <w:tcW w:w="913" w:type="dxa"/>
            <w:vMerge/>
          </w:tcPr>
          <w:p w14:paraId="357558E4" w14:textId="77777777" w:rsidR="005F2795" w:rsidRPr="005F2795" w:rsidRDefault="005F2795" w:rsidP="005F2795">
            <w:pPr>
              <w:jc w:val="center"/>
              <w:rPr>
                <w:sz w:val="24"/>
                <w:szCs w:val="24"/>
              </w:rPr>
            </w:pPr>
          </w:p>
        </w:tc>
        <w:tc>
          <w:tcPr>
            <w:tcW w:w="5812" w:type="dxa"/>
            <w:vMerge/>
          </w:tcPr>
          <w:p w14:paraId="71DFE13E" w14:textId="77777777" w:rsidR="005F2795" w:rsidRPr="005F2795" w:rsidRDefault="005F2795" w:rsidP="005F2795">
            <w:pPr>
              <w:jc w:val="center"/>
              <w:rPr>
                <w:sz w:val="24"/>
                <w:szCs w:val="24"/>
              </w:rPr>
            </w:pPr>
          </w:p>
        </w:tc>
        <w:tc>
          <w:tcPr>
            <w:tcW w:w="1020" w:type="dxa"/>
          </w:tcPr>
          <w:p w14:paraId="34D0ED21" w14:textId="77777777" w:rsidR="005F2795" w:rsidRPr="005F2795" w:rsidRDefault="005F2795" w:rsidP="005F2795">
            <w:pPr>
              <w:widowControl w:val="0"/>
              <w:autoSpaceDE w:val="0"/>
              <w:autoSpaceDN w:val="0"/>
              <w:jc w:val="center"/>
              <w:rPr>
                <w:sz w:val="24"/>
                <w:szCs w:val="24"/>
              </w:rPr>
            </w:pPr>
            <w:r w:rsidRPr="005F2795">
              <w:rPr>
                <w:sz w:val="24"/>
                <w:szCs w:val="24"/>
              </w:rPr>
              <w:t>начало</w:t>
            </w:r>
          </w:p>
        </w:tc>
        <w:tc>
          <w:tcPr>
            <w:tcW w:w="964" w:type="dxa"/>
          </w:tcPr>
          <w:p w14:paraId="4E25CA27" w14:textId="77777777" w:rsidR="005F2795" w:rsidRPr="005F2795" w:rsidRDefault="005F2795" w:rsidP="005F2795">
            <w:pPr>
              <w:widowControl w:val="0"/>
              <w:autoSpaceDE w:val="0"/>
              <w:autoSpaceDN w:val="0"/>
              <w:jc w:val="center"/>
              <w:rPr>
                <w:sz w:val="24"/>
                <w:szCs w:val="24"/>
              </w:rPr>
            </w:pPr>
            <w:proofErr w:type="gramStart"/>
            <w:r w:rsidRPr="005F2795">
              <w:rPr>
                <w:sz w:val="24"/>
                <w:szCs w:val="24"/>
              </w:rPr>
              <w:t>окон-</w:t>
            </w:r>
            <w:proofErr w:type="spellStart"/>
            <w:r w:rsidRPr="005F2795">
              <w:rPr>
                <w:sz w:val="24"/>
                <w:szCs w:val="24"/>
              </w:rPr>
              <w:t>чание</w:t>
            </w:r>
            <w:proofErr w:type="spellEnd"/>
            <w:proofErr w:type="gramEnd"/>
          </w:p>
        </w:tc>
        <w:tc>
          <w:tcPr>
            <w:tcW w:w="1843" w:type="dxa"/>
            <w:vMerge/>
          </w:tcPr>
          <w:p w14:paraId="1AC918BB" w14:textId="77777777" w:rsidR="005F2795" w:rsidRPr="005F2795" w:rsidRDefault="005F2795" w:rsidP="005F2795">
            <w:pPr>
              <w:jc w:val="center"/>
              <w:rPr>
                <w:sz w:val="24"/>
                <w:szCs w:val="24"/>
              </w:rPr>
            </w:pPr>
          </w:p>
        </w:tc>
        <w:tc>
          <w:tcPr>
            <w:tcW w:w="1531" w:type="dxa"/>
            <w:vMerge/>
          </w:tcPr>
          <w:p w14:paraId="2FC67A41" w14:textId="77777777" w:rsidR="005F2795" w:rsidRPr="005F2795" w:rsidRDefault="005F2795" w:rsidP="005F2795">
            <w:pPr>
              <w:jc w:val="center"/>
              <w:rPr>
                <w:sz w:val="24"/>
                <w:szCs w:val="24"/>
              </w:rPr>
            </w:pPr>
          </w:p>
        </w:tc>
        <w:tc>
          <w:tcPr>
            <w:tcW w:w="2296" w:type="dxa"/>
            <w:vMerge/>
          </w:tcPr>
          <w:p w14:paraId="6C4CCB8E" w14:textId="77777777" w:rsidR="005F2795" w:rsidRPr="005F2795" w:rsidRDefault="005F2795" w:rsidP="005F2795">
            <w:pPr>
              <w:jc w:val="center"/>
              <w:rPr>
                <w:sz w:val="24"/>
                <w:szCs w:val="24"/>
              </w:rPr>
            </w:pPr>
          </w:p>
        </w:tc>
      </w:tr>
      <w:tr w:rsidR="005F2795" w:rsidRPr="005F2795" w14:paraId="14C12D8E" w14:textId="77777777" w:rsidTr="005F2795">
        <w:tc>
          <w:tcPr>
            <w:tcW w:w="913" w:type="dxa"/>
          </w:tcPr>
          <w:p w14:paraId="385F72A7" w14:textId="77777777" w:rsidR="005F2795" w:rsidRPr="005F2795" w:rsidRDefault="005F2795" w:rsidP="005F2795">
            <w:pPr>
              <w:widowControl w:val="0"/>
              <w:autoSpaceDE w:val="0"/>
              <w:autoSpaceDN w:val="0"/>
              <w:jc w:val="center"/>
              <w:rPr>
                <w:sz w:val="24"/>
                <w:szCs w:val="24"/>
              </w:rPr>
            </w:pPr>
            <w:r w:rsidRPr="005F2795">
              <w:rPr>
                <w:sz w:val="24"/>
                <w:szCs w:val="24"/>
              </w:rPr>
              <w:t>1.</w:t>
            </w:r>
          </w:p>
        </w:tc>
        <w:tc>
          <w:tcPr>
            <w:tcW w:w="5812" w:type="dxa"/>
          </w:tcPr>
          <w:p w14:paraId="40BE49D5" w14:textId="77777777" w:rsidR="005F2795" w:rsidRPr="005F2795" w:rsidRDefault="005F2795" w:rsidP="005F2795">
            <w:pPr>
              <w:widowControl w:val="0"/>
              <w:autoSpaceDE w:val="0"/>
              <w:autoSpaceDN w:val="0"/>
              <w:jc w:val="center"/>
              <w:rPr>
                <w:sz w:val="24"/>
                <w:szCs w:val="24"/>
              </w:rPr>
            </w:pPr>
            <w:r w:rsidRPr="005F2795">
              <w:rPr>
                <w:sz w:val="24"/>
                <w:szCs w:val="24"/>
              </w:rPr>
              <w:t>Муниципальный проект №</w:t>
            </w:r>
          </w:p>
        </w:tc>
        <w:tc>
          <w:tcPr>
            <w:tcW w:w="1020" w:type="dxa"/>
            <w:vAlign w:val="center"/>
          </w:tcPr>
          <w:p w14:paraId="5F235010" w14:textId="77777777" w:rsidR="005F2795" w:rsidRPr="005F2795" w:rsidRDefault="005F2795" w:rsidP="005F2795">
            <w:pPr>
              <w:widowControl w:val="0"/>
              <w:autoSpaceDE w:val="0"/>
              <w:autoSpaceDN w:val="0"/>
              <w:jc w:val="center"/>
              <w:rPr>
                <w:sz w:val="24"/>
                <w:szCs w:val="24"/>
              </w:rPr>
            </w:pPr>
          </w:p>
        </w:tc>
        <w:tc>
          <w:tcPr>
            <w:tcW w:w="964" w:type="dxa"/>
            <w:vAlign w:val="center"/>
          </w:tcPr>
          <w:p w14:paraId="68C34DED" w14:textId="77777777" w:rsidR="005F2795" w:rsidRPr="005F2795" w:rsidRDefault="005F2795" w:rsidP="005F2795">
            <w:pPr>
              <w:widowControl w:val="0"/>
              <w:autoSpaceDE w:val="0"/>
              <w:autoSpaceDN w:val="0"/>
              <w:jc w:val="center"/>
              <w:rPr>
                <w:sz w:val="24"/>
                <w:szCs w:val="24"/>
              </w:rPr>
            </w:pPr>
          </w:p>
        </w:tc>
        <w:tc>
          <w:tcPr>
            <w:tcW w:w="1843" w:type="dxa"/>
            <w:vAlign w:val="center"/>
          </w:tcPr>
          <w:p w14:paraId="27916E51"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1141DE83"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2296" w:type="dxa"/>
            <w:vAlign w:val="center"/>
          </w:tcPr>
          <w:p w14:paraId="27020D33" w14:textId="77777777" w:rsidR="005F2795" w:rsidRPr="005F2795" w:rsidRDefault="005F2795" w:rsidP="005F2795">
            <w:pPr>
              <w:widowControl w:val="0"/>
              <w:autoSpaceDE w:val="0"/>
              <w:autoSpaceDN w:val="0"/>
              <w:jc w:val="center"/>
              <w:rPr>
                <w:sz w:val="24"/>
                <w:szCs w:val="24"/>
              </w:rPr>
            </w:pPr>
          </w:p>
        </w:tc>
      </w:tr>
      <w:tr w:rsidR="005F2795" w:rsidRPr="005F2795" w14:paraId="330E0644" w14:textId="77777777" w:rsidTr="005F2795">
        <w:tc>
          <w:tcPr>
            <w:tcW w:w="913" w:type="dxa"/>
          </w:tcPr>
          <w:p w14:paraId="51FD53C3" w14:textId="77777777" w:rsidR="005F2795" w:rsidRPr="005F2795" w:rsidRDefault="005F2795" w:rsidP="005F2795">
            <w:pPr>
              <w:widowControl w:val="0"/>
              <w:autoSpaceDE w:val="0"/>
              <w:autoSpaceDN w:val="0"/>
              <w:jc w:val="center"/>
              <w:rPr>
                <w:sz w:val="24"/>
                <w:szCs w:val="24"/>
              </w:rPr>
            </w:pPr>
            <w:r w:rsidRPr="005F2795">
              <w:rPr>
                <w:sz w:val="24"/>
                <w:szCs w:val="24"/>
              </w:rPr>
              <w:t>1.N</w:t>
            </w:r>
          </w:p>
        </w:tc>
        <w:tc>
          <w:tcPr>
            <w:tcW w:w="5812" w:type="dxa"/>
          </w:tcPr>
          <w:p w14:paraId="7E833C00" w14:textId="77777777" w:rsidR="005F2795" w:rsidRPr="005F2795" w:rsidRDefault="005F2795" w:rsidP="005F2795">
            <w:pPr>
              <w:widowControl w:val="0"/>
              <w:autoSpaceDE w:val="0"/>
              <w:autoSpaceDN w:val="0"/>
              <w:jc w:val="center"/>
              <w:rPr>
                <w:sz w:val="24"/>
                <w:szCs w:val="24"/>
              </w:rPr>
            </w:pPr>
            <w:r w:rsidRPr="005F2795">
              <w:rPr>
                <w:sz w:val="24"/>
                <w:szCs w:val="24"/>
              </w:rPr>
              <w:t>Результат муниципального проекта №</w:t>
            </w:r>
          </w:p>
        </w:tc>
        <w:tc>
          <w:tcPr>
            <w:tcW w:w="1020" w:type="dxa"/>
            <w:vAlign w:val="center"/>
          </w:tcPr>
          <w:p w14:paraId="0BA1B5E1" w14:textId="77777777" w:rsidR="005F2795" w:rsidRPr="005F2795" w:rsidRDefault="005F2795" w:rsidP="005F2795">
            <w:pPr>
              <w:widowControl w:val="0"/>
              <w:autoSpaceDE w:val="0"/>
              <w:autoSpaceDN w:val="0"/>
              <w:jc w:val="center"/>
              <w:rPr>
                <w:sz w:val="24"/>
                <w:szCs w:val="24"/>
              </w:rPr>
            </w:pPr>
          </w:p>
        </w:tc>
        <w:tc>
          <w:tcPr>
            <w:tcW w:w="964" w:type="dxa"/>
            <w:vAlign w:val="center"/>
          </w:tcPr>
          <w:p w14:paraId="55CB1F2D" w14:textId="77777777" w:rsidR="005F2795" w:rsidRPr="005F2795" w:rsidRDefault="005F2795" w:rsidP="005F2795">
            <w:pPr>
              <w:widowControl w:val="0"/>
              <w:autoSpaceDE w:val="0"/>
              <w:autoSpaceDN w:val="0"/>
              <w:jc w:val="center"/>
              <w:rPr>
                <w:sz w:val="24"/>
                <w:szCs w:val="24"/>
              </w:rPr>
            </w:pPr>
          </w:p>
        </w:tc>
        <w:tc>
          <w:tcPr>
            <w:tcW w:w="1843" w:type="dxa"/>
            <w:vAlign w:val="center"/>
          </w:tcPr>
          <w:p w14:paraId="6C77E227"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4E2BE615" w14:textId="77777777" w:rsidR="005F2795" w:rsidRPr="005F2795" w:rsidRDefault="005F2795" w:rsidP="005F2795">
            <w:pPr>
              <w:widowControl w:val="0"/>
              <w:autoSpaceDE w:val="0"/>
              <w:autoSpaceDN w:val="0"/>
              <w:jc w:val="center"/>
              <w:rPr>
                <w:sz w:val="24"/>
                <w:szCs w:val="24"/>
              </w:rPr>
            </w:pPr>
          </w:p>
        </w:tc>
        <w:tc>
          <w:tcPr>
            <w:tcW w:w="2296" w:type="dxa"/>
            <w:vAlign w:val="center"/>
          </w:tcPr>
          <w:p w14:paraId="05268D79" w14:textId="77777777" w:rsidR="005F2795" w:rsidRPr="005F2795" w:rsidRDefault="005F2795" w:rsidP="005F2795">
            <w:pPr>
              <w:widowControl w:val="0"/>
              <w:autoSpaceDE w:val="0"/>
              <w:autoSpaceDN w:val="0"/>
              <w:jc w:val="center"/>
              <w:rPr>
                <w:sz w:val="24"/>
                <w:szCs w:val="24"/>
              </w:rPr>
            </w:pPr>
          </w:p>
        </w:tc>
      </w:tr>
      <w:tr w:rsidR="005F2795" w:rsidRPr="005F2795" w14:paraId="3A89A4B4" w14:textId="77777777" w:rsidTr="005F2795">
        <w:tc>
          <w:tcPr>
            <w:tcW w:w="913" w:type="dxa"/>
          </w:tcPr>
          <w:p w14:paraId="3C133818" w14:textId="77777777" w:rsidR="005F2795" w:rsidRPr="005F2795" w:rsidRDefault="005F2795" w:rsidP="005F2795">
            <w:pPr>
              <w:widowControl w:val="0"/>
              <w:autoSpaceDE w:val="0"/>
              <w:autoSpaceDN w:val="0"/>
              <w:jc w:val="center"/>
              <w:rPr>
                <w:sz w:val="24"/>
                <w:szCs w:val="24"/>
              </w:rPr>
            </w:pPr>
            <w:r w:rsidRPr="005F2795">
              <w:rPr>
                <w:sz w:val="24"/>
                <w:szCs w:val="24"/>
              </w:rPr>
              <w:t>1.N.N</w:t>
            </w:r>
          </w:p>
        </w:tc>
        <w:tc>
          <w:tcPr>
            <w:tcW w:w="5812" w:type="dxa"/>
          </w:tcPr>
          <w:p w14:paraId="485BBEF2" w14:textId="77777777" w:rsidR="005F2795" w:rsidRPr="005F2795" w:rsidRDefault="005F2795" w:rsidP="005F2795">
            <w:pPr>
              <w:widowControl w:val="0"/>
              <w:autoSpaceDE w:val="0"/>
              <w:autoSpaceDN w:val="0"/>
              <w:jc w:val="center"/>
              <w:rPr>
                <w:sz w:val="24"/>
                <w:szCs w:val="24"/>
              </w:rPr>
            </w:pPr>
            <w:r w:rsidRPr="005F2795">
              <w:rPr>
                <w:sz w:val="24"/>
                <w:szCs w:val="24"/>
              </w:rPr>
              <w:t>Контрольная точка результата муниципального проекта №</w:t>
            </w:r>
          </w:p>
        </w:tc>
        <w:tc>
          <w:tcPr>
            <w:tcW w:w="1020" w:type="dxa"/>
            <w:vAlign w:val="center"/>
          </w:tcPr>
          <w:p w14:paraId="02B915AC"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964" w:type="dxa"/>
            <w:vAlign w:val="center"/>
          </w:tcPr>
          <w:p w14:paraId="11810D1A" w14:textId="77777777" w:rsidR="005F2795" w:rsidRPr="005F2795" w:rsidRDefault="005F2795" w:rsidP="005F2795">
            <w:pPr>
              <w:widowControl w:val="0"/>
              <w:autoSpaceDE w:val="0"/>
              <w:autoSpaceDN w:val="0"/>
              <w:jc w:val="center"/>
              <w:rPr>
                <w:sz w:val="24"/>
                <w:szCs w:val="24"/>
              </w:rPr>
            </w:pPr>
          </w:p>
        </w:tc>
        <w:tc>
          <w:tcPr>
            <w:tcW w:w="1843" w:type="dxa"/>
            <w:vAlign w:val="center"/>
          </w:tcPr>
          <w:p w14:paraId="1EE058F8"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1FC1E741" w14:textId="77777777" w:rsidR="005F2795" w:rsidRPr="005F2795" w:rsidRDefault="005F2795" w:rsidP="005F2795">
            <w:pPr>
              <w:widowControl w:val="0"/>
              <w:autoSpaceDE w:val="0"/>
              <w:autoSpaceDN w:val="0"/>
              <w:jc w:val="center"/>
              <w:rPr>
                <w:sz w:val="24"/>
                <w:szCs w:val="24"/>
              </w:rPr>
            </w:pPr>
          </w:p>
        </w:tc>
        <w:tc>
          <w:tcPr>
            <w:tcW w:w="2296" w:type="dxa"/>
            <w:vAlign w:val="center"/>
          </w:tcPr>
          <w:p w14:paraId="6CD17530" w14:textId="77777777" w:rsidR="005F2795" w:rsidRPr="005F2795" w:rsidRDefault="005F2795" w:rsidP="005F2795">
            <w:pPr>
              <w:widowControl w:val="0"/>
              <w:autoSpaceDE w:val="0"/>
              <w:autoSpaceDN w:val="0"/>
              <w:jc w:val="center"/>
              <w:rPr>
                <w:sz w:val="24"/>
                <w:szCs w:val="24"/>
              </w:rPr>
            </w:pPr>
          </w:p>
        </w:tc>
      </w:tr>
      <w:tr w:rsidR="005F2795" w:rsidRPr="005F2795" w14:paraId="7BF33417" w14:textId="77777777" w:rsidTr="005F2795">
        <w:tc>
          <w:tcPr>
            <w:tcW w:w="913" w:type="dxa"/>
          </w:tcPr>
          <w:p w14:paraId="4D806761" w14:textId="77777777" w:rsidR="005F2795" w:rsidRPr="005F2795" w:rsidRDefault="005F2795" w:rsidP="005F2795">
            <w:pPr>
              <w:widowControl w:val="0"/>
              <w:autoSpaceDE w:val="0"/>
              <w:autoSpaceDN w:val="0"/>
              <w:jc w:val="center"/>
              <w:rPr>
                <w:sz w:val="24"/>
                <w:szCs w:val="24"/>
              </w:rPr>
            </w:pPr>
            <w:r w:rsidRPr="005F2795">
              <w:rPr>
                <w:sz w:val="24"/>
                <w:szCs w:val="24"/>
              </w:rPr>
              <w:t>2.</w:t>
            </w:r>
          </w:p>
        </w:tc>
        <w:tc>
          <w:tcPr>
            <w:tcW w:w="5812" w:type="dxa"/>
          </w:tcPr>
          <w:p w14:paraId="520AD3D9" w14:textId="77777777" w:rsidR="005F2795" w:rsidRPr="005F2795" w:rsidRDefault="005F2795" w:rsidP="005F2795">
            <w:pPr>
              <w:widowControl w:val="0"/>
              <w:autoSpaceDE w:val="0"/>
              <w:autoSpaceDN w:val="0"/>
              <w:jc w:val="center"/>
              <w:rPr>
                <w:sz w:val="24"/>
                <w:szCs w:val="24"/>
              </w:rPr>
            </w:pPr>
            <w:r w:rsidRPr="005F2795">
              <w:rPr>
                <w:sz w:val="24"/>
                <w:szCs w:val="24"/>
              </w:rPr>
              <w:t>Комплекс процессных мероприятий №</w:t>
            </w:r>
          </w:p>
        </w:tc>
        <w:tc>
          <w:tcPr>
            <w:tcW w:w="1020" w:type="dxa"/>
            <w:vAlign w:val="center"/>
          </w:tcPr>
          <w:p w14:paraId="046DFCFC" w14:textId="77777777" w:rsidR="005F2795" w:rsidRPr="005F2795" w:rsidRDefault="005F2795" w:rsidP="005F2795">
            <w:pPr>
              <w:widowControl w:val="0"/>
              <w:autoSpaceDE w:val="0"/>
              <w:autoSpaceDN w:val="0"/>
              <w:jc w:val="center"/>
              <w:rPr>
                <w:sz w:val="24"/>
                <w:szCs w:val="24"/>
              </w:rPr>
            </w:pPr>
          </w:p>
        </w:tc>
        <w:tc>
          <w:tcPr>
            <w:tcW w:w="964" w:type="dxa"/>
            <w:vAlign w:val="center"/>
          </w:tcPr>
          <w:p w14:paraId="0A8EF829"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1843" w:type="dxa"/>
            <w:vAlign w:val="center"/>
          </w:tcPr>
          <w:p w14:paraId="29D3019B"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1EF16071"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2296" w:type="dxa"/>
            <w:vAlign w:val="center"/>
          </w:tcPr>
          <w:p w14:paraId="2D0D8D51" w14:textId="77777777" w:rsidR="005F2795" w:rsidRPr="005F2795" w:rsidRDefault="005F2795" w:rsidP="005F2795">
            <w:pPr>
              <w:widowControl w:val="0"/>
              <w:autoSpaceDE w:val="0"/>
              <w:autoSpaceDN w:val="0"/>
              <w:jc w:val="center"/>
              <w:rPr>
                <w:sz w:val="24"/>
                <w:szCs w:val="24"/>
              </w:rPr>
            </w:pPr>
          </w:p>
        </w:tc>
      </w:tr>
      <w:tr w:rsidR="005F2795" w:rsidRPr="005F2795" w14:paraId="69FBFD35" w14:textId="77777777" w:rsidTr="005F2795">
        <w:tc>
          <w:tcPr>
            <w:tcW w:w="913" w:type="dxa"/>
          </w:tcPr>
          <w:p w14:paraId="3C224420" w14:textId="77777777" w:rsidR="005F2795" w:rsidRPr="005F2795" w:rsidRDefault="005F2795" w:rsidP="005F2795">
            <w:pPr>
              <w:widowControl w:val="0"/>
              <w:autoSpaceDE w:val="0"/>
              <w:autoSpaceDN w:val="0"/>
              <w:jc w:val="center"/>
              <w:rPr>
                <w:sz w:val="24"/>
                <w:szCs w:val="24"/>
              </w:rPr>
            </w:pPr>
            <w:r w:rsidRPr="005F2795">
              <w:rPr>
                <w:sz w:val="24"/>
                <w:szCs w:val="24"/>
              </w:rPr>
              <w:t>2.N</w:t>
            </w:r>
          </w:p>
        </w:tc>
        <w:tc>
          <w:tcPr>
            <w:tcW w:w="5812" w:type="dxa"/>
          </w:tcPr>
          <w:p w14:paraId="099C5D84" w14:textId="77777777" w:rsidR="005F2795" w:rsidRPr="005F2795" w:rsidRDefault="005F2795" w:rsidP="005F2795">
            <w:pPr>
              <w:widowControl w:val="0"/>
              <w:autoSpaceDE w:val="0"/>
              <w:autoSpaceDN w:val="0"/>
              <w:jc w:val="center"/>
              <w:rPr>
                <w:sz w:val="24"/>
                <w:szCs w:val="24"/>
              </w:rPr>
            </w:pPr>
            <w:r w:rsidRPr="005F2795">
              <w:rPr>
                <w:sz w:val="24"/>
                <w:szCs w:val="24"/>
              </w:rPr>
              <w:t>Мероприятие (результат) комплекса процессных мероприятий №</w:t>
            </w:r>
          </w:p>
        </w:tc>
        <w:tc>
          <w:tcPr>
            <w:tcW w:w="1020" w:type="dxa"/>
            <w:vAlign w:val="center"/>
          </w:tcPr>
          <w:p w14:paraId="4EBC34EB"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964" w:type="dxa"/>
            <w:vAlign w:val="center"/>
          </w:tcPr>
          <w:p w14:paraId="2546FC68"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1843" w:type="dxa"/>
            <w:vAlign w:val="center"/>
          </w:tcPr>
          <w:p w14:paraId="2F4DDDE0"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5945A7C6" w14:textId="77777777" w:rsidR="005F2795" w:rsidRPr="005F2795" w:rsidRDefault="005F2795" w:rsidP="005F2795">
            <w:pPr>
              <w:widowControl w:val="0"/>
              <w:autoSpaceDE w:val="0"/>
              <w:autoSpaceDN w:val="0"/>
              <w:jc w:val="center"/>
              <w:rPr>
                <w:sz w:val="24"/>
                <w:szCs w:val="24"/>
              </w:rPr>
            </w:pPr>
          </w:p>
        </w:tc>
        <w:tc>
          <w:tcPr>
            <w:tcW w:w="2296" w:type="dxa"/>
            <w:vAlign w:val="center"/>
          </w:tcPr>
          <w:p w14:paraId="6042491E" w14:textId="77777777" w:rsidR="005F2795" w:rsidRPr="005F2795" w:rsidRDefault="005F2795" w:rsidP="005F2795">
            <w:pPr>
              <w:widowControl w:val="0"/>
              <w:autoSpaceDE w:val="0"/>
              <w:autoSpaceDN w:val="0"/>
              <w:jc w:val="center"/>
              <w:rPr>
                <w:sz w:val="24"/>
                <w:szCs w:val="24"/>
              </w:rPr>
            </w:pPr>
          </w:p>
        </w:tc>
      </w:tr>
      <w:tr w:rsidR="005F2795" w:rsidRPr="005F2795" w14:paraId="6D22B891" w14:textId="77777777" w:rsidTr="005F2795">
        <w:tc>
          <w:tcPr>
            <w:tcW w:w="913" w:type="dxa"/>
          </w:tcPr>
          <w:p w14:paraId="032DB705" w14:textId="77777777" w:rsidR="005F2795" w:rsidRPr="005F2795" w:rsidRDefault="005F2795" w:rsidP="005F2795">
            <w:pPr>
              <w:widowControl w:val="0"/>
              <w:autoSpaceDE w:val="0"/>
              <w:autoSpaceDN w:val="0"/>
              <w:jc w:val="center"/>
              <w:rPr>
                <w:sz w:val="24"/>
                <w:szCs w:val="24"/>
              </w:rPr>
            </w:pPr>
            <w:r w:rsidRPr="005F2795">
              <w:rPr>
                <w:sz w:val="24"/>
                <w:szCs w:val="24"/>
              </w:rPr>
              <w:t>2.N.N</w:t>
            </w:r>
          </w:p>
        </w:tc>
        <w:tc>
          <w:tcPr>
            <w:tcW w:w="5812" w:type="dxa"/>
          </w:tcPr>
          <w:p w14:paraId="0BD2E95A" w14:textId="77777777" w:rsidR="005F2795" w:rsidRPr="005F2795" w:rsidRDefault="005F2795" w:rsidP="005F2795">
            <w:pPr>
              <w:widowControl w:val="0"/>
              <w:autoSpaceDE w:val="0"/>
              <w:autoSpaceDN w:val="0"/>
              <w:jc w:val="center"/>
              <w:rPr>
                <w:sz w:val="24"/>
                <w:szCs w:val="24"/>
              </w:rPr>
            </w:pPr>
            <w:r w:rsidRPr="005F2795">
              <w:rPr>
                <w:sz w:val="24"/>
                <w:szCs w:val="24"/>
              </w:rPr>
              <w:t>Контрольная точка мероприятия (результата) комплекса процессных мероприятий №</w:t>
            </w:r>
          </w:p>
        </w:tc>
        <w:tc>
          <w:tcPr>
            <w:tcW w:w="1020" w:type="dxa"/>
            <w:vAlign w:val="center"/>
          </w:tcPr>
          <w:p w14:paraId="354ECD75" w14:textId="77777777" w:rsidR="005F2795" w:rsidRPr="005F2795" w:rsidRDefault="005F2795" w:rsidP="005F2795">
            <w:pPr>
              <w:widowControl w:val="0"/>
              <w:autoSpaceDE w:val="0"/>
              <w:autoSpaceDN w:val="0"/>
              <w:jc w:val="center"/>
              <w:rPr>
                <w:sz w:val="24"/>
                <w:szCs w:val="24"/>
              </w:rPr>
            </w:pPr>
            <w:r w:rsidRPr="005F2795">
              <w:rPr>
                <w:sz w:val="24"/>
                <w:szCs w:val="24"/>
              </w:rPr>
              <w:t>X</w:t>
            </w:r>
          </w:p>
        </w:tc>
        <w:tc>
          <w:tcPr>
            <w:tcW w:w="964" w:type="dxa"/>
            <w:vAlign w:val="center"/>
          </w:tcPr>
          <w:p w14:paraId="2B2CCEF9" w14:textId="77777777" w:rsidR="005F2795" w:rsidRPr="005F2795" w:rsidRDefault="005F2795" w:rsidP="005F2795">
            <w:pPr>
              <w:widowControl w:val="0"/>
              <w:autoSpaceDE w:val="0"/>
              <w:autoSpaceDN w:val="0"/>
              <w:jc w:val="center"/>
              <w:rPr>
                <w:sz w:val="24"/>
                <w:szCs w:val="24"/>
              </w:rPr>
            </w:pPr>
          </w:p>
        </w:tc>
        <w:tc>
          <w:tcPr>
            <w:tcW w:w="1843" w:type="dxa"/>
            <w:vAlign w:val="center"/>
          </w:tcPr>
          <w:p w14:paraId="710CEA01" w14:textId="77777777" w:rsidR="005F2795" w:rsidRPr="005F2795" w:rsidRDefault="005F2795" w:rsidP="005F2795">
            <w:pPr>
              <w:widowControl w:val="0"/>
              <w:autoSpaceDE w:val="0"/>
              <w:autoSpaceDN w:val="0"/>
              <w:jc w:val="center"/>
              <w:rPr>
                <w:sz w:val="24"/>
                <w:szCs w:val="24"/>
              </w:rPr>
            </w:pPr>
          </w:p>
        </w:tc>
        <w:tc>
          <w:tcPr>
            <w:tcW w:w="1531" w:type="dxa"/>
            <w:vAlign w:val="center"/>
          </w:tcPr>
          <w:p w14:paraId="177A0BC2" w14:textId="77777777" w:rsidR="005F2795" w:rsidRPr="005F2795" w:rsidRDefault="005F2795" w:rsidP="005F2795">
            <w:pPr>
              <w:widowControl w:val="0"/>
              <w:autoSpaceDE w:val="0"/>
              <w:autoSpaceDN w:val="0"/>
              <w:jc w:val="center"/>
              <w:rPr>
                <w:sz w:val="24"/>
                <w:szCs w:val="24"/>
              </w:rPr>
            </w:pPr>
          </w:p>
        </w:tc>
        <w:tc>
          <w:tcPr>
            <w:tcW w:w="2296" w:type="dxa"/>
            <w:vAlign w:val="center"/>
          </w:tcPr>
          <w:p w14:paraId="4021D630" w14:textId="77777777" w:rsidR="005F2795" w:rsidRPr="005F2795" w:rsidRDefault="005F2795" w:rsidP="005F2795">
            <w:pPr>
              <w:widowControl w:val="0"/>
              <w:autoSpaceDE w:val="0"/>
              <w:autoSpaceDN w:val="0"/>
              <w:jc w:val="center"/>
              <w:rPr>
                <w:sz w:val="24"/>
                <w:szCs w:val="24"/>
              </w:rPr>
            </w:pPr>
          </w:p>
        </w:tc>
      </w:tr>
    </w:tbl>
    <w:p w14:paraId="2A9B2762" w14:textId="77777777" w:rsidR="005F2795" w:rsidRDefault="005F2795" w:rsidP="005F2795">
      <w:pPr>
        <w:widowControl w:val="0"/>
        <w:autoSpaceDE w:val="0"/>
        <w:autoSpaceDN w:val="0"/>
        <w:jc w:val="both"/>
        <w:rPr>
          <w:sz w:val="28"/>
          <w:szCs w:val="24"/>
        </w:rPr>
      </w:pPr>
    </w:p>
    <w:p w14:paraId="42E32585" w14:textId="77777777" w:rsidR="005F2795" w:rsidRDefault="005F2795" w:rsidP="005F2795">
      <w:pPr>
        <w:widowControl w:val="0"/>
        <w:autoSpaceDE w:val="0"/>
        <w:autoSpaceDN w:val="0"/>
        <w:jc w:val="both"/>
        <w:rPr>
          <w:sz w:val="28"/>
          <w:szCs w:val="24"/>
        </w:rPr>
      </w:pPr>
    </w:p>
    <w:p w14:paraId="5C6BA2EE" w14:textId="77777777" w:rsidR="00C3049E" w:rsidRDefault="00C3049E" w:rsidP="005F2795">
      <w:pPr>
        <w:widowControl w:val="0"/>
        <w:autoSpaceDE w:val="0"/>
        <w:autoSpaceDN w:val="0"/>
        <w:jc w:val="both"/>
        <w:rPr>
          <w:sz w:val="28"/>
          <w:szCs w:val="24"/>
        </w:rPr>
      </w:pPr>
    </w:p>
    <w:tbl>
      <w:tblPr>
        <w:tblStyle w:val="ae"/>
        <w:tblW w:w="3686" w:type="dxa"/>
        <w:tblInd w:w="10881" w:type="dxa"/>
        <w:tblLook w:val="04A0" w:firstRow="1" w:lastRow="0" w:firstColumn="1" w:lastColumn="0" w:noHBand="0" w:noVBand="1"/>
      </w:tblPr>
      <w:tblGrid>
        <w:gridCol w:w="3686"/>
      </w:tblGrid>
      <w:tr w:rsidR="0085590F" w:rsidRPr="00566EB1" w14:paraId="0F81BA29" w14:textId="77777777" w:rsidTr="00566EB1">
        <w:tc>
          <w:tcPr>
            <w:tcW w:w="3686" w:type="dxa"/>
            <w:tcBorders>
              <w:top w:val="nil"/>
              <w:left w:val="nil"/>
              <w:bottom w:val="nil"/>
              <w:right w:val="nil"/>
            </w:tcBorders>
          </w:tcPr>
          <w:p w14:paraId="717819A9" w14:textId="75C634F7" w:rsidR="0085590F" w:rsidRPr="00566EB1" w:rsidRDefault="0085590F" w:rsidP="00566EB1">
            <w:pPr>
              <w:widowControl w:val="0"/>
              <w:autoSpaceDE w:val="0"/>
              <w:autoSpaceDN w:val="0"/>
              <w:spacing w:after="120"/>
              <w:jc w:val="center"/>
              <w:outlineLvl w:val="1"/>
              <w:rPr>
                <w:sz w:val="24"/>
                <w:szCs w:val="24"/>
              </w:rPr>
            </w:pPr>
            <w:r w:rsidRPr="00566EB1">
              <w:rPr>
                <w:sz w:val="24"/>
                <w:szCs w:val="24"/>
              </w:rPr>
              <w:lastRenderedPageBreak/>
              <w:t>Приложение № 9</w:t>
            </w:r>
          </w:p>
          <w:p w14:paraId="277D5DBC" w14:textId="77777777" w:rsidR="0085590F" w:rsidRPr="00566EB1" w:rsidRDefault="0085590F" w:rsidP="00566EB1">
            <w:pPr>
              <w:widowControl w:val="0"/>
              <w:autoSpaceDE w:val="0"/>
              <w:autoSpaceDN w:val="0"/>
              <w:jc w:val="both"/>
              <w:rPr>
                <w:sz w:val="24"/>
                <w:szCs w:val="24"/>
              </w:rPr>
            </w:pPr>
            <w:r w:rsidRPr="00566EB1">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2EF69BA3" w14:textId="77777777" w:rsidR="0085590F" w:rsidRDefault="0085590F" w:rsidP="0085590F">
      <w:pPr>
        <w:widowControl w:val="0"/>
        <w:autoSpaceDE w:val="0"/>
        <w:autoSpaceDN w:val="0"/>
        <w:ind w:left="10915" w:right="111"/>
        <w:jc w:val="center"/>
        <w:rPr>
          <w:sz w:val="24"/>
          <w:szCs w:val="24"/>
        </w:rPr>
      </w:pPr>
    </w:p>
    <w:p w14:paraId="4BCA08FE" w14:textId="77777777" w:rsidR="0085590F" w:rsidRPr="0085590F" w:rsidRDefault="0085590F" w:rsidP="0085590F">
      <w:pPr>
        <w:widowControl w:val="0"/>
        <w:autoSpaceDE w:val="0"/>
        <w:autoSpaceDN w:val="0"/>
        <w:ind w:left="10915" w:right="111"/>
        <w:jc w:val="center"/>
      </w:pPr>
      <w:r w:rsidRPr="0085590F">
        <w:rPr>
          <w:sz w:val="24"/>
          <w:szCs w:val="24"/>
        </w:rPr>
        <w:t>УТВЕРЖДАЮ</w:t>
      </w:r>
      <w:r w:rsidRPr="0085590F">
        <w:t xml:space="preserve"> </w:t>
      </w:r>
    </w:p>
    <w:p w14:paraId="20C7E05A" w14:textId="77777777" w:rsidR="0085590F" w:rsidRPr="0085590F" w:rsidRDefault="0085590F" w:rsidP="0085590F">
      <w:pPr>
        <w:widowControl w:val="0"/>
        <w:autoSpaceDE w:val="0"/>
        <w:autoSpaceDN w:val="0"/>
        <w:ind w:left="10915" w:right="111" w:hanging="15"/>
        <w:jc w:val="center"/>
        <w:rPr>
          <w:sz w:val="24"/>
          <w:szCs w:val="24"/>
        </w:rPr>
      </w:pPr>
      <w:bookmarkStart w:id="3" w:name="_Hlk142984665"/>
      <w:r w:rsidRPr="0085590F">
        <w:rPr>
          <w:sz w:val="24"/>
          <w:szCs w:val="24"/>
        </w:rPr>
        <w:t>Руководитель отраслевого (функционального) органа Администрации, муниципального учреждения – ответственный исполнитель муниципальной программы</w:t>
      </w:r>
    </w:p>
    <w:bookmarkEnd w:id="3"/>
    <w:p w14:paraId="7C87A131" w14:textId="77777777" w:rsidR="0085590F" w:rsidRDefault="0085590F" w:rsidP="0085590F">
      <w:pPr>
        <w:widowControl w:val="0"/>
        <w:autoSpaceDE w:val="0"/>
        <w:autoSpaceDN w:val="0"/>
        <w:jc w:val="center"/>
        <w:rPr>
          <w:sz w:val="28"/>
          <w:szCs w:val="24"/>
        </w:rPr>
      </w:pPr>
    </w:p>
    <w:p w14:paraId="7A3FCD35" w14:textId="77777777" w:rsidR="0085590F" w:rsidRDefault="0085590F" w:rsidP="0085590F">
      <w:pPr>
        <w:widowControl w:val="0"/>
        <w:autoSpaceDE w:val="0"/>
        <w:autoSpaceDN w:val="0"/>
        <w:jc w:val="center"/>
        <w:rPr>
          <w:sz w:val="28"/>
          <w:szCs w:val="24"/>
        </w:rPr>
      </w:pPr>
    </w:p>
    <w:p w14:paraId="144F28DF" w14:textId="77777777" w:rsidR="0085590F" w:rsidRPr="00370697" w:rsidRDefault="0085590F" w:rsidP="0085590F">
      <w:pPr>
        <w:widowControl w:val="0"/>
        <w:autoSpaceDE w:val="0"/>
        <w:autoSpaceDN w:val="0"/>
        <w:jc w:val="center"/>
        <w:rPr>
          <w:b/>
          <w:sz w:val="28"/>
          <w:szCs w:val="24"/>
        </w:rPr>
      </w:pPr>
      <w:r w:rsidRPr="00370697">
        <w:rPr>
          <w:b/>
          <w:sz w:val="28"/>
          <w:szCs w:val="24"/>
        </w:rPr>
        <w:t>Отчет</w:t>
      </w:r>
    </w:p>
    <w:p w14:paraId="3BDFBBB1" w14:textId="77777777" w:rsidR="0085590F" w:rsidRPr="00370697" w:rsidRDefault="0085590F" w:rsidP="0085590F">
      <w:pPr>
        <w:widowControl w:val="0"/>
        <w:autoSpaceDE w:val="0"/>
        <w:autoSpaceDN w:val="0"/>
        <w:jc w:val="center"/>
        <w:rPr>
          <w:b/>
          <w:sz w:val="24"/>
          <w:szCs w:val="24"/>
        </w:rPr>
      </w:pPr>
      <w:r w:rsidRPr="00370697">
        <w:rPr>
          <w:b/>
          <w:sz w:val="28"/>
          <w:szCs w:val="24"/>
        </w:rPr>
        <w:t xml:space="preserve"> о ходе реализации комплекса процессных мероприятий </w:t>
      </w:r>
      <w:r w:rsidRPr="00370697">
        <w:rPr>
          <w:b/>
          <w:sz w:val="24"/>
          <w:szCs w:val="24"/>
        </w:rPr>
        <w:t>_______________________________________________________________________</w:t>
      </w:r>
    </w:p>
    <w:p w14:paraId="1130567C" w14:textId="5381FDF3" w:rsidR="0085590F" w:rsidRPr="00370697" w:rsidRDefault="00370697" w:rsidP="0085590F">
      <w:pPr>
        <w:autoSpaceDE w:val="0"/>
        <w:autoSpaceDN w:val="0"/>
        <w:adjustRightInd w:val="0"/>
        <w:jc w:val="center"/>
        <w:rPr>
          <w:b/>
          <w:bCs/>
          <w:sz w:val="24"/>
          <w:szCs w:val="24"/>
          <w:vertAlign w:val="superscript"/>
        </w:rPr>
      </w:pPr>
      <w:r w:rsidRPr="00370697">
        <w:rPr>
          <w:b/>
          <w:bCs/>
          <w:sz w:val="24"/>
          <w:szCs w:val="24"/>
          <w:vertAlign w:val="superscript"/>
        </w:rPr>
        <w:t>(наименование муниципально</w:t>
      </w:r>
      <w:r w:rsidR="0085590F" w:rsidRPr="00370697">
        <w:rPr>
          <w:b/>
          <w:bCs/>
          <w:sz w:val="24"/>
          <w:szCs w:val="24"/>
          <w:vertAlign w:val="superscript"/>
        </w:rPr>
        <w:t>й программы)</w:t>
      </w:r>
    </w:p>
    <w:p w14:paraId="06729D14" w14:textId="77777777" w:rsidR="0085590F" w:rsidRPr="00370697" w:rsidRDefault="0085590F" w:rsidP="0085590F">
      <w:pPr>
        <w:widowControl w:val="0"/>
        <w:autoSpaceDE w:val="0"/>
        <w:autoSpaceDN w:val="0"/>
        <w:jc w:val="center"/>
        <w:rPr>
          <w:b/>
          <w:sz w:val="28"/>
          <w:szCs w:val="24"/>
        </w:rPr>
      </w:pPr>
      <w:r w:rsidRPr="00370697">
        <w:rPr>
          <w:b/>
          <w:sz w:val="28"/>
          <w:szCs w:val="24"/>
        </w:rPr>
        <w:t xml:space="preserve">        за ________________ 202__год(а)</w:t>
      </w:r>
    </w:p>
    <w:p w14:paraId="7600CD6C" w14:textId="77777777" w:rsidR="0085590F" w:rsidRPr="00370697" w:rsidRDefault="0085590F" w:rsidP="0085590F">
      <w:pPr>
        <w:widowControl w:val="0"/>
        <w:autoSpaceDE w:val="0"/>
        <w:autoSpaceDN w:val="0"/>
        <w:ind w:left="5040" w:firstLine="720"/>
        <w:rPr>
          <w:b/>
          <w:sz w:val="28"/>
          <w:szCs w:val="24"/>
          <w:vertAlign w:val="superscript"/>
        </w:rPr>
      </w:pPr>
      <w:r w:rsidRPr="00370697">
        <w:rPr>
          <w:b/>
          <w:sz w:val="28"/>
          <w:szCs w:val="24"/>
          <w:vertAlign w:val="superscript"/>
        </w:rPr>
        <w:t xml:space="preserve">            (отчетный период)</w:t>
      </w:r>
    </w:p>
    <w:p w14:paraId="3CF826AC" w14:textId="77777777" w:rsidR="00370697" w:rsidRPr="0085590F" w:rsidRDefault="00370697" w:rsidP="0085590F">
      <w:pPr>
        <w:widowControl w:val="0"/>
        <w:autoSpaceDE w:val="0"/>
        <w:autoSpaceDN w:val="0"/>
        <w:ind w:left="5040" w:firstLine="720"/>
        <w:rPr>
          <w:sz w:val="28"/>
          <w:szCs w:val="24"/>
          <w:vertAlign w:val="superscript"/>
        </w:rPr>
      </w:pPr>
    </w:p>
    <w:p w14:paraId="17D59B2D" w14:textId="77777777" w:rsidR="0085590F" w:rsidRPr="0085590F" w:rsidRDefault="0085590F" w:rsidP="0085590F">
      <w:pPr>
        <w:widowControl w:val="0"/>
        <w:autoSpaceDE w:val="0"/>
        <w:autoSpaceDN w:val="0"/>
        <w:jc w:val="center"/>
        <w:rPr>
          <w:sz w:val="28"/>
          <w:szCs w:val="24"/>
        </w:rPr>
      </w:pPr>
      <w:r w:rsidRPr="0085590F">
        <w:rPr>
          <w:sz w:val="28"/>
          <w:szCs w:val="24"/>
        </w:rPr>
        <w:t>Общий статус реализации *</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2"/>
        <w:gridCol w:w="2835"/>
        <w:gridCol w:w="3544"/>
        <w:gridCol w:w="2578"/>
        <w:gridCol w:w="2950"/>
      </w:tblGrid>
      <w:tr w:rsidR="0085590F" w:rsidRPr="0085590F" w14:paraId="1D1564C6" w14:textId="77777777" w:rsidTr="007A4A1A">
        <w:trPr>
          <w:trHeight w:val="158"/>
        </w:trPr>
        <w:tc>
          <w:tcPr>
            <w:tcW w:w="2472" w:type="dxa"/>
            <w:vMerge w:val="restart"/>
          </w:tcPr>
          <w:p w14:paraId="78AED966" w14:textId="77777777" w:rsidR="0085590F" w:rsidRPr="0085590F" w:rsidRDefault="0085590F" w:rsidP="0085590F">
            <w:pPr>
              <w:widowControl w:val="0"/>
              <w:autoSpaceDE w:val="0"/>
              <w:autoSpaceDN w:val="0"/>
              <w:jc w:val="center"/>
              <w:rPr>
                <w:sz w:val="24"/>
                <w:szCs w:val="24"/>
              </w:rPr>
            </w:pPr>
            <w:r w:rsidRPr="0085590F">
              <w:rPr>
                <w:sz w:val="24"/>
                <w:szCs w:val="24"/>
              </w:rPr>
              <w:t>Показатели</w:t>
            </w:r>
          </w:p>
        </w:tc>
        <w:tc>
          <w:tcPr>
            <w:tcW w:w="2835" w:type="dxa"/>
            <w:vMerge w:val="restart"/>
          </w:tcPr>
          <w:p w14:paraId="66D705E7" w14:textId="77777777" w:rsidR="0085590F" w:rsidRPr="0085590F" w:rsidRDefault="0085590F" w:rsidP="0085590F">
            <w:pPr>
              <w:widowControl w:val="0"/>
              <w:autoSpaceDE w:val="0"/>
              <w:autoSpaceDN w:val="0"/>
              <w:jc w:val="center"/>
              <w:rPr>
                <w:sz w:val="24"/>
                <w:szCs w:val="24"/>
              </w:rPr>
            </w:pPr>
            <w:r w:rsidRPr="0085590F">
              <w:rPr>
                <w:sz w:val="24"/>
                <w:szCs w:val="24"/>
              </w:rPr>
              <w:t>Мероприятия (результаты)</w:t>
            </w:r>
          </w:p>
        </w:tc>
        <w:tc>
          <w:tcPr>
            <w:tcW w:w="3544" w:type="dxa"/>
            <w:vMerge w:val="restart"/>
          </w:tcPr>
          <w:p w14:paraId="620A65D4" w14:textId="77777777" w:rsidR="0085590F" w:rsidRPr="0085590F" w:rsidRDefault="0085590F" w:rsidP="0085590F">
            <w:pPr>
              <w:widowControl w:val="0"/>
              <w:autoSpaceDE w:val="0"/>
              <w:autoSpaceDN w:val="0"/>
              <w:jc w:val="center"/>
              <w:rPr>
                <w:sz w:val="24"/>
                <w:szCs w:val="24"/>
              </w:rPr>
            </w:pPr>
            <w:r w:rsidRPr="0085590F">
              <w:rPr>
                <w:sz w:val="24"/>
                <w:szCs w:val="24"/>
              </w:rPr>
              <w:t>Контрольные точки</w:t>
            </w:r>
          </w:p>
        </w:tc>
        <w:tc>
          <w:tcPr>
            <w:tcW w:w="5528" w:type="dxa"/>
            <w:gridSpan w:val="2"/>
          </w:tcPr>
          <w:p w14:paraId="43F159F8" w14:textId="77777777" w:rsidR="0085590F" w:rsidRPr="0085590F" w:rsidRDefault="0085590F" w:rsidP="0085590F">
            <w:pPr>
              <w:widowControl w:val="0"/>
              <w:autoSpaceDE w:val="0"/>
              <w:autoSpaceDN w:val="0"/>
              <w:jc w:val="center"/>
              <w:rPr>
                <w:sz w:val="24"/>
                <w:szCs w:val="24"/>
              </w:rPr>
            </w:pPr>
            <w:r w:rsidRPr="0085590F">
              <w:rPr>
                <w:sz w:val="24"/>
                <w:szCs w:val="24"/>
              </w:rPr>
              <w:t>Бюджет</w:t>
            </w:r>
          </w:p>
        </w:tc>
      </w:tr>
      <w:tr w:rsidR="0085590F" w:rsidRPr="0085590F" w14:paraId="7D96F848" w14:textId="77777777" w:rsidTr="007A4A1A">
        <w:trPr>
          <w:trHeight w:val="620"/>
        </w:trPr>
        <w:tc>
          <w:tcPr>
            <w:tcW w:w="2472" w:type="dxa"/>
            <w:vMerge/>
          </w:tcPr>
          <w:p w14:paraId="58C7C610" w14:textId="77777777" w:rsidR="0085590F" w:rsidRPr="0085590F" w:rsidRDefault="0085590F" w:rsidP="0085590F">
            <w:pPr>
              <w:widowControl w:val="0"/>
              <w:autoSpaceDE w:val="0"/>
              <w:autoSpaceDN w:val="0"/>
              <w:rPr>
                <w:sz w:val="24"/>
                <w:szCs w:val="24"/>
              </w:rPr>
            </w:pPr>
          </w:p>
        </w:tc>
        <w:tc>
          <w:tcPr>
            <w:tcW w:w="2835" w:type="dxa"/>
            <w:vMerge/>
          </w:tcPr>
          <w:p w14:paraId="03062E41" w14:textId="77777777" w:rsidR="0085590F" w:rsidRPr="0085590F" w:rsidRDefault="0085590F" w:rsidP="0085590F">
            <w:pPr>
              <w:widowControl w:val="0"/>
              <w:autoSpaceDE w:val="0"/>
              <w:autoSpaceDN w:val="0"/>
              <w:rPr>
                <w:sz w:val="24"/>
                <w:szCs w:val="24"/>
              </w:rPr>
            </w:pPr>
          </w:p>
        </w:tc>
        <w:tc>
          <w:tcPr>
            <w:tcW w:w="3544" w:type="dxa"/>
            <w:vMerge/>
          </w:tcPr>
          <w:p w14:paraId="1F29304F" w14:textId="77777777" w:rsidR="0085590F" w:rsidRPr="0085590F" w:rsidRDefault="0085590F" w:rsidP="0085590F">
            <w:pPr>
              <w:widowControl w:val="0"/>
              <w:autoSpaceDE w:val="0"/>
              <w:autoSpaceDN w:val="0"/>
              <w:rPr>
                <w:sz w:val="24"/>
                <w:szCs w:val="24"/>
              </w:rPr>
            </w:pPr>
          </w:p>
        </w:tc>
        <w:tc>
          <w:tcPr>
            <w:tcW w:w="2578" w:type="dxa"/>
          </w:tcPr>
          <w:p w14:paraId="0A2EFF20" w14:textId="77777777" w:rsidR="0085590F" w:rsidRPr="0085590F" w:rsidRDefault="0085590F" w:rsidP="0085590F">
            <w:pPr>
              <w:widowControl w:val="0"/>
              <w:autoSpaceDE w:val="0"/>
              <w:autoSpaceDN w:val="0"/>
              <w:jc w:val="center"/>
              <w:rPr>
                <w:sz w:val="24"/>
                <w:szCs w:val="24"/>
              </w:rPr>
            </w:pPr>
            <w:r w:rsidRPr="0085590F">
              <w:rPr>
                <w:sz w:val="24"/>
                <w:szCs w:val="24"/>
              </w:rPr>
              <w:t>Процент кассового исполнения</w:t>
            </w:r>
          </w:p>
        </w:tc>
        <w:tc>
          <w:tcPr>
            <w:tcW w:w="2950" w:type="dxa"/>
          </w:tcPr>
          <w:p w14:paraId="47FE307D"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Справочно</w:t>
            </w:r>
            <w:proofErr w:type="spellEnd"/>
            <w:r w:rsidRPr="0085590F">
              <w:rPr>
                <w:sz w:val="24"/>
                <w:szCs w:val="24"/>
              </w:rPr>
              <w:t>: объем не исполненных бюджетных ассигнований **</w:t>
            </w:r>
          </w:p>
        </w:tc>
      </w:tr>
      <w:tr w:rsidR="0085590F" w:rsidRPr="0085590F" w14:paraId="37B18825" w14:textId="77777777" w:rsidTr="007A4A1A">
        <w:tc>
          <w:tcPr>
            <w:tcW w:w="2472" w:type="dxa"/>
            <w:vAlign w:val="center"/>
          </w:tcPr>
          <w:p w14:paraId="23BFF04C" w14:textId="77777777" w:rsidR="0085590F" w:rsidRPr="0085590F" w:rsidRDefault="0085590F" w:rsidP="0085590F">
            <w:pPr>
              <w:widowControl w:val="0"/>
              <w:autoSpaceDE w:val="0"/>
              <w:autoSpaceDN w:val="0"/>
              <w:jc w:val="center"/>
              <w:rPr>
                <w:sz w:val="24"/>
                <w:szCs w:val="24"/>
              </w:rPr>
            </w:pPr>
            <w:r w:rsidRPr="0085590F">
              <w:rPr>
                <w:noProof/>
                <w:sz w:val="24"/>
                <w:szCs w:val="24"/>
              </w:rPr>
              <mc:AlternateContent>
                <mc:Choice Requires="wps">
                  <w:drawing>
                    <wp:anchor distT="0" distB="0" distL="114300" distR="114300" simplePos="0" relativeHeight="251659264" behindDoc="0" locked="0" layoutInCell="1" allowOverlap="1" wp14:anchorId="4C9767E2" wp14:editId="6779287C">
                      <wp:simplePos x="0" y="0"/>
                      <wp:positionH relativeFrom="column">
                        <wp:posOffset>248920</wp:posOffset>
                      </wp:positionH>
                      <wp:positionV relativeFrom="paragraph">
                        <wp:posOffset>-12700</wp:posOffset>
                      </wp:positionV>
                      <wp:extent cx="209550" cy="209550"/>
                      <wp:effectExtent l="0" t="0" r="0" b="0"/>
                      <wp:wrapNone/>
                      <wp:docPr id="649492964"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836A22" id="Прямоугольник 1" o:spid="_x0000_s1026" style="position:absolute;margin-left:19.6pt;margin-top:-1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" fillcolor="#7f7f7f" stroked="f" strokeweight="2pt"/>
                  </w:pict>
                </mc:Fallback>
              </mc:AlternateContent>
            </w:r>
            <w:r w:rsidRPr="0085590F">
              <w:rPr>
                <w:sz w:val="24"/>
                <w:szCs w:val="24"/>
              </w:rPr>
              <w:t xml:space="preserve">    Зеленый</w:t>
            </w:r>
          </w:p>
        </w:tc>
        <w:tc>
          <w:tcPr>
            <w:tcW w:w="2835" w:type="dxa"/>
            <w:vAlign w:val="center"/>
          </w:tcPr>
          <w:p w14:paraId="15725D1E" w14:textId="77777777" w:rsidR="0085590F" w:rsidRPr="0085590F" w:rsidRDefault="0085590F" w:rsidP="0085590F">
            <w:pPr>
              <w:widowControl w:val="0"/>
              <w:autoSpaceDE w:val="0"/>
              <w:autoSpaceDN w:val="0"/>
              <w:jc w:val="center"/>
              <w:rPr>
                <w:sz w:val="24"/>
                <w:szCs w:val="24"/>
              </w:rPr>
            </w:pPr>
            <w:r w:rsidRPr="0085590F">
              <w:rPr>
                <w:noProof/>
                <w:sz w:val="24"/>
                <w:szCs w:val="24"/>
              </w:rPr>
              <mc:AlternateContent>
                <mc:Choice Requires="wps">
                  <w:drawing>
                    <wp:anchor distT="0" distB="0" distL="114300" distR="114300" simplePos="0" relativeHeight="251661312" behindDoc="0" locked="0" layoutInCell="1" allowOverlap="1" wp14:anchorId="2E12FFA7" wp14:editId="29E68502">
                      <wp:simplePos x="0" y="0"/>
                      <wp:positionH relativeFrom="column">
                        <wp:posOffset>487163</wp:posOffset>
                      </wp:positionH>
                      <wp:positionV relativeFrom="paragraph">
                        <wp:posOffset>2732</wp:posOffset>
                      </wp:positionV>
                      <wp:extent cx="209550" cy="216535"/>
                      <wp:effectExtent l="0" t="0" r="19050" b="12065"/>
                      <wp:wrapNone/>
                      <wp:docPr id="1021575203"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702469" id="Прямоугольник 1" o:spid="_x0000_s1026" style="position:absolute;margin-left:38.35pt;margin-top:.2pt;width:16.5pt;height:1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" fillcolor="#bfbfbf" strokecolor="windowText" strokeweight="2pt"/>
                  </w:pict>
                </mc:Fallback>
              </mc:AlternateContent>
            </w:r>
            <w:r w:rsidRPr="0085590F">
              <w:rPr>
                <w:sz w:val="24"/>
                <w:szCs w:val="24"/>
              </w:rPr>
              <w:t xml:space="preserve">         Желтый</w:t>
            </w:r>
          </w:p>
        </w:tc>
        <w:tc>
          <w:tcPr>
            <w:tcW w:w="3544" w:type="dxa"/>
            <w:vAlign w:val="center"/>
          </w:tcPr>
          <w:p w14:paraId="5F6B02A4" w14:textId="77777777" w:rsidR="0085590F" w:rsidRPr="0085590F" w:rsidRDefault="0085590F" w:rsidP="0085590F">
            <w:pPr>
              <w:widowControl w:val="0"/>
              <w:autoSpaceDE w:val="0"/>
              <w:autoSpaceDN w:val="0"/>
              <w:jc w:val="center"/>
              <w:rPr>
                <w:sz w:val="24"/>
                <w:szCs w:val="24"/>
              </w:rPr>
            </w:pPr>
            <w:r w:rsidRPr="0085590F">
              <w:rPr>
                <w:noProof/>
                <w:sz w:val="24"/>
                <w:szCs w:val="24"/>
              </w:rPr>
              <mc:AlternateContent>
                <mc:Choice Requires="wps">
                  <w:drawing>
                    <wp:anchor distT="0" distB="0" distL="114300" distR="114300" simplePos="0" relativeHeight="251660288" behindDoc="0" locked="0" layoutInCell="1" allowOverlap="1" wp14:anchorId="0B896151" wp14:editId="30670DC2">
                      <wp:simplePos x="0" y="0"/>
                      <wp:positionH relativeFrom="column">
                        <wp:posOffset>430678</wp:posOffset>
                      </wp:positionH>
                      <wp:positionV relativeFrom="paragraph">
                        <wp:posOffset>-7901</wp:posOffset>
                      </wp:positionV>
                      <wp:extent cx="209550" cy="209550"/>
                      <wp:effectExtent l="0" t="0" r="19050" b="19050"/>
                      <wp:wrapNone/>
                      <wp:docPr id="1954818531"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B3878" id="Прямоугольник 1" o:spid="_x0000_s1026" style="position:absolute;margin-left:33.9pt;margin-top:-.6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" fillcolor="#f2f2f2" strokecolor="windowText" strokeweight="2pt"/>
                  </w:pict>
                </mc:Fallback>
              </mc:AlternateContent>
            </w:r>
            <w:r w:rsidRPr="0085590F">
              <w:rPr>
                <w:sz w:val="24"/>
                <w:szCs w:val="24"/>
              </w:rPr>
              <w:t>Красный</w:t>
            </w:r>
          </w:p>
        </w:tc>
        <w:tc>
          <w:tcPr>
            <w:tcW w:w="2578" w:type="dxa"/>
            <w:vMerge w:val="restart"/>
            <w:vAlign w:val="center"/>
          </w:tcPr>
          <w:p w14:paraId="27513701" w14:textId="77777777" w:rsidR="0085590F" w:rsidRPr="0085590F" w:rsidRDefault="0085590F" w:rsidP="0085590F">
            <w:pPr>
              <w:widowControl w:val="0"/>
              <w:autoSpaceDE w:val="0"/>
              <w:autoSpaceDN w:val="0"/>
              <w:jc w:val="center"/>
              <w:rPr>
                <w:sz w:val="24"/>
                <w:szCs w:val="24"/>
              </w:rPr>
            </w:pPr>
            <w:r w:rsidRPr="0085590F">
              <w:rPr>
                <w:sz w:val="24"/>
                <w:szCs w:val="24"/>
              </w:rPr>
              <w:t>Значение</w:t>
            </w:r>
          </w:p>
        </w:tc>
        <w:tc>
          <w:tcPr>
            <w:tcW w:w="2950" w:type="dxa"/>
            <w:vMerge w:val="restart"/>
            <w:vAlign w:val="center"/>
          </w:tcPr>
          <w:p w14:paraId="71B7EAA4" w14:textId="77777777" w:rsidR="0085590F" w:rsidRPr="0085590F" w:rsidRDefault="0085590F" w:rsidP="0085590F">
            <w:pPr>
              <w:widowControl w:val="0"/>
              <w:autoSpaceDE w:val="0"/>
              <w:autoSpaceDN w:val="0"/>
              <w:jc w:val="center"/>
              <w:rPr>
                <w:sz w:val="24"/>
                <w:szCs w:val="24"/>
              </w:rPr>
            </w:pPr>
            <w:r w:rsidRPr="0085590F">
              <w:rPr>
                <w:sz w:val="24"/>
                <w:szCs w:val="24"/>
              </w:rPr>
              <w:t>Значение</w:t>
            </w:r>
          </w:p>
        </w:tc>
      </w:tr>
      <w:tr w:rsidR="0085590F" w:rsidRPr="0085590F" w14:paraId="4CB13976" w14:textId="77777777" w:rsidTr="007A4A1A">
        <w:tc>
          <w:tcPr>
            <w:tcW w:w="2472" w:type="dxa"/>
            <w:vAlign w:val="center"/>
          </w:tcPr>
          <w:p w14:paraId="30C0C2F1" w14:textId="0CEA9C45" w:rsidR="0085590F" w:rsidRPr="0085590F" w:rsidRDefault="0085590F" w:rsidP="007A4A1A">
            <w:pPr>
              <w:widowControl w:val="0"/>
              <w:autoSpaceDE w:val="0"/>
              <w:autoSpaceDN w:val="0"/>
              <w:jc w:val="center"/>
              <w:rPr>
                <w:sz w:val="24"/>
                <w:szCs w:val="24"/>
              </w:rPr>
            </w:pPr>
            <w:r w:rsidRPr="0085590F">
              <w:rPr>
                <w:sz w:val="24"/>
                <w:szCs w:val="24"/>
              </w:rPr>
              <w:t xml:space="preserve">Отсутствие </w:t>
            </w:r>
            <w:r w:rsidRPr="0085590F">
              <w:rPr>
                <w:sz w:val="24"/>
                <w:szCs w:val="24"/>
              </w:rPr>
              <w:lastRenderedPageBreak/>
              <w:t>отклонений</w:t>
            </w:r>
          </w:p>
        </w:tc>
        <w:tc>
          <w:tcPr>
            <w:tcW w:w="2835" w:type="dxa"/>
            <w:vAlign w:val="center"/>
          </w:tcPr>
          <w:p w14:paraId="6E0366AC" w14:textId="1F79B9EB" w:rsidR="0085590F" w:rsidRPr="0085590F" w:rsidRDefault="0085590F" w:rsidP="007A4A1A">
            <w:pPr>
              <w:widowControl w:val="0"/>
              <w:autoSpaceDE w:val="0"/>
              <w:autoSpaceDN w:val="0"/>
              <w:jc w:val="center"/>
              <w:rPr>
                <w:sz w:val="24"/>
                <w:szCs w:val="24"/>
              </w:rPr>
            </w:pPr>
            <w:r w:rsidRPr="0085590F">
              <w:rPr>
                <w:sz w:val="24"/>
                <w:szCs w:val="24"/>
              </w:rPr>
              <w:lastRenderedPageBreak/>
              <w:t>Наличие отклонений</w:t>
            </w:r>
          </w:p>
        </w:tc>
        <w:tc>
          <w:tcPr>
            <w:tcW w:w="3544" w:type="dxa"/>
            <w:vAlign w:val="center"/>
          </w:tcPr>
          <w:p w14:paraId="1386CD7F" w14:textId="1BDE1E5A" w:rsidR="0085590F" w:rsidRPr="0085590F" w:rsidRDefault="0085590F" w:rsidP="007A4A1A">
            <w:pPr>
              <w:widowControl w:val="0"/>
              <w:autoSpaceDE w:val="0"/>
              <w:autoSpaceDN w:val="0"/>
              <w:jc w:val="center"/>
              <w:rPr>
                <w:sz w:val="24"/>
                <w:szCs w:val="24"/>
              </w:rPr>
            </w:pPr>
            <w:r w:rsidRPr="0085590F">
              <w:rPr>
                <w:sz w:val="24"/>
                <w:szCs w:val="24"/>
              </w:rPr>
              <w:t xml:space="preserve">Наличие критических </w:t>
            </w:r>
            <w:r w:rsidRPr="0085590F">
              <w:rPr>
                <w:sz w:val="24"/>
                <w:szCs w:val="24"/>
              </w:rPr>
              <w:lastRenderedPageBreak/>
              <w:t>отклонений</w:t>
            </w:r>
          </w:p>
        </w:tc>
        <w:tc>
          <w:tcPr>
            <w:tcW w:w="2578" w:type="dxa"/>
            <w:vMerge/>
          </w:tcPr>
          <w:p w14:paraId="3586421A" w14:textId="77777777" w:rsidR="0085590F" w:rsidRPr="0085590F" w:rsidRDefault="0085590F" w:rsidP="0085590F">
            <w:pPr>
              <w:widowControl w:val="0"/>
              <w:autoSpaceDE w:val="0"/>
              <w:autoSpaceDN w:val="0"/>
              <w:rPr>
                <w:sz w:val="24"/>
                <w:szCs w:val="24"/>
              </w:rPr>
            </w:pPr>
          </w:p>
        </w:tc>
        <w:tc>
          <w:tcPr>
            <w:tcW w:w="2950" w:type="dxa"/>
            <w:vMerge/>
          </w:tcPr>
          <w:p w14:paraId="7AA2A56D" w14:textId="77777777" w:rsidR="0085590F" w:rsidRPr="0085590F" w:rsidRDefault="0085590F" w:rsidP="0085590F">
            <w:pPr>
              <w:widowControl w:val="0"/>
              <w:autoSpaceDE w:val="0"/>
              <w:autoSpaceDN w:val="0"/>
              <w:rPr>
                <w:sz w:val="24"/>
                <w:szCs w:val="24"/>
              </w:rPr>
            </w:pPr>
          </w:p>
        </w:tc>
      </w:tr>
    </w:tbl>
    <w:p w14:paraId="45F64F3D" w14:textId="77777777" w:rsidR="0085590F" w:rsidRPr="0085590F" w:rsidRDefault="0085590F" w:rsidP="0085590F">
      <w:pPr>
        <w:widowControl w:val="0"/>
        <w:autoSpaceDE w:val="0"/>
        <w:autoSpaceDN w:val="0"/>
        <w:jc w:val="both"/>
        <w:rPr>
          <w:sz w:val="22"/>
          <w:szCs w:val="24"/>
        </w:rPr>
      </w:pPr>
      <w:r w:rsidRPr="0085590F">
        <w:rPr>
          <w:sz w:val="24"/>
          <w:szCs w:val="24"/>
        </w:rPr>
        <w:t xml:space="preserve">* </w:t>
      </w:r>
      <w:r w:rsidRPr="0085590F">
        <w:rPr>
          <w:sz w:val="22"/>
          <w:szCs w:val="24"/>
        </w:rPr>
        <w:t>Заполняется автоматически на основании данных о статусах параметров комплекса процессных мероприятий в рамках сформированного отчета.</w:t>
      </w:r>
    </w:p>
    <w:p w14:paraId="154ABC2B" w14:textId="77777777" w:rsidR="0085590F" w:rsidRPr="0085590F" w:rsidRDefault="0085590F" w:rsidP="0085590F">
      <w:pPr>
        <w:widowControl w:val="0"/>
        <w:autoSpaceDE w:val="0"/>
        <w:autoSpaceDN w:val="0"/>
        <w:jc w:val="both"/>
        <w:rPr>
          <w:sz w:val="22"/>
          <w:szCs w:val="24"/>
        </w:rPr>
      </w:pPr>
      <w:r w:rsidRPr="0085590F">
        <w:rPr>
          <w:sz w:val="22"/>
          <w:szCs w:val="24"/>
        </w:rPr>
        <w:t>** Указывается в тысячах рублей. Заполняется только в рамках годового отчета о ходе реализации муниципальной программы.</w:t>
      </w:r>
    </w:p>
    <w:p w14:paraId="6F216B66" w14:textId="77777777" w:rsidR="0085590F" w:rsidRPr="0085590F" w:rsidRDefault="0085590F" w:rsidP="0085590F">
      <w:pPr>
        <w:widowControl w:val="0"/>
        <w:autoSpaceDE w:val="0"/>
        <w:autoSpaceDN w:val="0"/>
        <w:jc w:val="both"/>
        <w:rPr>
          <w:sz w:val="22"/>
          <w:szCs w:val="24"/>
        </w:rPr>
      </w:pPr>
      <w:r w:rsidRPr="0085590F">
        <w:rPr>
          <w:sz w:val="22"/>
          <w:szCs w:val="24"/>
        </w:rPr>
        <w:t>Цвет индикатора: зеленый цвет или зеленый цвет со штриховкой индикатора соответствует статусу «Отсутствие отклонений», желтый цвет или желтый цвет со штриховкой – «Наличие отклонений», красный цвет или красный цвет со штриховкой – «Наличие критических отклонений».</w:t>
      </w:r>
    </w:p>
    <w:p w14:paraId="70222794" w14:textId="77777777" w:rsidR="0085590F" w:rsidRPr="0085590F" w:rsidRDefault="0085590F" w:rsidP="0085590F">
      <w:pPr>
        <w:widowControl w:val="0"/>
        <w:autoSpaceDE w:val="0"/>
        <w:autoSpaceDN w:val="0"/>
        <w:jc w:val="both"/>
        <w:rPr>
          <w:sz w:val="24"/>
          <w:szCs w:val="24"/>
        </w:rPr>
      </w:pPr>
    </w:p>
    <w:p w14:paraId="69555EF6" w14:textId="77777777" w:rsidR="0085590F" w:rsidRPr="00370697" w:rsidRDefault="0085590F" w:rsidP="0085590F">
      <w:pPr>
        <w:widowControl w:val="0"/>
        <w:autoSpaceDE w:val="0"/>
        <w:autoSpaceDN w:val="0"/>
        <w:jc w:val="center"/>
        <w:rPr>
          <w:b/>
          <w:sz w:val="28"/>
          <w:szCs w:val="24"/>
        </w:rPr>
      </w:pPr>
      <w:r w:rsidRPr="00370697">
        <w:rPr>
          <w:b/>
          <w:sz w:val="28"/>
          <w:szCs w:val="24"/>
        </w:rPr>
        <w:t>1. Ключевые риски*</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186"/>
        <w:gridCol w:w="3185"/>
        <w:gridCol w:w="4536"/>
        <w:gridCol w:w="1843"/>
      </w:tblGrid>
      <w:tr w:rsidR="0085590F" w:rsidRPr="0085590F" w14:paraId="652C87BA" w14:textId="77777777" w:rsidTr="007A4A1A">
        <w:tc>
          <w:tcPr>
            <w:tcW w:w="629" w:type="dxa"/>
          </w:tcPr>
          <w:p w14:paraId="0B28E97F" w14:textId="17257D71" w:rsidR="0085590F" w:rsidRPr="0085590F" w:rsidRDefault="007A4A1A" w:rsidP="007A4A1A">
            <w:pPr>
              <w:widowControl w:val="0"/>
              <w:autoSpaceDE w:val="0"/>
              <w:autoSpaceDN w:val="0"/>
              <w:jc w:val="center"/>
              <w:rPr>
                <w:sz w:val="24"/>
                <w:szCs w:val="24"/>
              </w:rPr>
            </w:pPr>
            <w:r>
              <w:rPr>
                <w:sz w:val="24"/>
                <w:szCs w:val="24"/>
              </w:rPr>
              <w:t>№</w:t>
            </w:r>
            <w:r w:rsidR="0085590F" w:rsidRPr="0085590F">
              <w:rPr>
                <w:sz w:val="24"/>
                <w:szCs w:val="24"/>
              </w:rPr>
              <w:t xml:space="preserve"> п/п</w:t>
            </w:r>
          </w:p>
        </w:tc>
        <w:tc>
          <w:tcPr>
            <w:tcW w:w="4186" w:type="dxa"/>
          </w:tcPr>
          <w:p w14:paraId="3B9276B8" w14:textId="77777777" w:rsidR="0085590F" w:rsidRPr="0085590F" w:rsidRDefault="0085590F" w:rsidP="007A4A1A">
            <w:pPr>
              <w:widowControl w:val="0"/>
              <w:autoSpaceDE w:val="0"/>
              <w:autoSpaceDN w:val="0"/>
              <w:jc w:val="center"/>
              <w:rPr>
                <w:sz w:val="24"/>
                <w:szCs w:val="24"/>
              </w:rPr>
            </w:pPr>
            <w:r w:rsidRPr="0085590F">
              <w:rPr>
                <w:sz w:val="24"/>
                <w:szCs w:val="24"/>
              </w:rPr>
              <w:t>Наименование показателя или мероприятия (результата)</w:t>
            </w:r>
          </w:p>
        </w:tc>
        <w:tc>
          <w:tcPr>
            <w:tcW w:w="3185" w:type="dxa"/>
          </w:tcPr>
          <w:p w14:paraId="7CE1328D" w14:textId="77777777" w:rsidR="0085590F" w:rsidRPr="0085590F" w:rsidRDefault="0085590F" w:rsidP="007A4A1A">
            <w:pPr>
              <w:widowControl w:val="0"/>
              <w:autoSpaceDE w:val="0"/>
              <w:autoSpaceDN w:val="0"/>
              <w:jc w:val="center"/>
              <w:rPr>
                <w:sz w:val="24"/>
                <w:szCs w:val="24"/>
              </w:rPr>
            </w:pPr>
            <w:r w:rsidRPr="0085590F">
              <w:rPr>
                <w:sz w:val="24"/>
                <w:szCs w:val="24"/>
              </w:rPr>
              <w:t>Описание риска</w:t>
            </w:r>
          </w:p>
        </w:tc>
        <w:tc>
          <w:tcPr>
            <w:tcW w:w="4536" w:type="dxa"/>
          </w:tcPr>
          <w:p w14:paraId="665D56E3" w14:textId="77777777" w:rsidR="0085590F" w:rsidRPr="0085590F" w:rsidRDefault="0085590F" w:rsidP="007A4A1A">
            <w:pPr>
              <w:widowControl w:val="0"/>
              <w:autoSpaceDE w:val="0"/>
              <w:autoSpaceDN w:val="0"/>
              <w:jc w:val="center"/>
              <w:rPr>
                <w:sz w:val="24"/>
                <w:szCs w:val="24"/>
              </w:rPr>
            </w:pPr>
            <w:r w:rsidRPr="0085590F">
              <w:rPr>
                <w:sz w:val="24"/>
                <w:szCs w:val="24"/>
              </w:rPr>
              <w:t>Принятые меры</w:t>
            </w:r>
          </w:p>
        </w:tc>
        <w:tc>
          <w:tcPr>
            <w:tcW w:w="1843" w:type="dxa"/>
          </w:tcPr>
          <w:p w14:paraId="25DB327C" w14:textId="77777777" w:rsidR="0085590F" w:rsidRPr="0085590F" w:rsidRDefault="0085590F" w:rsidP="007A4A1A">
            <w:pPr>
              <w:widowControl w:val="0"/>
              <w:autoSpaceDE w:val="0"/>
              <w:autoSpaceDN w:val="0"/>
              <w:jc w:val="center"/>
              <w:rPr>
                <w:sz w:val="24"/>
                <w:szCs w:val="24"/>
              </w:rPr>
            </w:pPr>
            <w:r w:rsidRPr="0085590F">
              <w:rPr>
                <w:sz w:val="24"/>
                <w:szCs w:val="24"/>
              </w:rPr>
              <w:t>Дата фиксации риска</w:t>
            </w:r>
          </w:p>
        </w:tc>
      </w:tr>
      <w:tr w:rsidR="0085590F" w:rsidRPr="0085590F" w14:paraId="01C5830C" w14:textId="77777777" w:rsidTr="007A4A1A">
        <w:tc>
          <w:tcPr>
            <w:tcW w:w="629" w:type="dxa"/>
            <w:vAlign w:val="bottom"/>
          </w:tcPr>
          <w:p w14:paraId="785FCBC0" w14:textId="77777777" w:rsidR="0085590F" w:rsidRPr="0085590F" w:rsidRDefault="0085590F" w:rsidP="007A4A1A">
            <w:pPr>
              <w:widowControl w:val="0"/>
              <w:autoSpaceDE w:val="0"/>
              <w:autoSpaceDN w:val="0"/>
              <w:jc w:val="center"/>
              <w:rPr>
                <w:sz w:val="24"/>
                <w:szCs w:val="24"/>
              </w:rPr>
            </w:pPr>
            <w:r w:rsidRPr="0085590F">
              <w:rPr>
                <w:sz w:val="24"/>
                <w:szCs w:val="24"/>
              </w:rPr>
              <w:t>1.</w:t>
            </w:r>
          </w:p>
        </w:tc>
        <w:tc>
          <w:tcPr>
            <w:tcW w:w="4186" w:type="dxa"/>
          </w:tcPr>
          <w:p w14:paraId="0E187525" w14:textId="77777777" w:rsidR="0085590F" w:rsidRPr="0085590F" w:rsidRDefault="0085590F" w:rsidP="007A4A1A">
            <w:pPr>
              <w:widowControl w:val="0"/>
              <w:autoSpaceDE w:val="0"/>
              <w:autoSpaceDN w:val="0"/>
              <w:rPr>
                <w:sz w:val="24"/>
                <w:szCs w:val="24"/>
              </w:rPr>
            </w:pPr>
          </w:p>
        </w:tc>
        <w:tc>
          <w:tcPr>
            <w:tcW w:w="3185" w:type="dxa"/>
          </w:tcPr>
          <w:p w14:paraId="5B52D199" w14:textId="77777777" w:rsidR="0085590F" w:rsidRPr="0085590F" w:rsidRDefault="0085590F" w:rsidP="007A4A1A">
            <w:pPr>
              <w:widowControl w:val="0"/>
              <w:autoSpaceDE w:val="0"/>
              <w:autoSpaceDN w:val="0"/>
              <w:rPr>
                <w:sz w:val="24"/>
                <w:szCs w:val="24"/>
              </w:rPr>
            </w:pPr>
          </w:p>
        </w:tc>
        <w:tc>
          <w:tcPr>
            <w:tcW w:w="4536" w:type="dxa"/>
          </w:tcPr>
          <w:p w14:paraId="133FCD86" w14:textId="77777777" w:rsidR="0085590F" w:rsidRPr="0085590F" w:rsidRDefault="0085590F" w:rsidP="007A4A1A">
            <w:pPr>
              <w:widowControl w:val="0"/>
              <w:autoSpaceDE w:val="0"/>
              <w:autoSpaceDN w:val="0"/>
              <w:rPr>
                <w:sz w:val="24"/>
                <w:szCs w:val="24"/>
              </w:rPr>
            </w:pPr>
          </w:p>
        </w:tc>
        <w:tc>
          <w:tcPr>
            <w:tcW w:w="1843" w:type="dxa"/>
          </w:tcPr>
          <w:p w14:paraId="11BC5996" w14:textId="77777777" w:rsidR="0085590F" w:rsidRPr="0085590F" w:rsidRDefault="0085590F" w:rsidP="007A4A1A">
            <w:pPr>
              <w:widowControl w:val="0"/>
              <w:autoSpaceDE w:val="0"/>
              <w:autoSpaceDN w:val="0"/>
              <w:rPr>
                <w:sz w:val="24"/>
                <w:szCs w:val="24"/>
              </w:rPr>
            </w:pPr>
          </w:p>
        </w:tc>
      </w:tr>
      <w:tr w:rsidR="0085590F" w:rsidRPr="0085590F" w14:paraId="6CF740DE" w14:textId="77777777" w:rsidTr="007A4A1A">
        <w:tc>
          <w:tcPr>
            <w:tcW w:w="629" w:type="dxa"/>
            <w:vAlign w:val="bottom"/>
          </w:tcPr>
          <w:p w14:paraId="114115A4" w14:textId="77777777" w:rsidR="0085590F" w:rsidRPr="0085590F" w:rsidRDefault="0085590F" w:rsidP="007A4A1A">
            <w:pPr>
              <w:widowControl w:val="0"/>
              <w:autoSpaceDE w:val="0"/>
              <w:autoSpaceDN w:val="0"/>
              <w:jc w:val="center"/>
              <w:rPr>
                <w:sz w:val="24"/>
                <w:szCs w:val="24"/>
              </w:rPr>
            </w:pPr>
            <w:r w:rsidRPr="0085590F">
              <w:rPr>
                <w:sz w:val="24"/>
                <w:szCs w:val="24"/>
              </w:rPr>
              <w:t>...</w:t>
            </w:r>
          </w:p>
        </w:tc>
        <w:tc>
          <w:tcPr>
            <w:tcW w:w="4186" w:type="dxa"/>
          </w:tcPr>
          <w:p w14:paraId="08E7E37D" w14:textId="77777777" w:rsidR="0085590F" w:rsidRPr="0085590F" w:rsidRDefault="0085590F" w:rsidP="007A4A1A">
            <w:pPr>
              <w:widowControl w:val="0"/>
              <w:autoSpaceDE w:val="0"/>
              <w:autoSpaceDN w:val="0"/>
              <w:rPr>
                <w:sz w:val="24"/>
                <w:szCs w:val="24"/>
              </w:rPr>
            </w:pPr>
          </w:p>
        </w:tc>
        <w:tc>
          <w:tcPr>
            <w:tcW w:w="3185" w:type="dxa"/>
          </w:tcPr>
          <w:p w14:paraId="430EF1A6" w14:textId="77777777" w:rsidR="0085590F" w:rsidRPr="0085590F" w:rsidRDefault="0085590F" w:rsidP="007A4A1A">
            <w:pPr>
              <w:widowControl w:val="0"/>
              <w:autoSpaceDE w:val="0"/>
              <w:autoSpaceDN w:val="0"/>
              <w:rPr>
                <w:sz w:val="24"/>
                <w:szCs w:val="24"/>
              </w:rPr>
            </w:pPr>
          </w:p>
        </w:tc>
        <w:tc>
          <w:tcPr>
            <w:tcW w:w="4536" w:type="dxa"/>
          </w:tcPr>
          <w:p w14:paraId="2F5952D5" w14:textId="77777777" w:rsidR="0085590F" w:rsidRPr="0085590F" w:rsidRDefault="0085590F" w:rsidP="007A4A1A">
            <w:pPr>
              <w:widowControl w:val="0"/>
              <w:autoSpaceDE w:val="0"/>
              <w:autoSpaceDN w:val="0"/>
              <w:rPr>
                <w:sz w:val="24"/>
                <w:szCs w:val="24"/>
              </w:rPr>
            </w:pPr>
          </w:p>
        </w:tc>
        <w:tc>
          <w:tcPr>
            <w:tcW w:w="1843" w:type="dxa"/>
          </w:tcPr>
          <w:p w14:paraId="10CB93F1" w14:textId="77777777" w:rsidR="0085590F" w:rsidRPr="0085590F" w:rsidRDefault="0085590F" w:rsidP="007A4A1A">
            <w:pPr>
              <w:widowControl w:val="0"/>
              <w:autoSpaceDE w:val="0"/>
              <w:autoSpaceDN w:val="0"/>
              <w:rPr>
                <w:sz w:val="24"/>
                <w:szCs w:val="24"/>
              </w:rPr>
            </w:pPr>
          </w:p>
        </w:tc>
      </w:tr>
      <w:tr w:rsidR="0085590F" w:rsidRPr="0085590F" w14:paraId="18B0C328" w14:textId="77777777" w:rsidTr="007A4A1A">
        <w:tc>
          <w:tcPr>
            <w:tcW w:w="629" w:type="dxa"/>
            <w:vAlign w:val="bottom"/>
          </w:tcPr>
          <w:p w14:paraId="648066F4" w14:textId="77777777" w:rsidR="0085590F" w:rsidRPr="0085590F" w:rsidRDefault="0085590F" w:rsidP="007A4A1A">
            <w:pPr>
              <w:widowControl w:val="0"/>
              <w:autoSpaceDE w:val="0"/>
              <w:autoSpaceDN w:val="0"/>
              <w:jc w:val="center"/>
              <w:rPr>
                <w:sz w:val="24"/>
                <w:szCs w:val="24"/>
              </w:rPr>
            </w:pPr>
            <w:r w:rsidRPr="0085590F">
              <w:rPr>
                <w:sz w:val="24"/>
                <w:szCs w:val="24"/>
              </w:rPr>
              <w:t>n.</w:t>
            </w:r>
          </w:p>
        </w:tc>
        <w:tc>
          <w:tcPr>
            <w:tcW w:w="4186" w:type="dxa"/>
          </w:tcPr>
          <w:p w14:paraId="2CFA8478" w14:textId="77777777" w:rsidR="0085590F" w:rsidRPr="0085590F" w:rsidRDefault="0085590F" w:rsidP="007A4A1A">
            <w:pPr>
              <w:widowControl w:val="0"/>
              <w:autoSpaceDE w:val="0"/>
              <w:autoSpaceDN w:val="0"/>
              <w:rPr>
                <w:sz w:val="24"/>
                <w:szCs w:val="24"/>
              </w:rPr>
            </w:pPr>
          </w:p>
        </w:tc>
        <w:tc>
          <w:tcPr>
            <w:tcW w:w="3185" w:type="dxa"/>
          </w:tcPr>
          <w:p w14:paraId="21B8C3AA" w14:textId="77777777" w:rsidR="0085590F" w:rsidRPr="0085590F" w:rsidRDefault="0085590F" w:rsidP="007A4A1A">
            <w:pPr>
              <w:widowControl w:val="0"/>
              <w:autoSpaceDE w:val="0"/>
              <w:autoSpaceDN w:val="0"/>
              <w:rPr>
                <w:sz w:val="24"/>
                <w:szCs w:val="24"/>
              </w:rPr>
            </w:pPr>
          </w:p>
        </w:tc>
        <w:tc>
          <w:tcPr>
            <w:tcW w:w="4536" w:type="dxa"/>
          </w:tcPr>
          <w:p w14:paraId="483722F4" w14:textId="77777777" w:rsidR="0085590F" w:rsidRPr="0085590F" w:rsidRDefault="0085590F" w:rsidP="007A4A1A">
            <w:pPr>
              <w:widowControl w:val="0"/>
              <w:autoSpaceDE w:val="0"/>
              <w:autoSpaceDN w:val="0"/>
              <w:rPr>
                <w:sz w:val="24"/>
                <w:szCs w:val="24"/>
              </w:rPr>
            </w:pPr>
          </w:p>
        </w:tc>
        <w:tc>
          <w:tcPr>
            <w:tcW w:w="1843" w:type="dxa"/>
          </w:tcPr>
          <w:p w14:paraId="0644CE73" w14:textId="77777777" w:rsidR="0085590F" w:rsidRPr="0085590F" w:rsidRDefault="0085590F" w:rsidP="007A4A1A">
            <w:pPr>
              <w:widowControl w:val="0"/>
              <w:autoSpaceDE w:val="0"/>
              <w:autoSpaceDN w:val="0"/>
              <w:rPr>
                <w:sz w:val="24"/>
                <w:szCs w:val="24"/>
              </w:rPr>
            </w:pPr>
          </w:p>
        </w:tc>
      </w:tr>
    </w:tbl>
    <w:p w14:paraId="503BA3E8" w14:textId="77777777" w:rsidR="0085590F" w:rsidRPr="0085590F" w:rsidRDefault="0085590F" w:rsidP="0085590F">
      <w:pPr>
        <w:widowControl w:val="0"/>
        <w:autoSpaceDE w:val="0"/>
        <w:autoSpaceDN w:val="0"/>
        <w:jc w:val="both"/>
        <w:rPr>
          <w:sz w:val="24"/>
          <w:szCs w:val="24"/>
        </w:rPr>
      </w:pPr>
      <w:r w:rsidRPr="0085590F">
        <w:rPr>
          <w:sz w:val="24"/>
          <w:szCs w:val="24"/>
        </w:rPr>
        <w:t>* В случае отсутствия выявленных ключевых рисков указывается «Ключевые риски при реализации комплекса процессных мероприятий отсутствуют».</w:t>
      </w:r>
    </w:p>
    <w:p w14:paraId="1B0BD4F9" w14:textId="77777777" w:rsidR="0085590F" w:rsidRPr="0085590F" w:rsidRDefault="0085590F" w:rsidP="0085590F">
      <w:pPr>
        <w:widowControl w:val="0"/>
        <w:autoSpaceDE w:val="0"/>
        <w:autoSpaceDN w:val="0"/>
        <w:jc w:val="center"/>
        <w:rPr>
          <w:sz w:val="28"/>
          <w:szCs w:val="24"/>
        </w:rPr>
      </w:pPr>
    </w:p>
    <w:p w14:paraId="2FF61832" w14:textId="77777777" w:rsidR="0085590F" w:rsidRPr="00370697" w:rsidRDefault="0085590F" w:rsidP="0085590F">
      <w:pPr>
        <w:widowControl w:val="0"/>
        <w:autoSpaceDE w:val="0"/>
        <w:autoSpaceDN w:val="0"/>
        <w:jc w:val="center"/>
        <w:rPr>
          <w:b/>
          <w:sz w:val="28"/>
          <w:szCs w:val="24"/>
        </w:rPr>
      </w:pPr>
      <w:r w:rsidRPr="00370697">
        <w:rPr>
          <w:b/>
          <w:sz w:val="28"/>
          <w:szCs w:val="24"/>
        </w:rPr>
        <w:t>2. Сведения о достижении показателей комплекса процессных мероприятий*</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624"/>
        <w:gridCol w:w="1191"/>
        <w:gridCol w:w="1066"/>
        <w:gridCol w:w="1077"/>
        <w:gridCol w:w="1346"/>
        <w:gridCol w:w="1548"/>
        <w:gridCol w:w="1506"/>
        <w:gridCol w:w="1222"/>
        <w:gridCol w:w="1249"/>
        <w:gridCol w:w="1498"/>
        <w:gridCol w:w="1559"/>
      </w:tblGrid>
      <w:tr w:rsidR="0085590F" w:rsidRPr="0085590F" w14:paraId="43C5C917" w14:textId="77777777" w:rsidTr="007A4A1A">
        <w:tc>
          <w:tcPr>
            <w:tcW w:w="493" w:type="dxa"/>
          </w:tcPr>
          <w:p w14:paraId="0F0AF170" w14:textId="4DC3C3A5" w:rsidR="0085590F" w:rsidRPr="0085590F" w:rsidRDefault="007A4A1A" w:rsidP="0085590F">
            <w:pPr>
              <w:widowControl w:val="0"/>
              <w:autoSpaceDE w:val="0"/>
              <w:autoSpaceDN w:val="0"/>
              <w:jc w:val="center"/>
              <w:rPr>
                <w:sz w:val="22"/>
                <w:szCs w:val="22"/>
              </w:rPr>
            </w:pPr>
            <w:r>
              <w:rPr>
                <w:sz w:val="22"/>
                <w:szCs w:val="22"/>
              </w:rPr>
              <w:t>№</w:t>
            </w:r>
            <w:r w:rsidR="0085590F" w:rsidRPr="0085590F">
              <w:rPr>
                <w:sz w:val="22"/>
                <w:szCs w:val="22"/>
              </w:rPr>
              <w:t xml:space="preserve"> п/п</w:t>
            </w:r>
          </w:p>
        </w:tc>
        <w:tc>
          <w:tcPr>
            <w:tcW w:w="624" w:type="dxa"/>
          </w:tcPr>
          <w:p w14:paraId="31DCFCCD" w14:textId="77777777" w:rsidR="0085590F" w:rsidRPr="0085590F" w:rsidRDefault="0085590F" w:rsidP="0085590F">
            <w:pPr>
              <w:widowControl w:val="0"/>
              <w:autoSpaceDE w:val="0"/>
              <w:autoSpaceDN w:val="0"/>
              <w:jc w:val="center"/>
              <w:rPr>
                <w:sz w:val="22"/>
                <w:szCs w:val="22"/>
              </w:rPr>
            </w:pPr>
            <w:proofErr w:type="gramStart"/>
            <w:r w:rsidRPr="0085590F">
              <w:rPr>
                <w:sz w:val="22"/>
                <w:szCs w:val="22"/>
              </w:rPr>
              <w:t>Ста-тус</w:t>
            </w:r>
            <w:proofErr w:type="gramEnd"/>
          </w:p>
        </w:tc>
        <w:tc>
          <w:tcPr>
            <w:tcW w:w="1191" w:type="dxa"/>
          </w:tcPr>
          <w:p w14:paraId="05DB1746" w14:textId="77777777" w:rsidR="0085590F" w:rsidRPr="0085590F" w:rsidRDefault="0085590F" w:rsidP="0085590F">
            <w:pPr>
              <w:widowControl w:val="0"/>
              <w:autoSpaceDE w:val="0"/>
              <w:autoSpaceDN w:val="0"/>
              <w:jc w:val="center"/>
              <w:rPr>
                <w:sz w:val="22"/>
                <w:szCs w:val="22"/>
              </w:rPr>
            </w:pPr>
            <w:proofErr w:type="spellStart"/>
            <w:proofErr w:type="gramStart"/>
            <w:r w:rsidRPr="0085590F">
              <w:rPr>
                <w:sz w:val="22"/>
                <w:szCs w:val="22"/>
              </w:rPr>
              <w:t>Наимено-вание</w:t>
            </w:r>
            <w:proofErr w:type="spellEnd"/>
            <w:proofErr w:type="gramEnd"/>
            <w:r w:rsidRPr="0085590F">
              <w:rPr>
                <w:sz w:val="22"/>
                <w:szCs w:val="22"/>
              </w:rPr>
              <w:t xml:space="preserve"> показа-теля</w:t>
            </w:r>
          </w:p>
        </w:tc>
        <w:tc>
          <w:tcPr>
            <w:tcW w:w="1066" w:type="dxa"/>
          </w:tcPr>
          <w:p w14:paraId="411880E4" w14:textId="77777777" w:rsidR="0085590F" w:rsidRPr="0085590F" w:rsidRDefault="0085590F" w:rsidP="0085590F">
            <w:pPr>
              <w:widowControl w:val="0"/>
              <w:autoSpaceDE w:val="0"/>
              <w:autoSpaceDN w:val="0"/>
              <w:jc w:val="center"/>
              <w:rPr>
                <w:sz w:val="22"/>
                <w:szCs w:val="22"/>
              </w:rPr>
            </w:pPr>
            <w:r w:rsidRPr="0085590F">
              <w:rPr>
                <w:sz w:val="22"/>
                <w:szCs w:val="22"/>
              </w:rPr>
              <w:t xml:space="preserve">Единица </w:t>
            </w:r>
            <w:proofErr w:type="spellStart"/>
            <w:r w:rsidRPr="0085590F">
              <w:rPr>
                <w:sz w:val="22"/>
                <w:szCs w:val="22"/>
              </w:rPr>
              <w:t>измере-ния</w:t>
            </w:r>
            <w:proofErr w:type="spellEnd"/>
            <w:r w:rsidRPr="0085590F">
              <w:rPr>
                <w:sz w:val="22"/>
                <w:szCs w:val="22"/>
              </w:rPr>
              <w:t xml:space="preserve"> (по </w:t>
            </w:r>
            <w:hyperlink r:id="rId10">
              <w:r w:rsidRPr="0085590F">
                <w:rPr>
                  <w:sz w:val="22"/>
                  <w:szCs w:val="22"/>
                </w:rPr>
                <w:t>ОКЕИ</w:t>
              </w:r>
            </w:hyperlink>
            <w:r w:rsidRPr="0085590F">
              <w:rPr>
                <w:sz w:val="22"/>
                <w:szCs w:val="22"/>
              </w:rPr>
              <w:t>)</w:t>
            </w:r>
          </w:p>
        </w:tc>
        <w:tc>
          <w:tcPr>
            <w:tcW w:w="1077" w:type="dxa"/>
          </w:tcPr>
          <w:p w14:paraId="641587F6" w14:textId="77777777" w:rsidR="0085590F" w:rsidRPr="0085590F" w:rsidRDefault="0085590F" w:rsidP="0085590F">
            <w:pPr>
              <w:widowControl w:val="0"/>
              <w:autoSpaceDE w:val="0"/>
              <w:autoSpaceDN w:val="0"/>
              <w:jc w:val="center"/>
              <w:rPr>
                <w:sz w:val="22"/>
                <w:szCs w:val="22"/>
              </w:rPr>
            </w:pPr>
            <w:r w:rsidRPr="0085590F">
              <w:rPr>
                <w:sz w:val="22"/>
                <w:szCs w:val="22"/>
              </w:rPr>
              <w:t>Базовое значение</w:t>
            </w:r>
          </w:p>
        </w:tc>
        <w:tc>
          <w:tcPr>
            <w:tcW w:w="1346" w:type="dxa"/>
          </w:tcPr>
          <w:p w14:paraId="1A166743" w14:textId="77777777" w:rsidR="007A4A1A" w:rsidRDefault="0085590F" w:rsidP="0085590F">
            <w:pPr>
              <w:widowControl w:val="0"/>
              <w:autoSpaceDE w:val="0"/>
              <w:autoSpaceDN w:val="0"/>
              <w:jc w:val="center"/>
              <w:rPr>
                <w:sz w:val="22"/>
                <w:szCs w:val="22"/>
              </w:rPr>
            </w:pPr>
            <w:r w:rsidRPr="0085590F">
              <w:rPr>
                <w:sz w:val="22"/>
                <w:szCs w:val="22"/>
              </w:rPr>
              <w:t xml:space="preserve">Плановое значение </w:t>
            </w:r>
          </w:p>
          <w:p w14:paraId="290DE01B" w14:textId="6884290A" w:rsidR="0085590F" w:rsidRPr="0085590F" w:rsidRDefault="0085590F" w:rsidP="0085590F">
            <w:pPr>
              <w:widowControl w:val="0"/>
              <w:autoSpaceDE w:val="0"/>
              <w:autoSpaceDN w:val="0"/>
              <w:jc w:val="center"/>
              <w:rPr>
                <w:sz w:val="22"/>
                <w:szCs w:val="22"/>
              </w:rPr>
            </w:pPr>
            <w:r w:rsidRPr="0085590F">
              <w:rPr>
                <w:sz w:val="22"/>
                <w:szCs w:val="22"/>
              </w:rPr>
              <w:t>на конец отчетного периода</w:t>
            </w:r>
          </w:p>
        </w:tc>
        <w:tc>
          <w:tcPr>
            <w:tcW w:w="1548" w:type="dxa"/>
          </w:tcPr>
          <w:p w14:paraId="61D7DF4B" w14:textId="77777777" w:rsidR="007A4A1A" w:rsidRDefault="0085590F" w:rsidP="0085590F">
            <w:pPr>
              <w:widowControl w:val="0"/>
              <w:autoSpaceDE w:val="0"/>
              <w:autoSpaceDN w:val="0"/>
              <w:jc w:val="center"/>
              <w:rPr>
                <w:sz w:val="22"/>
                <w:szCs w:val="22"/>
              </w:rPr>
            </w:pPr>
            <w:r w:rsidRPr="0085590F">
              <w:rPr>
                <w:sz w:val="22"/>
                <w:szCs w:val="22"/>
              </w:rPr>
              <w:t xml:space="preserve">Фактическое/прогнозное значение </w:t>
            </w:r>
          </w:p>
          <w:p w14:paraId="145B2954" w14:textId="319E1EF5" w:rsidR="0085590F" w:rsidRPr="0085590F" w:rsidRDefault="0085590F" w:rsidP="0085590F">
            <w:pPr>
              <w:widowControl w:val="0"/>
              <w:autoSpaceDE w:val="0"/>
              <w:autoSpaceDN w:val="0"/>
              <w:jc w:val="center"/>
              <w:rPr>
                <w:sz w:val="22"/>
                <w:szCs w:val="22"/>
              </w:rPr>
            </w:pPr>
            <w:r w:rsidRPr="0085590F">
              <w:rPr>
                <w:sz w:val="22"/>
                <w:szCs w:val="22"/>
              </w:rPr>
              <w:t>на конец отчетного периода</w:t>
            </w:r>
          </w:p>
        </w:tc>
        <w:tc>
          <w:tcPr>
            <w:tcW w:w="1506" w:type="dxa"/>
          </w:tcPr>
          <w:p w14:paraId="084D33DE" w14:textId="77777777" w:rsidR="0085590F" w:rsidRPr="0085590F" w:rsidRDefault="0085590F" w:rsidP="0085590F">
            <w:pPr>
              <w:widowControl w:val="0"/>
              <w:autoSpaceDE w:val="0"/>
              <w:autoSpaceDN w:val="0"/>
              <w:jc w:val="center"/>
              <w:rPr>
                <w:sz w:val="22"/>
                <w:szCs w:val="22"/>
              </w:rPr>
            </w:pPr>
            <w:r w:rsidRPr="0085590F">
              <w:rPr>
                <w:sz w:val="22"/>
                <w:szCs w:val="22"/>
              </w:rPr>
              <w:t>Индикатор (фактическое/</w:t>
            </w:r>
          </w:p>
          <w:p w14:paraId="14CB6F8B" w14:textId="77777777" w:rsidR="0085590F" w:rsidRPr="0085590F" w:rsidRDefault="0085590F" w:rsidP="0085590F">
            <w:pPr>
              <w:widowControl w:val="0"/>
              <w:autoSpaceDE w:val="0"/>
              <w:autoSpaceDN w:val="0"/>
              <w:jc w:val="center"/>
              <w:rPr>
                <w:sz w:val="22"/>
                <w:szCs w:val="22"/>
              </w:rPr>
            </w:pPr>
            <w:r w:rsidRPr="0085590F">
              <w:rPr>
                <w:sz w:val="22"/>
                <w:szCs w:val="22"/>
              </w:rPr>
              <w:t>прогнозное)</w:t>
            </w:r>
          </w:p>
        </w:tc>
        <w:tc>
          <w:tcPr>
            <w:tcW w:w="1222" w:type="dxa"/>
          </w:tcPr>
          <w:p w14:paraId="5B82DB32" w14:textId="77777777" w:rsidR="0085590F" w:rsidRPr="0085590F" w:rsidRDefault="0085590F" w:rsidP="0085590F">
            <w:pPr>
              <w:widowControl w:val="0"/>
              <w:autoSpaceDE w:val="0"/>
              <w:autoSpaceDN w:val="0"/>
              <w:jc w:val="center"/>
              <w:rPr>
                <w:sz w:val="22"/>
                <w:szCs w:val="22"/>
              </w:rPr>
            </w:pPr>
            <w:proofErr w:type="spellStart"/>
            <w:proofErr w:type="gramStart"/>
            <w:r w:rsidRPr="0085590F">
              <w:rPr>
                <w:sz w:val="22"/>
                <w:szCs w:val="22"/>
              </w:rPr>
              <w:t>Подтверж</w:t>
            </w:r>
            <w:proofErr w:type="spellEnd"/>
            <w:r w:rsidRPr="0085590F">
              <w:rPr>
                <w:sz w:val="22"/>
                <w:szCs w:val="22"/>
              </w:rPr>
              <w:t>-дающий</w:t>
            </w:r>
            <w:proofErr w:type="gramEnd"/>
            <w:r w:rsidRPr="0085590F">
              <w:rPr>
                <w:sz w:val="22"/>
                <w:szCs w:val="22"/>
              </w:rPr>
              <w:t xml:space="preserve"> документ</w:t>
            </w:r>
          </w:p>
        </w:tc>
        <w:tc>
          <w:tcPr>
            <w:tcW w:w="1249" w:type="dxa"/>
          </w:tcPr>
          <w:p w14:paraId="3EF82A2F" w14:textId="77777777" w:rsidR="007A4A1A" w:rsidRDefault="0085590F" w:rsidP="0085590F">
            <w:pPr>
              <w:widowControl w:val="0"/>
              <w:autoSpaceDE w:val="0"/>
              <w:autoSpaceDN w:val="0"/>
              <w:jc w:val="center"/>
              <w:rPr>
                <w:sz w:val="22"/>
                <w:szCs w:val="22"/>
              </w:rPr>
            </w:pPr>
            <w:r w:rsidRPr="0085590F">
              <w:rPr>
                <w:sz w:val="22"/>
                <w:szCs w:val="22"/>
              </w:rPr>
              <w:t>Плановое значение</w:t>
            </w:r>
          </w:p>
          <w:p w14:paraId="461FF3BE" w14:textId="51771E72" w:rsidR="0085590F" w:rsidRPr="0085590F" w:rsidRDefault="0085590F" w:rsidP="0085590F">
            <w:pPr>
              <w:widowControl w:val="0"/>
              <w:autoSpaceDE w:val="0"/>
              <w:autoSpaceDN w:val="0"/>
              <w:jc w:val="center"/>
              <w:rPr>
                <w:sz w:val="22"/>
                <w:szCs w:val="22"/>
              </w:rPr>
            </w:pPr>
            <w:r w:rsidRPr="0085590F">
              <w:rPr>
                <w:sz w:val="22"/>
                <w:szCs w:val="22"/>
              </w:rPr>
              <w:t xml:space="preserve"> на конец текущего года **</w:t>
            </w:r>
          </w:p>
        </w:tc>
        <w:tc>
          <w:tcPr>
            <w:tcW w:w="1498" w:type="dxa"/>
          </w:tcPr>
          <w:p w14:paraId="6A3563BC" w14:textId="77777777" w:rsidR="007A4A1A" w:rsidRDefault="0085590F" w:rsidP="0085590F">
            <w:pPr>
              <w:widowControl w:val="0"/>
              <w:autoSpaceDE w:val="0"/>
              <w:autoSpaceDN w:val="0"/>
              <w:jc w:val="center"/>
              <w:rPr>
                <w:sz w:val="22"/>
                <w:szCs w:val="22"/>
              </w:rPr>
            </w:pPr>
            <w:r w:rsidRPr="0085590F">
              <w:rPr>
                <w:sz w:val="22"/>
                <w:szCs w:val="22"/>
              </w:rPr>
              <w:t xml:space="preserve">Прогнозное значение на конец текущего </w:t>
            </w:r>
          </w:p>
          <w:p w14:paraId="52D68D0D" w14:textId="1D40187D" w:rsidR="0085590F" w:rsidRPr="0085590F" w:rsidRDefault="0085590F" w:rsidP="0085590F">
            <w:pPr>
              <w:widowControl w:val="0"/>
              <w:autoSpaceDE w:val="0"/>
              <w:autoSpaceDN w:val="0"/>
              <w:jc w:val="center"/>
              <w:rPr>
                <w:sz w:val="22"/>
                <w:szCs w:val="22"/>
              </w:rPr>
            </w:pPr>
            <w:r w:rsidRPr="0085590F">
              <w:rPr>
                <w:sz w:val="22"/>
                <w:szCs w:val="22"/>
              </w:rPr>
              <w:t>года **</w:t>
            </w:r>
          </w:p>
        </w:tc>
        <w:tc>
          <w:tcPr>
            <w:tcW w:w="1559" w:type="dxa"/>
          </w:tcPr>
          <w:p w14:paraId="0BEDFB13" w14:textId="7A8BCA7A" w:rsidR="0085590F" w:rsidRPr="0085590F" w:rsidRDefault="007A4A1A" w:rsidP="0085590F">
            <w:pPr>
              <w:widowControl w:val="0"/>
              <w:autoSpaceDE w:val="0"/>
              <w:autoSpaceDN w:val="0"/>
              <w:jc w:val="center"/>
              <w:rPr>
                <w:sz w:val="22"/>
                <w:szCs w:val="22"/>
              </w:rPr>
            </w:pPr>
            <w:r>
              <w:rPr>
                <w:sz w:val="22"/>
                <w:szCs w:val="22"/>
              </w:rPr>
              <w:t>Коммента</w:t>
            </w:r>
            <w:r w:rsidR="0085590F" w:rsidRPr="0085590F">
              <w:rPr>
                <w:sz w:val="22"/>
                <w:szCs w:val="22"/>
              </w:rPr>
              <w:t>рий ***</w:t>
            </w:r>
          </w:p>
        </w:tc>
      </w:tr>
      <w:tr w:rsidR="0085590F" w:rsidRPr="0085590F" w14:paraId="7E9BC4ED" w14:textId="77777777" w:rsidTr="007A4A1A">
        <w:tc>
          <w:tcPr>
            <w:tcW w:w="493" w:type="dxa"/>
            <w:vAlign w:val="bottom"/>
          </w:tcPr>
          <w:p w14:paraId="15C0523F" w14:textId="77777777" w:rsidR="0085590F" w:rsidRPr="0085590F" w:rsidRDefault="0085590F" w:rsidP="0085590F">
            <w:pPr>
              <w:widowControl w:val="0"/>
              <w:autoSpaceDE w:val="0"/>
              <w:autoSpaceDN w:val="0"/>
              <w:jc w:val="center"/>
              <w:rPr>
                <w:sz w:val="22"/>
                <w:szCs w:val="22"/>
              </w:rPr>
            </w:pPr>
            <w:r w:rsidRPr="0085590F">
              <w:rPr>
                <w:sz w:val="22"/>
                <w:szCs w:val="22"/>
              </w:rPr>
              <w:t>1.</w:t>
            </w:r>
          </w:p>
        </w:tc>
        <w:tc>
          <w:tcPr>
            <w:tcW w:w="624" w:type="dxa"/>
          </w:tcPr>
          <w:p w14:paraId="0E1FFB07" w14:textId="77777777" w:rsidR="0085590F" w:rsidRPr="0085590F" w:rsidRDefault="0085590F" w:rsidP="0085590F">
            <w:pPr>
              <w:widowControl w:val="0"/>
              <w:autoSpaceDE w:val="0"/>
              <w:autoSpaceDN w:val="0"/>
              <w:rPr>
                <w:sz w:val="22"/>
                <w:szCs w:val="22"/>
              </w:rPr>
            </w:pPr>
          </w:p>
        </w:tc>
        <w:tc>
          <w:tcPr>
            <w:tcW w:w="1191" w:type="dxa"/>
          </w:tcPr>
          <w:p w14:paraId="7BEE0199" w14:textId="77777777" w:rsidR="0085590F" w:rsidRPr="0085590F" w:rsidRDefault="0085590F" w:rsidP="0085590F">
            <w:pPr>
              <w:widowControl w:val="0"/>
              <w:autoSpaceDE w:val="0"/>
              <w:autoSpaceDN w:val="0"/>
              <w:rPr>
                <w:sz w:val="22"/>
                <w:szCs w:val="22"/>
              </w:rPr>
            </w:pPr>
          </w:p>
        </w:tc>
        <w:tc>
          <w:tcPr>
            <w:tcW w:w="1066" w:type="dxa"/>
          </w:tcPr>
          <w:p w14:paraId="74C0446A" w14:textId="77777777" w:rsidR="0085590F" w:rsidRPr="0085590F" w:rsidRDefault="0085590F" w:rsidP="0085590F">
            <w:pPr>
              <w:widowControl w:val="0"/>
              <w:autoSpaceDE w:val="0"/>
              <w:autoSpaceDN w:val="0"/>
              <w:rPr>
                <w:sz w:val="22"/>
                <w:szCs w:val="22"/>
              </w:rPr>
            </w:pPr>
          </w:p>
        </w:tc>
        <w:tc>
          <w:tcPr>
            <w:tcW w:w="1077" w:type="dxa"/>
          </w:tcPr>
          <w:p w14:paraId="0F0D7DD6" w14:textId="77777777" w:rsidR="0085590F" w:rsidRPr="0085590F" w:rsidRDefault="0085590F" w:rsidP="0085590F">
            <w:pPr>
              <w:widowControl w:val="0"/>
              <w:autoSpaceDE w:val="0"/>
              <w:autoSpaceDN w:val="0"/>
              <w:rPr>
                <w:sz w:val="22"/>
                <w:szCs w:val="22"/>
              </w:rPr>
            </w:pPr>
          </w:p>
        </w:tc>
        <w:tc>
          <w:tcPr>
            <w:tcW w:w="1346" w:type="dxa"/>
          </w:tcPr>
          <w:p w14:paraId="13A140CE" w14:textId="77777777" w:rsidR="0085590F" w:rsidRPr="0085590F" w:rsidRDefault="0085590F" w:rsidP="0085590F">
            <w:pPr>
              <w:widowControl w:val="0"/>
              <w:autoSpaceDE w:val="0"/>
              <w:autoSpaceDN w:val="0"/>
              <w:rPr>
                <w:sz w:val="22"/>
                <w:szCs w:val="22"/>
              </w:rPr>
            </w:pPr>
          </w:p>
        </w:tc>
        <w:tc>
          <w:tcPr>
            <w:tcW w:w="1548" w:type="dxa"/>
          </w:tcPr>
          <w:p w14:paraId="2C3FCBF2" w14:textId="77777777" w:rsidR="0085590F" w:rsidRPr="0085590F" w:rsidRDefault="0085590F" w:rsidP="0085590F">
            <w:pPr>
              <w:widowControl w:val="0"/>
              <w:autoSpaceDE w:val="0"/>
              <w:autoSpaceDN w:val="0"/>
              <w:rPr>
                <w:sz w:val="22"/>
                <w:szCs w:val="22"/>
              </w:rPr>
            </w:pPr>
          </w:p>
        </w:tc>
        <w:tc>
          <w:tcPr>
            <w:tcW w:w="1506" w:type="dxa"/>
          </w:tcPr>
          <w:p w14:paraId="267FC3BB" w14:textId="77777777" w:rsidR="0085590F" w:rsidRPr="0085590F" w:rsidRDefault="0085590F" w:rsidP="0085590F">
            <w:pPr>
              <w:widowControl w:val="0"/>
              <w:autoSpaceDE w:val="0"/>
              <w:autoSpaceDN w:val="0"/>
              <w:rPr>
                <w:sz w:val="22"/>
                <w:szCs w:val="22"/>
              </w:rPr>
            </w:pPr>
          </w:p>
        </w:tc>
        <w:tc>
          <w:tcPr>
            <w:tcW w:w="1222" w:type="dxa"/>
          </w:tcPr>
          <w:p w14:paraId="0E8494FC" w14:textId="77777777" w:rsidR="0085590F" w:rsidRPr="0085590F" w:rsidRDefault="0085590F" w:rsidP="0085590F">
            <w:pPr>
              <w:widowControl w:val="0"/>
              <w:autoSpaceDE w:val="0"/>
              <w:autoSpaceDN w:val="0"/>
              <w:rPr>
                <w:sz w:val="22"/>
                <w:szCs w:val="22"/>
              </w:rPr>
            </w:pPr>
          </w:p>
        </w:tc>
        <w:tc>
          <w:tcPr>
            <w:tcW w:w="1249" w:type="dxa"/>
          </w:tcPr>
          <w:p w14:paraId="0F5435EE" w14:textId="77777777" w:rsidR="0085590F" w:rsidRPr="0085590F" w:rsidRDefault="0085590F" w:rsidP="0085590F">
            <w:pPr>
              <w:widowControl w:val="0"/>
              <w:autoSpaceDE w:val="0"/>
              <w:autoSpaceDN w:val="0"/>
              <w:rPr>
                <w:sz w:val="22"/>
                <w:szCs w:val="22"/>
              </w:rPr>
            </w:pPr>
          </w:p>
        </w:tc>
        <w:tc>
          <w:tcPr>
            <w:tcW w:w="1498" w:type="dxa"/>
          </w:tcPr>
          <w:p w14:paraId="2CA5AFA6" w14:textId="77777777" w:rsidR="0085590F" w:rsidRPr="0085590F" w:rsidRDefault="0085590F" w:rsidP="0085590F">
            <w:pPr>
              <w:widowControl w:val="0"/>
              <w:autoSpaceDE w:val="0"/>
              <w:autoSpaceDN w:val="0"/>
              <w:rPr>
                <w:sz w:val="22"/>
                <w:szCs w:val="22"/>
              </w:rPr>
            </w:pPr>
          </w:p>
        </w:tc>
        <w:tc>
          <w:tcPr>
            <w:tcW w:w="1559" w:type="dxa"/>
          </w:tcPr>
          <w:p w14:paraId="6B503204" w14:textId="77777777" w:rsidR="0085590F" w:rsidRPr="0085590F" w:rsidRDefault="0085590F" w:rsidP="0085590F">
            <w:pPr>
              <w:widowControl w:val="0"/>
              <w:autoSpaceDE w:val="0"/>
              <w:autoSpaceDN w:val="0"/>
              <w:rPr>
                <w:sz w:val="22"/>
                <w:szCs w:val="22"/>
              </w:rPr>
            </w:pPr>
          </w:p>
        </w:tc>
      </w:tr>
      <w:tr w:rsidR="0085590F" w:rsidRPr="0085590F" w14:paraId="417D7173" w14:textId="77777777" w:rsidTr="007A4A1A">
        <w:tc>
          <w:tcPr>
            <w:tcW w:w="493" w:type="dxa"/>
            <w:vAlign w:val="bottom"/>
          </w:tcPr>
          <w:p w14:paraId="38DEB381" w14:textId="77777777" w:rsidR="0085590F" w:rsidRPr="0085590F" w:rsidRDefault="0085590F" w:rsidP="0085590F">
            <w:pPr>
              <w:widowControl w:val="0"/>
              <w:autoSpaceDE w:val="0"/>
              <w:autoSpaceDN w:val="0"/>
              <w:jc w:val="center"/>
              <w:rPr>
                <w:sz w:val="22"/>
                <w:szCs w:val="22"/>
              </w:rPr>
            </w:pPr>
            <w:r w:rsidRPr="0085590F">
              <w:rPr>
                <w:sz w:val="22"/>
                <w:szCs w:val="22"/>
              </w:rPr>
              <w:t>...</w:t>
            </w:r>
          </w:p>
        </w:tc>
        <w:tc>
          <w:tcPr>
            <w:tcW w:w="624" w:type="dxa"/>
          </w:tcPr>
          <w:p w14:paraId="52993BFF" w14:textId="77777777" w:rsidR="0085590F" w:rsidRPr="0085590F" w:rsidRDefault="0085590F" w:rsidP="0085590F">
            <w:pPr>
              <w:widowControl w:val="0"/>
              <w:autoSpaceDE w:val="0"/>
              <w:autoSpaceDN w:val="0"/>
              <w:rPr>
                <w:sz w:val="22"/>
                <w:szCs w:val="22"/>
              </w:rPr>
            </w:pPr>
          </w:p>
        </w:tc>
        <w:tc>
          <w:tcPr>
            <w:tcW w:w="1191" w:type="dxa"/>
          </w:tcPr>
          <w:p w14:paraId="5B9F8133" w14:textId="77777777" w:rsidR="0085590F" w:rsidRPr="0085590F" w:rsidRDefault="0085590F" w:rsidP="0085590F">
            <w:pPr>
              <w:widowControl w:val="0"/>
              <w:autoSpaceDE w:val="0"/>
              <w:autoSpaceDN w:val="0"/>
              <w:rPr>
                <w:sz w:val="22"/>
                <w:szCs w:val="22"/>
              </w:rPr>
            </w:pPr>
          </w:p>
        </w:tc>
        <w:tc>
          <w:tcPr>
            <w:tcW w:w="1066" w:type="dxa"/>
          </w:tcPr>
          <w:p w14:paraId="112C5A05" w14:textId="77777777" w:rsidR="0085590F" w:rsidRPr="0085590F" w:rsidRDefault="0085590F" w:rsidP="0085590F">
            <w:pPr>
              <w:widowControl w:val="0"/>
              <w:autoSpaceDE w:val="0"/>
              <w:autoSpaceDN w:val="0"/>
              <w:rPr>
                <w:sz w:val="22"/>
                <w:szCs w:val="22"/>
              </w:rPr>
            </w:pPr>
          </w:p>
        </w:tc>
        <w:tc>
          <w:tcPr>
            <w:tcW w:w="1077" w:type="dxa"/>
          </w:tcPr>
          <w:p w14:paraId="6D863925" w14:textId="77777777" w:rsidR="0085590F" w:rsidRPr="0085590F" w:rsidRDefault="0085590F" w:rsidP="0085590F">
            <w:pPr>
              <w:widowControl w:val="0"/>
              <w:autoSpaceDE w:val="0"/>
              <w:autoSpaceDN w:val="0"/>
              <w:rPr>
                <w:sz w:val="22"/>
                <w:szCs w:val="22"/>
              </w:rPr>
            </w:pPr>
          </w:p>
        </w:tc>
        <w:tc>
          <w:tcPr>
            <w:tcW w:w="1346" w:type="dxa"/>
          </w:tcPr>
          <w:p w14:paraId="514B3DA5" w14:textId="77777777" w:rsidR="0085590F" w:rsidRPr="0085590F" w:rsidRDefault="0085590F" w:rsidP="0085590F">
            <w:pPr>
              <w:widowControl w:val="0"/>
              <w:autoSpaceDE w:val="0"/>
              <w:autoSpaceDN w:val="0"/>
              <w:rPr>
                <w:sz w:val="22"/>
                <w:szCs w:val="22"/>
              </w:rPr>
            </w:pPr>
          </w:p>
        </w:tc>
        <w:tc>
          <w:tcPr>
            <w:tcW w:w="1548" w:type="dxa"/>
          </w:tcPr>
          <w:p w14:paraId="4E88D0DC" w14:textId="77777777" w:rsidR="0085590F" w:rsidRPr="0085590F" w:rsidRDefault="0085590F" w:rsidP="0085590F">
            <w:pPr>
              <w:widowControl w:val="0"/>
              <w:autoSpaceDE w:val="0"/>
              <w:autoSpaceDN w:val="0"/>
              <w:rPr>
                <w:sz w:val="22"/>
                <w:szCs w:val="22"/>
              </w:rPr>
            </w:pPr>
          </w:p>
        </w:tc>
        <w:tc>
          <w:tcPr>
            <w:tcW w:w="1506" w:type="dxa"/>
          </w:tcPr>
          <w:p w14:paraId="71C173AB" w14:textId="77777777" w:rsidR="0085590F" w:rsidRPr="0085590F" w:rsidRDefault="0085590F" w:rsidP="0085590F">
            <w:pPr>
              <w:widowControl w:val="0"/>
              <w:autoSpaceDE w:val="0"/>
              <w:autoSpaceDN w:val="0"/>
              <w:rPr>
                <w:sz w:val="22"/>
                <w:szCs w:val="22"/>
              </w:rPr>
            </w:pPr>
          </w:p>
        </w:tc>
        <w:tc>
          <w:tcPr>
            <w:tcW w:w="1222" w:type="dxa"/>
          </w:tcPr>
          <w:p w14:paraId="257F489B" w14:textId="77777777" w:rsidR="0085590F" w:rsidRPr="0085590F" w:rsidRDefault="0085590F" w:rsidP="0085590F">
            <w:pPr>
              <w:widowControl w:val="0"/>
              <w:autoSpaceDE w:val="0"/>
              <w:autoSpaceDN w:val="0"/>
              <w:rPr>
                <w:sz w:val="22"/>
                <w:szCs w:val="22"/>
              </w:rPr>
            </w:pPr>
          </w:p>
        </w:tc>
        <w:tc>
          <w:tcPr>
            <w:tcW w:w="1249" w:type="dxa"/>
          </w:tcPr>
          <w:p w14:paraId="1F1121ED" w14:textId="77777777" w:rsidR="0085590F" w:rsidRPr="0085590F" w:rsidRDefault="0085590F" w:rsidP="0085590F">
            <w:pPr>
              <w:widowControl w:val="0"/>
              <w:autoSpaceDE w:val="0"/>
              <w:autoSpaceDN w:val="0"/>
              <w:rPr>
                <w:sz w:val="22"/>
                <w:szCs w:val="22"/>
              </w:rPr>
            </w:pPr>
          </w:p>
        </w:tc>
        <w:tc>
          <w:tcPr>
            <w:tcW w:w="1498" w:type="dxa"/>
          </w:tcPr>
          <w:p w14:paraId="6F4F3CBD" w14:textId="77777777" w:rsidR="0085590F" w:rsidRPr="0085590F" w:rsidRDefault="0085590F" w:rsidP="0085590F">
            <w:pPr>
              <w:widowControl w:val="0"/>
              <w:autoSpaceDE w:val="0"/>
              <w:autoSpaceDN w:val="0"/>
              <w:rPr>
                <w:sz w:val="22"/>
                <w:szCs w:val="22"/>
              </w:rPr>
            </w:pPr>
          </w:p>
        </w:tc>
        <w:tc>
          <w:tcPr>
            <w:tcW w:w="1559" w:type="dxa"/>
          </w:tcPr>
          <w:p w14:paraId="4DDA0EFA" w14:textId="77777777" w:rsidR="0085590F" w:rsidRPr="0085590F" w:rsidRDefault="0085590F" w:rsidP="0085590F">
            <w:pPr>
              <w:widowControl w:val="0"/>
              <w:autoSpaceDE w:val="0"/>
              <w:autoSpaceDN w:val="0"/>
              <w:rPr>
                <w:sz w:val="22"/>
                <w:szCs w:val="22"/>
              </w:rPr>
            </w:pPr>
          </w:p>
        </w:tc>
      </w:tr>
      <w:tr w:rsidR="0085590F" w:rsidRPr="0085590F" w14:paraId="5D10BB8A" w14:textId="77777777" w:rsidTr="007A4A1A">
        <w:tc>
          <w:tcPr>
            <w:tcW w:w="493" w:type="dxa"/>
            <w:vAlign w:val="bottom"/>
          </w:tcPr>
          <w:p w14:paraId="04762073" w14:textId="77777777" w:rsidR="0085590F" w:rsidRPr="0085590F" w:rsidRDefault="0085590F" w:rsidP="0085590F">
            <w:pPr>
              <w:widowControl w:val="0"/>
              <w:autoSpaceDE w:val="0"/>
              <w:autoSpaceDN w:val="0"/>
              <w:jc w:val="center"/>
              <w:rPr>
                <w:sz w:val="22"/>
                <w:szCs w:val="22"/>
              </w:rPr>
            </w:pPr>
            <w:r w:rsidRPr="0085590F">
              <w:rPr>
                <w:sz w:val="22"/>
                <w:szCs w:val="22"/>
              </w:rPr>
              <w:t>n.</w:t>
            </w:r>
          </w:p>
        </w:tc>
        <w:tc>
          <w:tcPr>
            <w:tcW w:w="624" w:type="dxa"/>
          </w:tcPr>
          <w:p w14:paraId="42C77CD2" w14:textId="77777777" w:rsidR="0085590F" w:rsidRPr="0085590F" w:rsidRDefault="0085590F" w:rsidP="0085590F">
            <w:pPr>
              <w:widowControl w:val="0"/>
              <w:autoSpaceDE w:val="0"/>
              <w:autoSpaceDN w:val="0"/>
              <w:rPr>
                <w:sz w:val="22"/>
                <w:szCs w:val="22"/>
              </w:rPr>
            </w:pPr>
          </w:p>
        </w:tc>
        <w:tc>
          <w:tcPr>
            <w:tcW w:w="1191" w:type="dxa"/>
          </w:tcPr>
          <w:p w14:paraId="7A0C6219" w14:textId="77777777" w:rsidR="0085590F" w:rsidRPr="0085590F" w:rsidRDefault="0085590F" w:rsidP="0085590F">
            <w:pPr>
              <w:widowControl w:val="0"/>
              <w:autoSpaceDE w:val="0"/>
              <w:autoSpaceDN w:val="0"/>
              <w:rPr>
                <w:sz w:val="22"/>
                <w:szCs w:val="22"/>
              </w:rPr>
            </w:pPr>
          </w:p>
        </w:tc>
        <w:tc>
          <w:tcPr>
            <w:tcW w:w="1066" w:type="dxa"/>
          </w:tcPr>
          <w:p w14:paraId="481C42CE" w14:textId="77777777" w:rsidR="0085590F" w:rsidRPr="0085590F" w:rsidRDefault="0085590F" w:rsidP="0085590F">
            <w:pPr>
              <w:widowControl w:val="0"/>
              <w:autoSpaceDE w:val="0"/>
              <w:autoSpaceDN w:val="0"/>
              <w:rPr>
                <w:sz w:val="22"/>
                <w:szCs w:val="22"/>
              </w:rPr>
            </w:pPr>
          </w:p>
        </w:tc>
        <w:tc>
          <w:tcPr>
            <w:tcW w:w="1077" w:type="dxa"/>
          </w:tcPr>
          <w:p w14:paraId="7F3BBE0F" w14:textId="77777777" w:rsidR="0085590F" w:rsidRPr="0085590F" w:rsidRDefault="0085590F" w:rsidP="0085590F">
            <w:pPr>
              <w:widowControl w:val="0"/>
              <w:autoSpaceDE w:val="0"/>
              <w:autoSpaceDN w:val="0"/>
              <w:rPr>
                <w:sz w:val="22"/>
                <w:szCs w:val="22"/>
              </w:rPr>
            </w:pPr>
          </w:p>
        </w:tc>
        <w:tc>
          <w:tcPr>
            <w:tcW w:w="1346" w:type="dxa"/>
          </w:tcPr>
          <w:p w14:paraId="31F754DD" w14:textId="77777777" w:rsidR="0085590F" w:rsidRPr="0085590F" w:rsidRDefault="0085590F" w:rsidP="0085590F">
            <w:pPr>
              <w:widowControl w:val="0"/>
              <w:autoSpaceDE w:val="0"/>
              <w:autoSpaceDN w:val="0"/>
              <w:rPr>
                <w:sz w:val="22"/>
                <w:szCs w:val="22"/>
              </w:rPr>
            </w:pPr>
          </w:p>
        </w:tc>
        <w:tc>
          <w:tcPr>
            <w:tcW w:w="1548" w:type="dxa"/>
          </w:tcPr>
          <w:p w14:paraId="787F6F3C" w14:textId="77777777" w:rsidR="0085590F" w:rsidRPr="0085590F" w:rsidRDefault="0085590F" w:rsidP="0085590F">
            <w:pPr>
              <w:widowControl w:val="0"/>
              <w:autoSpaceDE w:val="0"/>
              <w:autoSpaceDN w:val="0"/>
              <w:rPr>
                <w:sz w:val="22"/>
                <w:szCs w:val="22"/>
              </w:rPr>
            </w:pPr>
          </w:p>
        </w:tc>
        <w:tc>
          <w:tcPr>
            <w:tcW w:w="1506" w:type="dxa"/>
          </w:tcPr>
          <w:p w14:paraId="4BDB3F8A" w14:textId="77777777" w:rsidR="0085590F" w:rsidRPr="0085590F" w:rsidRDefault="0085590F" w:rsidP="0085590F">
            <w:pPr>
              <w:widowControl w:val="0"/>
              <w:autoSpaceDE w:val="0"/>
              <w:autoSpaceDN w:val="0"/>
              <w:rPr>
                <w:sz w:val="22"/>
                <w:szCs w:val="22"/>
              </w:rPr>
            </w:pPr>
          </w:p>
        </w:tc>
        <w:tc>
          <w:tcPr>
            <w:tcW w:w="1222" w:type="dxa"/>
          </w:tcPr>
          <w:p w14:paraId="35217CF5" w14:textId="77777777" w:rsidR="0085590F" w:rsidRPr="0085590F" w:rsidRDefault="0085590F" w:rsidP="0085590F">
            <w:pPr>
              <w:widowControl w:val="0"/>
              <w:autoSpaceDE w:val="0"/>
              <w:autoSpaceDN w:val="0"/>
              <w:rPr>
                <w:sz w:val="22"/>
                <w:szCs w:val="22"/>
              </w:rPr>
            </w:pPr>
          </w:p>
        </w:tc>
        <w:tc>
          <w:tcPr>
            <w:tcW w:w="1249" w:type="dxa"/>
          </w:tcPr>
          <w:p w14:paraId="60C38517" w14:textId="77777777" w:rsidR="0085590F" w:rsidRPr="0085590F" w:rsidRDefault="0085590F" w:rsidP="0085590F">
            <w:pPr>
              <w:widowControl w:val="0"/>
              <w:autoSpaceDE w:val="0"/>
              <w:autoSpaceDN w:val="0"/>
              <w:rPr>
                <w:sz w:val="22"/>
                <w:szCs w:val="22"/>
              </w:rPr>
            </w:pPr>
          </w:p>
        </w:tc>
        <w:tc>
          <w:tcPr>
            <w:tcW w:w="1498" w:type="dxa"/>
          </w:tcPr>
          <w:p w14:paraId="47D5A523" w14:textId="77777777" w:rsidR="0085590F" w:rsidRPr="0085590F" w:rsidRDefault="0085590F" w:rsidP="0085590F">
            <w:pPr>
              <w:widowControl w:val="0"/>
              <w:autoSpaceDE w:val="0"/>
              <w:autoSpaceDN w:val="0"/>
              <w:rPr>
                <w:sz w:val="22"/>
                <w:szCs w:val="22"/>
              </w:rPr>
            </w:pPr>
          </w:p>
        </w:tc>
        <w:tc>
          <w:tcPr>
            <w:tcW w:w="1559" w:type="dxa"/>
          </w:tcPr>
          <w:p w14:paraId="6A2D0B20" w14:textId="77777777" w:rsidR="0085590F" w:rsidRPr="0085590F" w:rsidRDefault="0085590F" w:rsidP="0085590F">
            <w:pPr>
              <w:widowControl w:val="0"/>
              <w:autoSpaceDE w:val="0"/>
              <w:autoSpaceDN w:val="0"/>
              <w:rPr>
                <w:sz w:val="22"/>
                <w:szCs w:val="22"/>
              </w:rPr>
            </w:pPr>
          </w:p>
        </w:tc>
      </w:tr>
    </w:tbl>
    <w:p w14:paraId="65F79311" w14:textId="77777777" w:rsidR="0085590F" w:rsidRPr="0085590F" w:rsidRDefault="0085590F" w:rsidP="0085590F">
      <w:pPr>
        <w:widowControl w:val="0"/>
        <w:autoSpaceDE w:val="0"/>
        <w:autoSpaceDN w:val="0"/>
        <w:jc w:val="both"/>
        <w:rPr>
          <w:sz w:val="24"/>
          <w:szCs w:val="24"/>
        </w:rPr>
      </w:pPr>
      <w:r w:rsidRPr="0085590F">
        <w:rPr>
          <w:sz w:val="24"/>
          <w:szCs w:val="24"/>
        </w:rPr>
        <w:t>* Заполняется при наличии показателей комплекса процессных мероприятий.</w:t>
      </w:r>
    </w:p>
    <w:p w14:paraId="65D1EFA1" w14:textId="77777777" w:rsidR="0085590F" w:rsidRPr="0085590F" w:rsidRDefault="0085590F" w:rsidP="0085590F">
      <w:pPr>
        <w:widowControl w:val="0"/>
        <w:autoSpaceDE w:val="0"/>
        <w:autoSpaceDN w:val="0"/>
        <w:jc w:val="both"/>
        <w:rPr>
          <w:sz w:val="24"/>
          <w:szCs w:val="24"/>
        </w:rPr>
      </w:pPr>
      <w:r w:rsidRPr="0085590F">
        <w:rPr>
          <w:sz w:val="24"/>
          <w:szCs w:val="24"/>
        </w:rPr>
        <w:t>** Не заполняется в рамках годового отчета о ходе реализации комплекса процессных мероприятий.</w:t>
      </w:r>
    </w:p>
    <w:p w14:paraId="41E2E860" w14:textId="77777777" w:rsidR="0085590F" w:rsidRPr="0085590F" w:rsidRDefault="0085590F" w:rsidP="0085590F">
      <w:pPr>
        <w:widowControl w:val="0"/>
        <w:autoSpaceDE w:val="0"/>
        <w:autoSpaceDN w:val="0"/>
        <w:jc w:val="both"/>
        <w:rPr>
          <w:sz w:val="24"/>
          <w:szCs w:val="24"/>
        </w:rPr>
      </w:pPr>
      <w:r w:rsidRPr="0085590F">
        <w:rPr>
          <w:sz w:val="24"/>
          <w:szCs w:val="24"/>
        </w:rPr>
        <w:t>*** Указываются причины отклонения фактического или прогнозного значения показателя от его планового значения на конец отчетного периода.</w:t>
      </w:r>
    </w:p>
    <w:p w14:paraId="31274B36" w14:textId="445542E4" w:rsidR="007A4A1A" w:rsidRPr="00370697" w:rsidRDefault="00370697" w:rsidP="00370697">
      <w:pPr>
        <w:widowControl w:val="0"/>
        <w:autoSpaceDE w:val="0"/>
        <w:autoSpaceDN w:val="0"/>
        <w:ind w:left="360"/>
        <w:jc w:val="center"/>
        <w:rPr>
          <w:b/>
          <w:sz w:val="28"/>
          <w:szCs w:val="24"/>
        </w:rPr>
      </w:pPr>
      <w:r w:rsidRPr="00370697">
        <w:rPr>
          <w:b/>
          <w:sz w:val="28"/>
          <w:szCs w:val="24"/>
        </w:rPr>
        <w:lastRenderedPageBreak/>
        <w:t>3.</w:t>
      </w:r>
      <w:r w:rsidR="0085590F" w:rsidRPr="00370697">
        <w:rPr>
          <w:b/>
          <w:sz w:val="28"/>
          <w:szCs w:val="24"/>
        </w:rPr>
        <w:t xml:space="preserve">Сведения об исполнении поквартального плана достижения показателей комплекса </w:t>
      </w:r>
    </w:p>
    <w:p w14:paraId="666A14FE" w14:textId="4B7D23A5" w:rsidR="0085590F" w:rsidRPr="00370697" w:rsidRDefault="0085590F" w:rsidP="007A4A1A">
      <w:pPr>
        <w:pStyle w:val="af5"/>
        <w:widowControl w:val="0"/>
        <w:autoSpaceDE w:val="0"/>
        <w:autoSpaceDN w:val="0"/>
        <w:jc w:val="center"/>
        <w:rPr>
          <w:b/>
          <w:sz w:val="28"/>
          <w:szCs w:val="24"/>
        </w:rPr>
      </w:pPr>
      <w:r w:rsidRPr="00370697">
        <w:rPr>
          <w:b/>
          <w:sz w:val="28"/>
          <w:szCs w:val="24"/>
        </w:rPr>
        <w:t>процессных мероприятий в текущем году*</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763"/>
        <w:gridCol w:w="3179"/>
        <w:gridCol w:w="1343"/>
        <w:gridCol w:w="580"/>
        <w:gridCol w:w="583"/>
        <w:gridCol w:w="624"/>
        <w:gridCol w:w="572"/>
        <w:gridCol w:w="680"/>
        <w:gridCol w:w="677"/>
        <w:gridCol w:w="583"/>
        <w:gridCol w:w="583"/>
        <w:gridCol w:w="677"/>
        <w:gridCol w:w="670"/>
        <w:gridCol w:w="774"/>
        <w:gridCol w:w="1598"/>
      </w:tblGrid>
      <w:tr w:rsidR="0085590F" w:rsidRPr="0085590F" w14:paraId="1897992E" w14:textId="77777777" w:rsidTr="0085590F">
        <w:trPr>
          <w:trHeight w:val="281"/>
        </w:trPr>
        <w:tc>
          <w:tcPr>
            <w:tcW w:w="493" w:type="dxa"/>
            <w:vMerge w:val="restart"/>
          </w:tcPr>
          <w:p w14:paraId="0EB44D36" w14:textId="61D0E647" w:rsidR="0085590F" w:rsidRPr="0085590F" w:rsidRDefault="007A4A1A" w:rsidP="0085590F">
            <w:pPr>
              <w:widowControl w:val="0"/>
              <w:autoSpaceDE w:val="0"/>
              <w:autoSpaceDN w:val="0"/>
              <w:jc w:val="center"/>
              <w:rPr>
                <w:sz w:val="24"/>
                <w:szCs w:val="24"/>
              </w:rPr>
            </w:pPr>
            <w:r>
              <w:rPr>
                <w:sz w:val="24"/>
                <w:szCs w:val="24"/>
              </w:rPr>
              <w:t>№</w:t>
            </w:r>
            <w:r w:rsidR="0085590F" w:rsidRPr="0085590F">
              <w:rPr>
                <w:sz w:val="24"/>
                <w:szCs w:val="24"/>
              </w:rPr>
              <w:t xml:space="preserve"> п/п</w:t>
            </w:r>
          </w:p>
        </w:tc>
        <w:tc>
          <w:tcPr>
            <w:tcW w:w="763" w:type="dxa"/>
            <w:vMerge w:val="restart"/>
          </w:tcPr>
          <w:p w14:paraId="3602CA8A" w14:textId="77777777" w:rsidR="0085590F" w:rsidRPr="0085590F" w:rsidRDefault="0085590F" w:rsidP="0085590F">
            <w:pPr>
              <w:widowControl w:val="0"/>
              <w:autoSpaceDE w:val="0"/>
              <w:autoSpaceDN w:val="0"/>
              <w:jc w:val="center"/>
              <w:rPr>
                <w:sz w:val="24"/>
                <w:szCs w:val="24"/>
              </w:rPr>
            </w:pPr>
            <w:proofErr w:type="gramStart"/>
            <w:r w:rsidRPr="0085590F">
              <w:rPr>
                <w:sz w:val="24"/>
                <w:szCs w:val="24"/>
              </w:rPr>
              <w:t>Ста-тус</w:t>
            </w:r>
            <w:proofErr w:type="gramEnd"/>
          </w:p>
        </w:tc>
        <w:tc>
          <w:tcPr>
            <w:tcW w:w="3179" w:type="dxa"/>
            <w:vMerge w:val="restart"/>
          </w:tcPr>
          <w:p w14:paraId="2420D345" w14:textId="77777777" w:rsidR="0085590F" w:rsidRPr="0085590F" w:rsidRDefault="0085590F" w:rsidP="0085590F">
            <w:pPr>
              <w:widowControl w:val="0"/>
              <w:autoSpaceDE w:val="0"/>
              <w:autoSpaceDN w:val="0"/>
              <w:jc w:val="center"/>
              <w:rPr>
                <w:sz w:val="24"/>
                <w:szCs w:val="24"/>
              </w:rPr>
            </w:pPr>
            <w:r w:rsidRPr="0085590F">
              <w:rPr>
                <w:sz w:val="24"/>
                <w:szCs w:val="24"/>
              </w:rPr>
              <w:t>Показатели комплекса процессных мероприятий</w:t>
            </w:r>
          </w:p>
        </w:tc>
        <w:tc>
          <w:tcPr>
            <w:tcW w:w="1343" w:type="dxa"/>
            <w:vMerge w:val="restart"/>
          </w:tcPr>
          <w:p w14:paraId="1A55CE51" w14:textId="77777777" w:rsidR="0085590F" w:rsidRPr="0085590F" w:rsidRDefault="0085590F" w:rsidP="0085590F">
            <w:pPr>
              <w:widowControl w:val="0"/>
              <w:autoSpaceDE w:val="0"/>
              <w:autoSpaceDN w:val="0"/>
              <w:jc w:val="center"/>
              <w:rPr>
                <w:sz w:val="24"/>
                <w:szCs w:val="24"/>
              </w:rPr>
            </w:pPr>
            <w:r w:rsidRPr="0085590F">
              <w:rPr>
                <w:sz w:val="24"/>
                <w:szCs w:val="24"/>
              </w:rPr>
              <w:t xml:space="preserve">Единица измерения (по </w:t>
            </w:r>
            <w:hyperlink r:id="rId11">
              <w:r w:rsidRPr="0085590F">
                <w:rPr>
                  <w:sz w:val="24"/>
                  <w:szCs w:val="24"/>
                </w:rPr>
                <w:t>ОКЕИ</w:t>
              </w:r>
            </w:hyperlink>
            <w:r w:rsidRPr="0085590F">
              <w:rPr>
                <w:sz w:val="24"/>
                <w:szCs w:val="24"/>
              </w:rPr>
              <w:t>)</w:t>
            </w:r>
          </w:p>
        </w:tc>
        <w:tc>
          <w:tcPr>
            <w:tcW w:w="7003" w:type="dxa"/>
            <w:gridSpan w:val="11"/>
          </w:tcPr>
          <w:p w14:paraId="68D8C181" w14:textId="77777777" w:rsidR="0085590F" w:rsidRPr="0085590F" w:rsidRDefault="0085590F" w:rsidP="0085590F">
            <w:pPr>
              <w:widowControl w:val="0"/>
              <w:autoSpaceDE w:val="0"/>
              <w:autoSpaceDN w:val="0"/>
              <w:jc w:val="center"/>
              <w:rPr>
                <w:sz w:val="24"/>
                <w:szCs w:val="24"/>
              </w:rPr>
            </w:pPr>
            <w:r w:rsidRPr="0085590F">
              <w:rPr>
                <w:sz w:val="24"/>
                <w:szCs w:val="24"/>
              </w:rPr>
              <w:t>Значения по месяцам</w:t>
            </w:r>
          </w:p>
        </w:tc>
        <w:tc>
          <w:tcPr>
            <w:tcW w:w="1598" w:type="dxa"/>
            <w:vMerge w:val="restart"/>
          </w:tcPr>
          <w:p w14:paraId="5E846806" w14:textId="77777777" w:rsidR="0085590F" w:rsidRPr="0085590F" w:rsidRDefault="0085590F" w:rsidP="0085590F">
            <w:pPr>
              <w:widowControl w:val="0"/>
              <w:autoSpaceDE w:val="0"/>
              <w:autoSpaceDN w:val="0"/>
              <w:jc w:val="center"/>
              <w:rPr>
                <w:sz w:val="24"/>
                <w:szCs w:val="24"/>
              </w:rPr>
            </w:pPr>
            <w:r w:rsidRPr="0085590F">
              <w:rPr>
                <w:sz w:val="24"/>
                <w:szCs w:val="24"/>
              </w:rPr>
              <w:t>На конец года</w:t>
            </w:r>
          </w:p>
        </w:tc>
      </w:tr>
      <w:tr w:rsidR="0085590F" w:rsidRPr="0085590F" w14:paraId="712996DC" w14:textId="77777777" w:rsidTr="0085590F">
        <w:tc>
          <w:tcPr>
            <w:tcW w:w="493" w:type="dxa"/>
            <w:vMerge/>
          </w:tcPr>
          <w:p w14:paraId="0ADC3BE0" w14:textId="77777777" w:rsidR="0085590F" w:rsidRPr="0085590F" w:rsidRDefault="0085590F" w:rsidP="0085590F">
            <w:pPr>
              <w:widowControl w:val="0"/>
              <w:autoSpaceDE w:val="0"/>
              <w:autoSpaceDN w:val="0"/>
              <w:rPr>
                <w:sz w:val="24"/>
                <w:szCs w:val="24"/>
              </w:rPr>
            </w:pPr>
          </w:p>
        </w:tc>
        <w:tc>
          <w:tcPr>
            <w:tcW w:w="763" w:type="dxa"/>
            <w:vMerge/>
          </w:tcPr>
          <w:p w14:paraId="3DF1C2C3" w14:textId="77777777" w:rsidR="0085590F" w:rsidRPr="0085590F" w:rsidRDefault="0085590F" w:rsidP="0085590F">
            <w:pPr>
              <w:widowControl w:val="0"/>
              <w:autoSpaceDE w:val="0"/>
              <w:autoSpaceDN w:val="0"/>
              <w:rPr>
                <w:sz w:val="24"/>
                <w:szCs w:val="24"/>
              </w:rPr>
            </w:pPr>
          </w:p>
        </w:tc>
        <w:tc>
          <w:tcPr>
            <w:tcW w:w="3179" w:type="dxa"/>
            <w:vMerge/>
          </w:tcPr>
          <w:p w14:paraId="7EC98A21" w14:textId="77777777" w:rsidR="0085590F" w:rsidRPr="0085590F" w:rsidRDefault="0085590F" w:rsidP="0085590F">
            <w:pPr>
              <w:widowControl w:val="0"/>
              <w:autoSpaceDE w:val="0"/>
              <w:autoSpaceDN w:val="0"/>
              <w:rPr>
                <w:sz w:val="24"/>
                <w:szCs w:val="24"/>
              </w:rPr>
            </w:pPr>
          </w:p>
        </w:tc>
        <w:tc>
          <w:tcPr>
            <w:tcW w:w="1343" w:type="dxa"/>
            <w:vMerge/>
          </w:tcPr>
          <w:p w14:paraId="14C50548" w14:textId="77777777" w:rsidR="0085590F" w:rsidRPr="0085590F" w:rsidRDefault="0085590F" w:rsidP="0085590F">
            <w:pPr>
              <w:widowControl w:val="0"/>
              <w:autoSpaceDE w:val="0"/>
              <w:autoSpaceDN w:val="0"/>
              <w:rPr>
                <w:sz w:val="24"/>
                <w:szCs w:val="24"/>
              </w:rPr>
            </w:pPr>
          </w:p>
        </w:tc>
        <w:tc>
          <w:tcPr>
            <w:tcW w:w="580" w:type="dxa"/>
          </w:tcPr>
          <w:p w14:paraId="65686735"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янв</w:t>
            </w:r>
            <w:proofErr w:type="spellEnd"/>
          </w:p>
        </w:tc>
        <w:tc>
          <w:tcPr>
            <w:tcW w:w="583" w:type="dxa"/>
          </w:tcPr>
          <w:p w14:paraId="714C441A"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фев</w:t>
            </w:r>
            <w:proofErr w:type="spellEnd"/>
          </w:p>
        </w:tc>
        <w:tc>
          <w:tcPr>
            <w:tcW w:w="624" w:type="dxa"/>
          </w:tcPr>
          <w:p w14:paraId="15DD9036" w14:textId="77777777" w:rsidR="0085590F" w:rsidRPr="0085590F" w:rsidRDefault="0085590F" w:rsidP="0085590F">
            <w:pPr>
              <w:widowControl w:val="0"/>
              <w:autoSpaceDE w:val="0"/>
              <w:autoSpaceDN w:val="0"/>
              <w:jc w:val="center"/>
              <w:rPr>
                <w:sz w:val="24"/>
                <w:szCs w:val="24"/>
              </w:rPr>
            </w:pPr>
            <w:r w:rsidRPr="0085590F">
              <w:rPr>
                <w:sz w:val="24"/>
                <w:szCs w:val="24"/>
              </w:rPr>
              <w:t>март</w:t>
            </w:r>
          </w:p>
        </w:tc>
        <w:tc>
          <w:tcPr>
            <w:tcW w:w="572" w:type="dxa"/>
          </w:tcPr>
          <w:p w14:paraId="6FF21758"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апр</w:t>
            </w:r>
            <w:proofErr w:type="spellEnd"/>
          </w:p>
        </w:tc>
        <w:tc>
          <w:tcPr>
            <w:tcW w:w="680" w:type="dxa"/>
          </w:tcPr>
          <w:p w14:paraId="35767FDC" w14:textId="77777777" w:rsidR="0085590F" w:rsidRPr="0085590F" w:rsidRDefault="0085590F" w:rsidP="0085590F">
            <w:pPr>
              <w:widowControl w:val="0"/>
              <w:autoSpaceDE w:val="0"/>
              <w:autoSpaceDN w:val="0"/>
              <w:jc w:val="center"/>
              <w:rPr>
                <w:sz w:val="24"/>
                <w:szCs w:val="24"/>
              </w:rPr>
            </w:pPr>
            <w:r w:rsidRPr="0085590F">
              <w:rPr>
                <w:sz w:val="24"/>
                <w:szCs w:val="24"/>
              </w:rPr>
              <w:t>май</w:t>
            </w:r>
          </w:p>
        </w:tc>
        <w:tc>
          <w:tcPr>
            <w:tcW w:w="677" w:type="dxa"/>
          </w:tcPr>
          <w:p w14:paraId="1E13DC30"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июн</w:t>
            </w:r>
            <w:proofErr w:type="spellEnd"/>
          </w:p>
        </w:tc>
        <w:tc>
          <w:tcPr>
            <w:tcW w:w="583" w:type="dxa"/>
          </w:tcPr>
          <w:p w14:paraId="7AF2D8ED"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июл</w:t>
            </w:r>
            <w:proofErr w:type="spellEnd"/>
          </w:p>
        </w:tc>
        <w:tc>
          <w:tcPr>
            <w:tcW w:w="583" w:type="dxa"/>
          </w:tcPr>
          <w:p w14:paraId="517904D7"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авг</w:t>
            </w:r>
            <w:proofErr w:type="spellEnd"/>
          </w:p>
        </w:tc>
        <w:tc>
          <w:tcPr>
            <w:tcW w:w="677" w:type="dxa"/>
          </w:tcPr>
          <w:p w14:paraId="2ABB98FA" w14:textId="77777777" w:rsidR="0085590F" w:rsidRPr="0085590F" w:rsidRDefault="0085590F" w:rsidP="0085590F">
            <w:pPr>
              <w:widowControl w:val="0"/>
              <w:autoSpaceDE w:val="0"/>
              <w:autoSpaceDN w:val="0"/>
              <w:jc w:val="center"/>
              <w:rPr>
                <w:sz w:val="24"/>
                <w:szCs w:val="24"/>
              </w:rPr>
            </w:pPr>
            <w:r w:rsidRPr="0085590F">
              <w:rPr>
                <w:sz w:val="24"/>
                <w:szCs w:val="24"/>
              </w:rPr>
              <w:t>сент</w:t>
            </w:r>
          </w:p>
        </w:tc>
        <w:tc>
          <w:tcPr>
            <w:tcW w:w="670" w:type="dxa"/>
          </w:tcPr>
          <w:p w14:paraId="79E885BC"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окт</w:t>
            </w:r>
            <w:proofErr w:type="spellEnd"/>
          </w:p>
        </w:tc>
        <w:tc>
          <w:tcPr>
            <w:tcW w:w="774" w:type="dxa"/>
          </w:tcPr>
          <w:p w14:paraId="685F721C" w14:textId="77777777" w:rsidR="0085590F" w:rsidRPr="0085590F" w:rsidRDefault="0085590F" w:rsidP="0085590F">
            <w:pPr>
              <w:widowControl w:val="0"/>
              <w:autoSpaceDE w:val="0"/>
              <w:autoSpaceDN w:val="0"/>
              <w:jc w:val="center"/>
              <w:rPr>
                <w:sz w:val="24"/>
                <w:szCs w:val="24"/>
              </w:rPr>
            </w:pPr>
            <w:proofErr w:type="spellStart"/>
            <w:r w:rsidRPr="0085590F">
              <w:rPr>
                <w:sz w:val="24"/>
                <w:szCs w:val="24"/>
              </w:rPr>
              <w:t>нояб</w:t>
            </w:r>
            <w:proofErr w:type="spellEnd"/>
          </w:p>
        </w:tc>
        <w:tc>
          <w:tcPr>
            <w:tcW w:w="1598" w:type="dxa"/>
            <w:vMerge/>
          </w:tcPr>
          <w:p w14:paraId="30A97CE8" w14:textId="77777777" w:rsidR="0085590F" w:rsidRPr="0085590F" w:rsidRDefault="0085590F" w:rsidP="0085590F">
            <w:pPr>
              <w:widowControl w:val="0"/>
              <w:autoSpaceDE w:val="0"/>
              <w:autoSpaceDN w:val="0"/>
              <w:rPr>
                <w:sz w:val="24"/>
                <w:szCs w:val="24"/>
              </w:rPr>
            </w:pPr>
          </w:p>
        </w:tc>
      </w:tr>
      <w:tr w:rsidR="0085590F" w:rsidRPr="0085590F" w14:paraId="74D921F6" w14:textId="77777777" w:rsidTr="0085590F">
        <w:trPr>
          <w:trHeight w:val="239"/>
        </w:trPr>
        <w:tc>
          <w:tcPr>
            <w:tcW w:w="493" w:type="dxa"/>
            <w:vMerge w:val="restart"/>
            <w:vAlign w:val="center"/>
          </w:tcPr>
          <w:p w14:paraId="638D7A2B" w14:textId="77777777" w:rsidR="0085590F" w:rsidRPr="0085590F" w:rsidRDefault="0085590F" w:rsidP="00FE14E1">
            <w:pPr>
              <w:widowControl w:val="0"/>
              <w:autoSpaceDE w:val="0"/>
              <w:autoSpaceDN w:val="0"/>
              <w:jc w:val="center"/>
              <w:rPr>
                <w:sz w:val="24"/>
                <w:szCs w:val="24"/>
              </w:rPr>
            </w:pPr>
            <w:r w:rsidRPr="0085590F">
              <w:rPr>
                <w:sz w:val="24"/>
                <w:szCs w:val="24"/>
              </w:rPr>
              <w:t>1.</w:t>
            </w:r>
          </w:p>
        </w:tc>
        <w:tc>
          <w:tcPr>
            <w:tcW w:w="13886" w:type="dxa"/>
            <w:gridSpan w:val="15"/>
            <w:vAlign w:val="bottom"/>
          </w:tcPr>
          <w:p w14:paraId="4594B463" w14:textId="77777777" w:rsidR="0085590F" w:rsidRPr="0085590F" w:rsidRDefault="0085590F" w:rsidP="00FE14E1">
            <w:pPr>
              <w:widowControl w:val="0"/>
              <w:autoSpaceDE w:val="0"/>
              <w:autoSpaceDN w:val="0"/>
              <w:jc w:val="center"/>
              <w:rPr>
                <w:sz w:val="24"/>
                <w:szCs w:val="24"/>
              </w:rPr>
            </w:pPr>
            <w:r w:rsidRPr="0085590F">
              <w:rPr>
                <w:sz w:val="24"/>
                <w:szCs w:val="24"/>
              </w:rPr>
              <w:t>Наименование показателя комплекса процессных мероприятий</w:t>
            </w:r>
          </w:p>
        </w:tc>
      </w:tr>
      <w:tr w:rsidR="0085590F" w:rsidRPr="0085590F" w14:paraId="784535D5" w14:textId="77777777" w:rsidTr="0085590F">
        <w:trPr>
          <w:trHeight w:val="20"/>
        </w:trPr>
        <w:tc>
          <w:tcPr>
            <w:tcW w:w="493" w:type="dxa"/>
            <w:vMerge/>
          </w:tcPr>
          <w:p w14:paraId="48F8DF11" w14:textId="77777777" w:rsidR="0085590F" w:rsidRPr="0085590F" w:rsidRDefault="0085590F" w:rsidP="00FE14E1">
            <w:pPr>
              <w:widowControl w:val="0"/>
              <w:autoSpaceDE w:val="0"/>
              <w:autoSpaceDN w:val="0"/>
              <w:jc w:val="center"/>
              <w:rPr>
                <w:sz w:val="24"/>
                <w:szCs w:val="24"/>
              </w:rPr>
            </w:pPr>
          </w:p>
        </w:tc>
        <w:tc>
          <w:tcPr>
            <w:tcW w:w="763" w:type="dxa"/>
            <w:vAlign w:val="bottom"/>
          </w:tcPr>
          <w:p w14:paraId="0E925D08" w14:textId="77777777" w:rsidR="0085590F" w:rsidRPr="0085590F" w:rsidRDefault="0085590F" w:rsidP="00FE14E1">
            <w:pPr>
              <w:widowControl w:val="0"/>
              <w:autoSpaceDE w:val="0"/>
              <w:autoSpaceDN w:val="0"/>
              <w:jc w:val="center"/>
              <w:rPr>
                <w:sz w:val="24"/>
                <w:szCs w:val="24"/>
              </w:rPr>
            </w:pPr>
            <w:r w:rsidRPr="0085590F">
              <w:rPr>
                <w:sz w:val="24"/>
                <w:szCs w:val="24"/>
              </w:rPr>
              <w:t>-</w:t>
            </w:r>
          </w:p>
        </w:tc>
        <w:tc>
          <w:tcPr>
            <w:tcW w:w="3179" w:type="dxa"/>
            <w:vAlign w:val="bottom"/>
          </w:tcPr>
          <w:p w14:paraId="2007A4D2" w14:textId="77777777" w:rsidR="0085590F" w:rsidRPr="0085590F" w:rsidRDefault="0085590F" w:rsidP="00FE14E1">
            <w:pPr>
              <w:widowControl w:val="0"/>
              <w:autoSpaceDE w:val="0"/>
              <w:autoSpaceDN w:val="0"/>
              <w:jc w:val="center"/>
              <w:rPr>
                <w:sz w:val="24"/>
                <w:szCs w:val="24"/>
              </w:rPr>
            </w:pPr>
            <w:r w:rsidRPr="0085590F">
              <w:rPr>
                <w:sz w:val="24"/>
                <w:szCs w:val="24"/>
              </w:rPr>
              <w:t>План</w:t>
            </w:r>
          </w:p>
        </w:tc>
        <w:tc>
          <w:tcPr>
            <w:tcW w:w="1343" w:type="dxa"/>
          </w:tcPr>
          <w:p w14:paraId="604AC682" w14:textId="77777777" w:rsidR="0085590F" w:rsidRPr="0085590F" w:rsidRDefault="0085590F" w:rsidP="0085590F">
            <w:pPr>
              <w:widowControl w:val="0"/>
              <w:autoSpaceDE w:val="0"/>
              <w:autoSpaceDN w:val="0"/>
              <w:rPr>
                <w:sz w:val="24"/>
                <w:szCs w:val="24"/>
              </w:rPr>
            </w:pPr>
          </w:p>
        </w:tc>
        <w:tc>
          <w:tcPr>
            <w:tcW w:w="580" w:type="dxa"/>
          </w:tcPr>
          <w:p w14:paraId="2FAE483D" w14:textId="77777777" w:rsidR="0085590F" w:rsidRPr="0085590F" w:rsidRDefault="0085590F" w:rsidP="0085590F">
            <w:pPr>
              <w:widowControl w:val="0"/>
              <w:autoSpaceDE w:val="0"/>
              <w:autoSpaceDN w:val="0"/>
              <w:rPr>
                <w:sz w:val="24"/>
                <w:szCs w:val="24"/>
              </w:rPr>
            </w:pPr>
          </w:p>
        </w:tc>
        <w:tc>
          <w:tcPr>
            <w:tcW w:w="583" w:type="dxa"/>
          </w:tcPr>
          <w:p w14:paraId="4C160BEC" w14:textId="77777777" w:rsidR="0085590F" w:rsidRPr="0085590F" w:rsidRDefault="0085590F" w:rsidP="0085590F">
            <w:pPr>
              <w:widowControl w:val="0"/>
              <w:autoSpaceDE w:val="0"/>
              <w:autoSpaceDN w:val="0"/>
              <w:rPr>
                <w:sz w:val="24"/>
                <w:szCs w:val="24"/>
              </w:rPr>
            </w:pPr>
          </w:p>
        </w:tc>
        <w:tc>
          <w:tcPr>
            <w:tcW w:w="624" w:type="dxa"/>
          </w:tcPr>
          <w:p w14:paraId="04D44CAE" w14:textId="77777777" w:rsidR="0085590F" w:rsidRPr="0085590F" w:rsidRDefault="0085590F" w:rsidP="0085590F">
            <w:pPr>
              <w:widowControl w:val="0"/>
              <w:autoSpaceDE w:val="0"/>
              <w:autoSpaceDN w:val="0"/>
              <w:rPr>
                <w:sz w:val="24"/>
                <w:szCs w:val="24"/>
              </w:rPr>
            </w:pPr>
          </w:p>
        </w:tc>
        <w:tc>
          <w:tcPr>
            <w:tcW w:w="572" w:type="dxa"/>
          </w:tcPr>
          <w:p w14:paraId="5F8E70EC" w14:textId="77777777" w:rsidR="0085590F" w:rsidRPr="0085590F" w:rsidRDefault="0085590F" w:rsidP="0085590F">
            <w:pPr>
              <w:widowControl w:val="0"/>
              <w:autoSpaceDE w:val="0"/>
              <w:autoSpaceDN w:val="0"/>
              <w:rPr>
                <w:sz w:val="24"/>
                <w:szCs w:val="24"/>
              </w:rPr>
            </w:pPr>
          </w:p>
        </w:tc>
        <w:tc>
          <w:tcPr>
            <w:tcW w:w="680" w:type="dxa"/>
          </w:tcPr>
          <w:p w14:paraId="768EF309" w14:textId="77777777" w:rsidR="0085590F" w:rsidRPr="0085590F" w:rsidRDefault="0085590F" w:rsidP="0085590F">
            <w:pPr>
              <w:widowControl w:val="0"/>
              <w:autoSpaceDE w:val="0"/>
              <w:autoSpaceDN w:val="0"/>
              <w:rPr>
                <w:sz w:val="24"/>
                <w:szCs w:val="24"/>
              </w:rPr>
            </w:pPr>
          </w:p>
        </w:tc>
        <w:tc>
          <w:tcPr>
            <w:tcW w:w="677" w:type="dxa"/>
          </w:tcPr>
          <w:p w14:paraId="650E9049" w14:textId="77777777" w:rsidR="0085590F" w:rsidRPr="0085590F" w:rsidRDefault="0085590F" w:rsidP="0085590F">
            <w:pPr>
              <w:widowControl w:val="0"/>
              <w:autoSpaceDE w:val="0"/>
              <w:autoSpaceDN w:val="0"/>
              <w:rPr>
                <w:sz w:val="24"/>
                <w:szCs w:val="24"/>
              </w:rPr>
            </w:pPr>
          </w:p>
        </w:tc>
        <w:tc>
          <w:tcPr>
            <w:tcW w:w="583" w:type="dxa"/>
          </w:tcPr>
          <w:p w14:paraId="7AC22FA3" w14:textId="77777777" w:rsidR="0085590F" w:rsidRPr="0085590F" w:rsidRDefault="0085590F" w:rsidP="0085590F">
            <w:pPr>
              <w:widowControl w:val="0"/>
              <w:autoSpaceDE w:val="0"/>
              <w:autoSpaceDN w:val="0"/>
              <w:rPr>
                <w:sz w:val="24"/>
                <w:szCs w:val="24"/>
              </w:rPr>
            </w:pPr>
          </w:p>
        </w:tc>
        <w:tc>
          <w:tcPr>
            <w:tcW w:w="583" w:type="dxa"/>
          </w:tcPr>
          <w:p w14:paraId="06AA685E" w14:textId="77777777" w:rsidR="0085590F" w:rsidRPr="0085590F" w:rsidRDefault="0085590F" w:rsidP="0085590F">
            <w:pPr>
              <w:widowControl w:val="0"/>
              <w:autoSpaceDE w:val="0"/>
              <w:autoSpaceDN w:val="0"/>
              <w:rPr>
                <w:sz w:val="24"/>
                <w:szCs w:val="24"/>
              </w:rPr>
            </w:pPr>
          </w:p>
        </w:tc>
        <w:tc>
          <w:tcPr>
            <w:tcW w:w="677" w:type="dxa"/>
          </w:tcPr>
          <w:p w14:paraId="5272A435" w14:textId="77777777" w:rsidR="0085590F" w:rsidRPr="0085590F" w:rsidRDefault="0085590F" w:rsidP="0085590F">
            <w:pPr>
              <w:widowControl w:val="0"/>
              <w:autoSpaceDE w:val="0"/>
              <w:autoSpaceDN w:val="0"/>
              <w:rPr>
                <w:sz w:val="24"/>
                <w:szCs w:val="24"/>
              </w:rPr>
            </w:pPr>
          </w:p>
        </w:tc>
        <w:tc>
          <w:tcPr>
            <w:tcW w:w="670" w:type="dxa"/>
          </w:tcPr>
          <w:p w14:paraId="131258BA" w14:textId="77777777" w:rsidR="0085590F" w:rsidRPr="0085590F" w:rsidRDefault="0085590F" w:rsidP="0085590F">
            <w:pPr>
              <w:widowControl w:val="0"/>
              <w:autoSpaceDE w:val="0"/>
              <w:autoSpaceDN w:val="0"/>
              <w:rPr>
                <w:sz w:val="24"/>
                <w:szCs w:val="24"/>
              </w:rPr>
            </w:pPr>
          </w:p>
        </w:tc>
        <w:tc>
          <w:tcPr>
            <w:tcW w:w="774" w:type="dxa"/>
          </w:tcPr>
          <w:p w14:paraId="41E29862" w14:textId="77777777" w:rsidR="0085590F" w:rsidRPr="0085590F" w:rsidRDefault="0085590F" w:rsidP="0085590F">
            <w:pPr>
              <w:widowControl w:val="0"/>
              <w:autoSpaceDE w:val="0"/>
              <w:autoSpaceDN w:val="0"/>
              <w:rPr>
                <w:sz w:val="24"/>
                <w:szCs w:val="24"/>
              </w:rPr>
            </w:pPr>
          </w:p>
        </w:tc>
        <w:tc>
          <w:tcPr>
            <w:tcW w:w="1598" w:type="dxa"/>
          </w:tcPr>
          <w:p w14:paraId="2CFCC603" w14:textId="77777777" w:rsidR="0085590F" w:rsidRPr="0085590F" w:rsidRDefault="0085590F" w:rsidP="0085590F">
            <w:pPr>
              <w:widowControl w:val="0"/>
              <w:autoSpaceDE w:val="0"/>
              <w:autoSpaceDN w:val="0"/>
              <w:rPr>
                <w:sz w:val="24"/>
                <w:szCs w:val="24"/>
              </w:rPr>
            </w:pPr>
          </w:p>
        </w:tc>
      </w:tr>
      <w:tr w:rsidR="0085590F" w:rsidRPr="0085590F" w14:paraId="53F446C0" w14:textId="77777777" w:rsidTr="0085590F">
        <w:trPr>
          <w:trHeight w:val="20"/>
        </w:trPr>
        <w:tc>
          <w:tcPr>
            <w:tcW w:w="493" w:type="dxa"/>
            <w:vMerge/>
          </w:tcPr>
          <w:p w14:paraId="122F16EE" w14:textId="77777777" w:rsidR="0085590F" w:rsidRPr="0085590F" w:rsidRDefault="0085590F" w:rsidP="00FE14E1">
            <w:pPr>
              <w:widowControl w:val="0"/>
              <w:autoSpaceDE w:val="0"/>
              <w:autoSpaceDN w:val="0"/>
              <w:jc w:val="center"/>
              <w:rPr>
                <w:sz w:val="24"/>
                <w:szCs w:val="24"/>
              </w:rPr>
            </w:pPr>
          </w:p>
        </w:tc>
        <w:tc>
          <w:tcPr>
            <w:tcW w:w="763" w:type="dxa"/>
            <w:vAlign w:val="bottom"/>
          </w:tcPr>
          <w:p w14:paraId="338F6754" w14:textId="77777777" w:rsidR="0085590F" w:rsidRPr="0085590F" w:rsidRDefault="0085590F" w:rsidP="00FE14E1">
            <w:pPr>
              <w:widowControl w:val="0"/>
              <w:autoSpaceDE w:val="0"/>
              <w:autoSpaceDN w:val="0"/>
              <w:jc w:val="center"/>
              <w:rPr>
                <w:sz w:val="24"/>
                <w:szCs w:val="24"/>
              </w:rPr>
            </w:pPr>
          </w:p>
        </w:tc>
        <w:tc>
          <w:tcPr>
            <w:tcW w:w="3179" w:type="dxa"/>
            <w:vAlign w:val="bottom"/>
          </w:tcPr>
          <w:p w14:paraId="1F7BC434" w14:textId="77777777" w:rsidR="0085590F" w:rsidRPr="0085590F" w:rsidRDefault="0085590F" w:rsidP="00FE14E1">
            <w:pPr>
              <w:widowControl w:val="0"/>
              <w:autoSpaceDE w:val="0"/>
              <w:autoSpaceDN w:val="0"/>
              <w:jc w:val="center"/>
              <w:rPr>
                <w:sz w:val="24"/>
                <w:szCs w:val="24"/>
              </w:rPr>
            </w:pPr>
            <w:r w:rsidRPr="0085590F">
              <w:rPr>
                <w:sz w:val="24"/>
                <w:szCs w:val="24"/>
              </w:rPr>
              <w:t>Факт/прогноз</w:t>
            </w:r>
          </w:p>
        </w:tc>
        <w:tc>
          <w:tcPr>
            <w:tcW w:w="1343" w:type="dxa"/>
          </w:tcPr>
          <w:p w14:paraId="6A22CBB1" w14:textId="77777777" w:rsidR="0085590F" w:rsidRPr="0085590F" w:rsidRDefault="0085590F" w:rsidP="0085590F">
            <w:pPr>
              <w:widowControl w:val="0"/>
              <w:autoSpaceDE w:val="0"/>
              <w:autoSpaceDN w:val="0"/>
              <w:rPr>
                <w:sz w:val="24"/>
                <w:szCs w:val="24"/>
              </w:rPr>
            </w:pPr>
          </w:p>
        </w:tc>
        <w:tc>
          <w:tcPr>
            <w:tcW w:w="580" w:type="dxa"/>
          </w:tcPr>
          <w:p w14:paraId="53ED261B" w14:textId="77777777" w:rsidR="0085590F" w:rsidRPr="0085590F" w:rsidRDefault="0085590F" w:rsidP="0085590F">
            <w:pPr>
              <w:widowControl w:val="0"/>
              <w:autoSpaceDE w:val="0"/>
              <w:autoSpaceDN w:val="0"/>
              <w:rPr>
                <w:sz w:val="24"/>
                <w:szCs w:val="24"/>
              </w:rPr>
            </w:pPr>
          </w:p>
        </w:tc>
        <w:tc>
          <w:tcPr>
            <w:tcW w:w="583" w:type="dxa"/>
          </w:tcPr>
          <w:p w14:paraId="4BDBCDB9" w14:textId="77777777" w:rsidR="0085590F" w:rsidRPr="0085590F" w:rsidRDefault="0085590F" w:rsidP="0085590F">
            <w:pPr>
              <w:widowControl w:val="0"/>
              <w:autoSpaceDE w:val="0"/>
              <w:autoSpaceDN w:val="0"/>
              <w:rPr>
                <w:sz w:val="24"/>
                <w:szCs w:val="24"/>
              </w:rPr>
            </w:pPr>
          </w:p>
        </w:tc>
        <w:tc>
          <w:tcPr>
            <w:tcW w:w="624" w:type="dxa"/>
          </w:tcPr>
          <w:p w14:paraId="4A700BF9" w14:textId="77777777" w:rsidR="0085590F" w:rsidRPr="0085590F" w:rsidRDefault="0085590F" w:rsidP="0085590F">
            <w:pPr>
              <w:widowControl w:val="0"/>
              <w:autoSpaceDE w:val="0"/>
              <w:autoSpaceDN w:val="0"/>
              <w:rPr>
                <w:sz w:val="24"/>
                <w:szCs w:val="24"/>
              </w:rPr>
            </w:pPr>
          </w:p>
        </w:tc>
        <w:tc>
          <w:tcPr>
            <w:tcW w:w="572" w:type="dxa"/>
          </w:tcPr>
          <w:p w14:paraId="47881A29" w14:textId="77777777" w:rsidR="0085590F" w:rsidRPr="0085590F" w:rsidRDefault="0085590F" w:rsidP="0085590F">
            <w:pPr>
              <w:widowControl w:val="0"/>
              <w:autoSpaceDE w:val="0"/>
              <w:autoSpaceDN w:val="0"/>
              <w:rPr>
                <w:sz w:val="24"/>
                <w:szCs w:val="24"/>
              </w:rPr>
            </w:pPr>
          </w:p>
        </w:tc>
        <w:tc>
          <w:tcPr>
            <w:tcW w:w="680" w:type="dxa"/>
          </w:tcPr>
          <w:p w14:paraId="4B607468" w14:textId="77777777" w:rsidR="0085590F" w:rsidRPr="0085590F" w:rsidRDefault="0085590F" w:rsidP="0085590F">
            <w:pPr>
              <w:widowControl w:val="0"/>
              <w:autoSpaceDE w:val="0"/>
              <w:autoSpaceDN w:val="0"/>
              <w:rPr>
                <w:sz w:val="24"/>
                <w:szCs w:val="24"/>
              </w:rPr>
            </w:pPr>
          </w:p>
        </w:tc>
        <w:tc>
          <w:tcPr>
            <w:tcW w:w="677" w:type="dxa"/>
          </w:tcPr>
          <w:p w14:paraId="4E5E87A2" w14:textId="77777777" w:rsidR="0085590F" w:rsidRPr="0085590F" w:rsidRDefault="0085590F" w:rsidP="0085590F">
            <w:pPr>
              <w:widowControl w:val="0"/>
              <w:autoSpaceDE w:val="0"/>
              <w:autoSpaceDN w:val="0"/>
              <w:rPr>
                <w:sz w:val="24"/>
                <w:szCs w:val="24"/>
              </w:rPr>
            </w:pPr>
          </w:p>
        </w:tc>
        <w:tc>
          <w:tcPr>
            <w:tcW w:w="583" w:type="dxa"/>
          </w:tcPr>
          <w:p w14:paraId="1B862121" w14:textId="77777777" w:rsidR="0085590F" w:rsidRPr="0085590F" w:rsidRDefault="0085590F" w:rsidP="0085590F">
            <w:pPr>
              <w:widowControl w:val="0"/>
              <w:autoSpaceDE w:val="0"/>
              <w:autoSpaceDN w:val="0"/>
              <w:rPr>
                <w:sz w:val="24"/>
                <w:szCs w:val="24"/>
              </w:rPr>
            </w:pPr>
          </w:p>
        </w:tc>
        <w:tc>
          <w:tcPr>
            <w:tcW w:w="583" w:type="dxa"/>
          </w:tcPr>
          <w:p w14:paraId="03B1A936" w14:textId="77777777" w:rsidR="0085590F" w:rsidRPr="0085590F" w:rsidRDefault="0085590F" w:rsidP="0085590F">
            <w:pPr>
              <w:widowControl w:val="0"/>
              <w:autoSpaceDE w:val="0"/>
              <w:autoSpaceDN w:val="0"/>
              <w:rPr>
                <w:sz w:val="24"/>
                <w:szCs w:val="24"/>
              </w:rPr>
            </w:pPr>
          </w:p>
        </w:tc>
        <w:tc>
          <w:tcPr>
            <w:tcW w:w="677" w:type="dxa"/>
          </w:tcPr>
          <w:p w14:paraId="51B53543" w14:textId="77777777" w:rsidR="0085590F" w:rsidRPr="0085590F" w:rsidRDefault="0085590F" w:rsidP="0085590F">
            <w:pPr>
              <w:widowControl w:val="0"/>
              <w:autoSpaceDE w:val="0"/>
              <w:autoSpaceDN w:val="0"/>
              <w:rPr>
                <w:sz w:val="24"/>
                <w:szCs w:val="24"/>
              </w:rPr>
            </w:pPr>
          </w:p>
        </w:tc>
        <w:tc>
          <w:tcPr>
            <w:tcW w:w="670" w:type="dxa"/>
          </w:tcPr>
          <w:p w14:paraId="2FC93178" w14:textId="77777777" w:rsidR="0085590F" w:rsidRPr="0085590F" w:rsidRDefault="0085590F" w:rsidP="0085590F">
            <w:pPr>
              <w:widowControl w:val="0"/>
              <w:autoSpaceDE w:val="0"/>
              <w:autoSpaceDN w:val="0"/>
              <w:rPr>
                <w:sz w:val="24"/>
                <w:szCs w:val="24"/>
              </w:rPr>
            </w:pPr>
          </w:p>
        </w:tc>
        <w:tc>
          <w:tcPr>
            <w:tcW w:w="774" w:type="dxa"/>
          </w:tcPr>
          <w:p w14:paraId="547B922C" w14:textId="77777777" w:rsidR="0085590F" w:rsidRPr="0085590F" w:rsidRDefault="0085590F" w:rsidP="0085590F">
            <w:pPr>
              <w:widowControl w:val="0"/>
              <w:autoSpaceDE w:val="0"/>
              <w:autoSpaceDN w:val="0"/>
              <w:rPr>
                <w:sz w:val="24"/>
                <w:szCs w:val="24"/>
              </w:rPr>
            </w:pPr>
          </w:p>
        </w:tc>
        <w:tc>
          <w:tcPr>
            <w:tcW w:w="1598" w:type="dxa"/>
          </w:tcPr>
          <w:p w14:paraId="23A38A10" w14:textId="77777777" w:rsidR="0085590F" w:rsidRPr="0085590F" w:rsidRDefault="0085590F" w:rsidP="0085590F">
            <w:pPr>
              <w:widowControl w:val="0"/>
              <w:autoSpaceDE w:val="0"/>
              <w:autoSpaceDN w:val="0"/>
              <w:rPr>
                <w:sz w:val="24"/>
                <w:szCs w:val="24"/>
              </w:rPr>
            </w:pPr>
          </w:p>
        </w:tc>
      </w:tr>
      <w:tr w:rsidR="0085590F" w:rsidRPr="0085590F" w14:paraId="06EF41B5" w14:textId="77777777" w:rsidTr="0085590F">
        <w:trPr>
          <w:trHeight w:val="20"/>
        </w:trPr>
        <w:tc>
          <w:tcPr>
            <w:tcW w:w="493" w:type="dxa"/>
            <w:vAlign w:val="bottom"/>
          </w:tcPr>
          <w:p w14:paraId="5D4B23C4" w14:textId="77777777" w:rsidR="0085590F" w:rsidRPr="0085590F" w:rsidRDefault="0085590F" w:rsidP="0085590F">
            <w:pPr>
              <w:widowControl w:val="0"/>
              <w:autoSpaceDE w:val="0"/>
              <w:autoSpaceDN w:val="0"/>
              <w:jc w:val="center"/>
              <w:rPr>
                <w:sz w:val="18"/>
                <w:szCs w:val="18"/>
              </w:rPr>
            </w:pPr>
            <w:r w:rsidRPr="0085590F">
              <w:rPr>
                <w:sz w:val="18"/>
                <w:szCs w:val="18"/>
              </w:rPr>
              <w:t>...</w:t>
            </w:r>
          </w:p>
        </w:tc>
        <w:tc>
          <w:tcPr>
            <w:tcW w:w="763" w:type="dxa"/>
          </w:tcPr>
          <w:p w14:paraId="26A80540" w14:textId="77777777" w:rsidR="0085590F" w:rsidRPr="0085590F" w:rsidRDefault="0085590F" w:rsidP="0085590F">
            <w:pPr>
              <w:widowControl w:val="0"/>
              <w:autoSpaceDE w:val="0"/>
              <w:autoSpaceDN w:val="0"/>
              <w:rPr>
                <w:sz w:val="18"/>
                <w:szCs w:val="18"/>
              </w:rPr>
            </w:pPr>
          </w:p>
        </w:tc>
        <w:tc>
          <w:tcPr>
            <w:tcW w:w="3179" w:type="dxa"/>
          </w:tcPr>
          <w:p w14:paraId="16DE2312" w14:textId="77777777" w:rsidR="0085590F" w:rsidRPr="0085590F" w:rsidRDefault="0085590F" w:rsidP="0085590F">
            <w:pPr>
              <w:widowControl w:val="0"/>
              <w:autoSpaceDE w:val="0"/>
              <w:autoSpaceDN w:val="0"/>
              <w:rPr>
                <w:sz w:val="18"/>
                <w:szCs w:val="18"/>
              </w:rPr>
            </w:pPr>
          </w:p>
        </w:tc>
        <w:tc>
          <w:tcPr>
            <w:tcW w:w="1343" w:type="dxa"/>
          </w:tcPr>
          <w:p w14:paraId="62F43391" w14:textId="77777777" w:rsidR="0085590F" w:rsidRPr="0085590F" w:rsidRDefault="0085590F" w:rsidP="0085590F">
            <w:pPr>
              <w:widowControl w:val="0"/>
              <w:autoSpaceDE w:val="0"/>
              <w:autoSpaceDN w:val="0"/>
              <w:rPr>
                <w:sz w:val="18"/>
                <w:szCs w:val="18"/>
              </w:rPr>
            </w:pPr>
          </w:p>
        </w:tc>
        <w:tc>
          <w:tcPr>
            <w:tcW w:w="580" w:type="dxa"/>
          </w:tcPr>
          <w:p w14:paraId="4D6B2D33" w14:textId="77777777" w:rsidR="0085590F" w:rsidRPr="0085590F" w:rsidRDefault="0085590F" w:rsidP="0085590F">
            <w:pPr>
              <w:widowControl w:val="0"/>
              <w:autoSpaceDE w:val="0"/>
              <w:autoSpaceDN w:val="0"/>
              <w:rPr>
                <w:sz w:val="18"/>
                <w:szCs w:val="18"/>
              </w:rPr>
            </w:pPr>
          </w:p>
        </w:tc>
        <w:tc>
          <w:tcPr>
            <w:tcW w:w="583" w:type="dxa"/>
          </w:tcPr>
          <w:p w14:paraId="23B1CA1B" w14:textId="77777777" w:rsidR="0085590F" w:rsidRPr="0085590F" w:rsidRDefault="0085590F" w:rsidP="0085590F">
            <w:pPr>
              <w:widowControl w:val="0"/>
              <w:autoSpaceDE w:val="0"/>
              <w:autoSpaceDN w:val="0"/>
              <w:rPr>
                <w:sz w:val="18"/>
                <w:szCs w:val="18"/>
              </w:rPr>
            </w:pPr>
          </w:p>
        </w:tc>
        <w:tc>
          <w:tcPr>
            <w:tcW w:w="624" w:type="dxa"/>
          </w:tcPr>
          <w:p w14:paraId="76A339B5" w14:textId="77777777" w:rsidR="0085590F" w:rsidRPr="0085590F" w:rsidRDefault="0085590F" w:rsidP="0085590F">
            <w:pPr>
              <w:widowControl w:val="0"/>
              <w:autoSpaceDE w:val="0"/>
              <w:autoSpaceDN w:val="0"/>
              <w:rPr>
                <w:sz w:val="18"/>
                <w:szCs w:val="18"/>
              </w:rPr>
            </w:pPr>
          </w:p>
        </w:tc>
        <w:tc>
          <w:tcPr>
            <w:tcW w:w="572" w:type="dxa"/>
          </w:tcPr>
          <w:p w14:paraId="6EE9D507" w14:textId="77777777" w:rsidR="0085590F" w:rsidRPr="0085590F" w:rsidRDefault="0085590F" w:rsidP="0085590F">
            <w:pPr>
              <w:widowControl w:val="0"/>
              <w:autoSpaceDE w:val="0"/>
              <w:autoSpaceDN w:val="0"/>
              <w:rPr>
                <w:sz w:val="18"/>
                <w:szCs w:val="18"/>
              </w:rPr>
            </w:pPr>
          </w:p>
        </w:tc>
        <w:tc>
          <w:tcPr>
            <w:tcW w:w="680" w:type="dxa"/>
          </w:tcPr>
          <w:p w14:paraId="1B9E6C8D" w14:textId="77777777" w:rsidR="0085590F" w:rsidRPr="0085590F" w:rsidRDefault="0085590F" w:rsidP="0085590F">
            <w:pPr>
              <w:widowControl w:val="0"/>
              <w:autoSpaceDE w:val="0"/>
              <w:autoSpaceDN w:val="0"/>
              <w:rPr>
                <w:sz w:val="18"/>
                <w:szCs w:val="18"/>
              </w:rPr>
            </w:pPr>
          </w:p>
        </w:tc>
        <w:tc>
          <w:tcPr>
            <w:tcW w:w="677" w:type="dxa"/>
          </w:tcPr>
          <w:p w14:paraId="27B70C34" w14:textId="77777777" w:rsidR="0085590F" w:rsidRPr="0085590F" w:rsidRDefault="0085590F" w:rsidP="0085590F">
            <w:pPr>
              <w:widowControl w:val="0"/>
              <w:autoSpaceDE w:val="0"/>
              <w:autoSpaceDN w:val="0"/>
              <w:rPr>
                <w:sz w:val="18"/>
                <w:szCs w:val="18"/>
              </w:rPr>
            </w:pPr>
          </w:p>
        </w:tc>
        <w:tc>
          <w:tcPr>
            <w:tcW w:w="583" w:type="dxa"/>
          </w:tcPr>
          <w:p w14:paraId="345BFC76" w14:textId="77777777" w:rsidR="0085590F" w:rsidRPr="0085590F" w:rsidRDefault="0085590F" w:rsidP="0085590F">
            <w:pPr>
              <w:widowControl w:val="0"/>
              <w:autoSpaceDE w:val="0"/>
              <w:autoSpaceDN w:val="0"/>
              <w:rPr>
                <w:sz w:val="18"/>
                <w:szCs w:val="18"/>
              </w:rPr>
            </w:pPr>
          </w:p>
        </w:tc>
        <w:tc>
          <w:tcPr>
            <w:tcW w:w="583" w:type="dxa"/>
          </w:tcPr>
          <w:p w14:paraId="47F0FEFA" w14:textId="77777777" w:rsidR="0085590F" w:rsidRPr="0085590F" w:rsidRDefault="0085590F" w:rsidP="0085590F">
            <w:pPr>
              <w:widowControl w:val="0"/>
              <w:autoSpaceDE w:val="0"/>
              <w:autoSpaceDN w:val="0"/>
              <w:rPr>
                <w:sz w:val="18"/>
                <w:szCs w:val="18"/>
              </w:rPr>
            </w:pPr>
          </w:p>
        </w:tc>
        <w:tc>
          <w:tcPr>
            <w:tcW w:w="677" w:type="dxa"/>
          </w:tcPr>
          <w:p w14:paraId="03729AEF" w14:textId="77777777" w:rsidR="0085590F" w:rsidRPr="0085590F" w:rsidRDefault="0085590F" w:rsidP="0085590F">
            <w:pPr>
              <w:widowControl w:val="0"/>
              <w:autoSpaceDE w:val="0"/>
              <w:autoSpaceDN w:val="0"/>
              <w:rPr>
                <w:sz w:val="18"/>
                <w:szCs w:val="18"/>
              </w:rPr>
            </w:pPr>
          </w:p>
        </w:tc>
        <w:tc>
          <w:tcPr>
            <w:tcW w:w="670" w:type="dxa"/>
          </w:tcPr>
          <w:p w14:paraId="5EAE7BB1" w14:textId="77777777" w:rsidR="0085590F" w:rsidRPr="0085590F" w:rsidRDefault="0085590F" w:rsidP="0085590F">
            <w:pPr>
              <w:widowControl w:val="0"/>
              <w:autoSpaceDE w:val="0"/>
              <w:autoSpaceDN w:val="0"/>
              <w:rPr>
                <w:sz w:val="18"/>
                <w:szCs w:val="18"/>
              </w:rPr>
            </w:pPr>
          </w:p>
        </w:tc>
        <w:tc>
          <w:tcPr>
            <w:tcW w:w="774" w:type="dxa"/>
          </w:tcPr>
          <w:p w14:paraId="66CC3055" w14:textId="77777777" w:rsidR="0085590F" w:rsidRPr="0085590F" w:rsidRDefault="0085590F" w:rsidP="0085590F">
            <w:pPr>
              <w:widowControl w:val="0"/>
              <w:autoSpaceDE w:val="0"/>
              <w:autoSpaceDN w:val="0"/>
              <w:rPr>
                <w:sz w:val="18"/>
                <w:szCs w:val="18"/>
              </w:rPr>
            </w:pPr>
          </w:p>
        </w:tc>
        <w:tc>
          <w:tcPr>
            <w:tcW w:w="1598" w:type="dxa"/>
          </w:tcPr>
          <w:p w14:paraId="42671075" w14:textId="77777777" w:rsidR="0085590F" w:rsidRPr="0085590F" w:rsidRDefault="0085590F" w:rsidP="0085590F">
            <w:pPr>
              <w:widowControl w:val="0"/>
              <w:autoSpaceDE w:val="0"/>
              <w:autoSpaceDN w:val="0"/>
              <w:rPr>
                <w:sz w:val="18"/>
                <w:szCs w:val="18"/>
              </w:rPr>
            </w:pPr>
          </w:p>
        </w:tc>
      </w:tr>
    </w:tbl>
    <w:p w14:paraId="23B87121" w14:textId="7A39FB08" w:rsidR="0085590F" w:rsidRPr="0085590F" w:rsidRDefault="0085590F" w:rsidP="0085590F">
      <w:pPr>
        <w:widowControl w:val="0"/>
        <w:autoSpaceDE w:val="0"/>
        <w:autoSpaceDN w:val="0"/>
        <w:jc w:val="both"/>
        <w:rPr>
          <w:sz w:val="24"/>
          <w:szCs w:val="24"/>
        </w:rPr>
      </w:pPr>
      <w:r w:rsidRPr="0085590F">
        <w:rPr>
          <w:sz w:val="24"/>
          <w:szCs w:val="24"/>
        </w:rPr>
        <w:t>* Указанный раздел не формируется в рамках годового отчета о ходе реализации комплекса процессных мероприятий.</w:t>
      </w:r>
    </w:p>
    <w:p w14:paraId="1D605FCA" w14:textId="77777777" w:rsidR="00FE14E1" w:rsidRDefault="00FE14E1" w:rsidP="0085590F">
      <w:pPr>
        <w:widowControl w:val="0"/>
        <w:autoSpaceDE w:val="0"/>
        <w:autoSpaceDN w:val="0"/>
        <w:jc w:val="center"/>
        <w:rPr>
          <w:sz w:val="28"/>
          <w:szCs w:val="24"/>
        </w:rPr>
      </w:pPr>
    </w:p>
    <w:p w14:paraId="154781DB" w14:textId="05BE4998" w:rsidR="00FE14E1" w:rsidRPr="00FE14E1" w:rsidRDefault="00FE14E1" w:rsidP="00FE14E1">
      <w:pPr>
        <w:pStyle w:val="af5"/>
        <w:widowControl w:val="0"/>
        <w:autoSpaceDE w:val="0"/>
        <w:autoSpaceDN w:val="0"/>
        <w:ind w:left="0"/>
        <w:jc w:val="center"/>
        <w:rPr>
          <w:b/>
          <w:sz w:val="28"/>
          <w:szCs w:val="24"/>
        </w:rPr>
      </w:pPr>
      <w:r w:rsidRPr="00FE14E1">
        <w:rPr>
          <w:b/>
          <w:sz w:val="28"/>
          <w:szCs w:val="24"/>
        </w:rPr>
        <w:t>4.</w:t>
      </w:r>
      <w:r w:rsidR="0085590F" w:rsidRPr="00FE14E1">
        <w:rPr>
          <w:b/>
          <w:sz w:val="28"/>
          <w:szCs w:val="24"/>
        </w:rPr>
        <w:t>Сведения о выполнении (достижении) мероприятий (результатов) и</w:t>
      </w:r>
    </w:p>
    <w:p w14:paraId="1AD230E3" w14:textId="02399B6D" w:rsidR="0085590F" w:rsidRPr="00FE14E1" w:rsidRDefault="0085590F" w:rsidP="00FE14E1">
      <w:pPr>
        <w:pStyle w:val="af5"/>
        <w:widowControl w:val="0"/>
        <w:autoSpaceDE w:val="0"/>
        <w:autoSpaceDN w:val="0"/>
        <w:ind w:left="0"/>
        <w:jc w:val="center"/>
        <w:rPr>
          <w:sz w:val="28"/>
          <w:szCs w:val="24"/>
        </w:rPr>
      </w:pPr>
      <w:r w:rsidRPr="00FE14E1">
        <w:rPr>
          <w:b/>
          <w:sz w:val="28"/>
          <w:szCs w:val="24"/>
        </w:rPr>
        <w:t>контрольных точек комплекса процессных мероприятий</w:t>
      </w:r>
    </w:p>
    <w:tbl>
      <w:tblPr>
        <w:tblW w:w="1464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641"/>
        <w:gridCol w:w="1768"/>
        <w:gridCol w:w="851"/>
        <w:gridCol w:w="794"/>
        <w:gridCol w:w="1191"/>
        <w:gridCol w:w="1191"/>
        <w:gridCol w:w="770"/>
        <w:gridCol w:w="1191"/>
        <w:gridCol w:w="1044"/>
        <w:gridCol w:w="871"/>
        <w:gridCol w:w="1066"/>
        <w:gridCol w:w="812"/>
        <w:gridCol w:w="1058"/>
        <w:gridCol w:w="688"/>
      </w:tblGrid>
      <w:tr w:rsidR="0085590F" w:rsidRPr="0085590F" w14:paraId="38A3CB5C" w14:textId="77777777" w:rsidTr="00692B21">
        <w:tc>
          <w:tcPr>
            <w:tcW w:w="710" w:type="dxa"/>
          </w:tcPr>
          <w:p w14:paraId="7215E48C" w14:textId="77777777" w:rsidR="00FE14E1" w:rsidRDefault="00FE14E1" w:rsidP="00692B21">
            <w:pPr>
              <w:widowControl w:val="0"/>
              <w:autoSpaceDE w:val="0"/>
              <w:autoSpaceDN w:val="0"/>
              <w:jc w:val="center"/>
              <w:rPr>
                <w:sz w:val="22"/>
                <w:szCs w:val="22"/>
              </w:rPr>
            </w:pPr>
            <w:r>
              <w:rPr>
                <w:sz w:val="22"/>
                <w:szCs w:val="22"/>
              </w:rPr>
              <w:t>№</w:t>
            </w:r>
          </w:p>
          <w:p w14:paraId="0CAA4744" w14:textId="4CEDD3A2" w:rsidR="0085590F" w:rsidRPr="0085590F" w:rsidRDefault="0085590F" w:rsidP="00692B21">
            <w:pPr>
              <w:widowControl w:val="0"/>
              <w:autoSpaceDE w:val="0"/>
              <w:autoSpaceDN w:val="0"/>
              <w:jc w:val="center"/>
              <w:rPr>
                <w:sz w:val="22"/>
                <w:szCs w:val="22"/>
              </w:rPr>
            </w:pPr>
            <w:r w:rsidRPr="0085590F">
              <w:rPr>
                <w:sz w:val="22"/>
                <w:szCs w:val="22"/>
              </w:rPr>
              <w:t xml:space="preserve"> п/п</w:t>
            </w:r>
          </w:p>
        </w:tc>
        <w:tc>
          <w:tcPr>
            <w:tcW w:w="641" w:type="dxa"/>
          </w:tcPr>
          <w:p w14:paraId="7B7CA429" w14:textId="5ADCC298" w:rsidR="0085590F" w:rsidRPr="0085590F" w:rsidRDefault="0085590F" w:rsidP="00692B21">
            <w:pPr>
              <w:widowControl w:val="0"/>
              <w:autoSpaceDE w:val="0"/>
              <w:autoSpaceDN w:val="0"/>
              <w:jc w:val="center"/>
              <w:rPr>
                <w:sz w:val="22"/>
                <w:szCs w:val="22"/>
              </w:rPr>
            </w:pPr>
            <w:proofErr w:type="gramStart"/>
            <w:r w:rsidRPr="0085590F">
              <w:rPr>
                <w:sz w:val="22"/>
                <w:szCs w:val="22"/>
              </w:rPr>
              <w:t>Ста</w:t>
            </w:r>
            <w:r w:rsidR="00FE14E1">
              <w:rPr>
                <w:sz w:val="22"/>
                <w:szCs w:val="22"/>
              </w:rPr>
              <w:t>-</w:t>
            </w:r>
            <w:r w:rsidRPr="0085590F">
              <w:rPr>
                <w:sz w:val="22"/>
                <w:szCs w:val="22"/>
              </w:rPr>
              <w:t>тус</w:t>
            </w:r>
            <w:proofErr w:type="gramEnd"/>
          </w:p>
        </w:tc>
        <w:tc>
          <w:tcPr>
            <w:tcW w:w="1768" w:type="dxa"/>
          </w:tcPr>
          <w:p w14:paraId="77B2BC64" w14:textId="77777777" w:rsidR="0085590F" w:rsidRPr="0085590F" w:rsidRDefault="0085590F" w:rsidP="00692B21">
            <w:pPr>
              <w:widowControl w:val="0"/>
              <w:autoSpaceDE w:val="0"/>
              <w:autoSpaceDN w:val="0"/>
              <w:jc w:val="center"/>
              <w:rPr>
                <w:sz w:val="22"/>
                <w:szCs w:val="22"/>
              </w:rPr>
            </w:pPr>
            <w:r w:rsidRPr="0085590F">
              <w:rPr>
                <w:sz w:val="22"/>
                <w:szCs w:val="22"/>
              </w:rPr>
              <w:t>Наименование мероприятия (результата)/</w:t>
            </w:r>
          </w:p>
          <w:p w14:paraId="1EF24024" w14:textId="77777777" w:rsidR="0085590F" w:rsidRPr="0085590F" w:rsidRDefault="0085590F" w:rsidP="00692B21">
            <w:pPr>
              <w:widowControl w:val="0"/>
              <w:autoSpaceDE w:val="0"/>
              <w:autoSpaceDN w:val="0"/>
              <w:jc w:val="center"/>
              <w:rPr>
                <w:sz w:val="22"/>
                <w:szCs w:val="22"/>
              </w:rPr>
            </w:pPr>
            <w:r w:rsidRPr="0085590F">
              <w:rPr>
                <w:sz w:val="22"/>
                <w:szCs w:val="22"/>
              </w:rPr>
              <w:t>контрольной точки</w:t>
            </w:r>
          </w:p>
        </w:tc>
        <w:tc>
          <w:tcPr>
            <w:tcW w:w="851" w:type="dxa"/>
          </w:tcPr>
          <w:p w14:paraId="4E9369A3" w14:textId="77777777" w:rsidR="0085590F" w:rsidRPr="0085590F" w:rsidRDefault="0085590F" w:rsidP="00692B21">
            <w:pPr>
              <w:widowControl w:val="0"/>
              <w:autoSpaceDE w:val="0"/>
              <w:autoSpaceDN w:val="0"/>
              <w:jc w:val="center"/>
              <w:rPr>
                <w:sz w:val="22"/>
                <w:szCs w:val="22"/>
              </w:rPr>
            </w:pPr>
            <w:proofErr w:type="spellStart"/>
            <w:r w:rsidRPr="0085590F">
              <w:rPr>
                <w:sz w:val="22"/>
                <w:szCs w:val="22"/>
              </w:rPr>
              <w:t>Еди-ница</w:t>
            </w:r>
            <w:proofErr w:type="spellEnd"/>
            <w:r w:rsidRPr="0085590F">
              <w:rPr>
                <w:sz w:val="22"/>
                <w:szCs w:val="22"/>
              </w:rPr>
              <w:t xml:space="preserve"> </w:t>
            </w:r>
            <w:proofErr w:type="spellStart"/>
            <w:r w:rsidRPr="0085590F">
              <w:rPr>
                <w:sz w:val="22"/>
                <w:szCs w:val="22"/>
              </w:rPr>
              <w:t>изме</w:t>
            </w:r>
            <w:proofErr w:type="spellEnd"/>
            <w:r w:rsidRPr="0085590F">
              <w:rPr>
                <w:sz w:val="22"/>
                <w:szCs w:val="22"/>
              </w:rPr>
              <w:t xml:space="preserve">-рения (по </w:t>
            </w:r>
            <w:hyperlink r:id="rId12">
              <w:r w:rsidRPr="0085590F">
                <w:rPr>
                  <w:sz w:val="22"/>
                  <w:szCs w:val="22"/>
                </w:rPr>
                <w:t>ОКЕИ</w:t>
              </w:r>
            </w:hyperlink>
            <w:r w:rsidRPr="0085590F">
              <w:rPr>
                <w:sz w:val="22"/>
                <w:szCs w:val="22"/>
              </w:rPr>
              <w:t>)</w:t>
            </w:r>
          </w:p>
        </w:tc>
        <w:tc>
          <w:tcPr>
            <w:tcW w:w="794" w:type="dxa"/>
          </w:tcPr>
          <w:p w14:paraId="084873C6" w14:textId="31023F28" w:rsidR="0085590F" w:rsidRPr="0085590F" w:rsidRDefault="0085590F" w:rsidP="00692B21">
            <w:pPr>
              <w:widowControl w:val="0"/>
              <w:autoSpaceDE w:val="0"/>
              <w:autoSpaceDN w:val="0"/>
              <w:jc w:val="center"/>
              <w:rPr>
                <w:sz w:val="22"/>
                <w:szCs w:val="22"/>
              </w:rPr>
            </w:pPr>
            <w:proofErr w:type="spellStart"/>
            <w:proofErr w:type="gramStart"/>
            <w:r w:rsidRPr="0085590F">
              <w:rPr>
                <w:sz w:val="22"/>
                <w:szCs w:val="22"/>
              </w:rPr>
              <w:t>Базо</w:t>
            </w:r>
            <w:proofErr w:type="spellEnd"/>
            <w:r w:rsidRPr="0085590F">
              <w:rPr>
                <w:sz w:val="22"/>
                <w:szCs w:val="22"/>
              </w:rPr>
              <w:t>-вое</w:t>
            </w:r>
            <w:proofErr w:type="gramEnd"/>
            <w:r w:rsidRPr="0085590F">
              <w:rPr>
                <w:sz w:val="22"/>
                <w:szCs w:val="22"/>
              </w:rPr>
              <w:t xml:space="preserve"> </w:t>
            </w:r>
            <w:proofErr w:type="spellStart"/>
            <w:r w:rsidRPr="0085590F">
              <w:rPr>
                <w:sz w:val="22"/>
                <w:szCs w:val="22"/>
              </w:rPr>
              <w:t>значе</w:t>
            </w:r>
            <w:r w:rsidR="00FE14E1">
              <w:rPr>
                <w:sz w:val="22"/>
                <w:szCs w:val="22"/>
              </w:rPr>
              <w:t>-</w:t>
            </w:r>
            <w:r w:rsidRPr="0085590F">
              <w:rPr>
                <w:sz w:val="22"/>
                <w:szCs w:val="22"/>
              </w:rPr>
              <w:t>ние</w:t>
            </w:r>
            <w:proofErr w:type="spellEnd"/>
          </w:p>
        </w:tc>
        <w:tc>
          <w:tcPr>
            <w:tcW w:w="1191" w:type="dxa"/>
          </w:tcPr>
          <w:p w14:paraId="5E8E3970" w14:textId="77777777" w:rsidR="0085590F" w:rsidRPr="0085590F" w:rsidRDefault="0085590F" w:rsidP="00692B21">
            <w:pPr>
              <w:widowControl w:val="0"/>
              <w:autoSpaceDE w:val="0"/>
              <w:autoSpaceDN w:val="0"/>
              <w:jc w:val="center"/>
              <w:rPr>
                <w:sz w:val="22"/>
                <w:szCs w:val="22"/>
              </w:rPr>
            </w:pPr>
            <w:r w:rsidRPr="0085590F">
              <w:rPr>
                <w:sz w:val="22"/>
                <w:szCs w:val="22"/>
              </w:rPr>
              <w:t>Плановое значение на конец отчетного периода</w:t>
            </w:r>
          </w:p>
        </w:tc>
        <w:tc>
          <w:tcPr>
            <w:tcW w:w="1191" w:type="dxa"/>
          </w:tcPr>
          <w:p w14:paraId="3E3DA87D" w14:textId="77777777" w:rsidR="00FE14E1" w:rsidRDefault="0085590F" w:rsidP="00692B21">
            <w:pPr>
              <w:widowControl w:val="0"/>
              <w:autoSpaceDE w:val="0"/>
              <w:autoSpaceDN w:val="0"/>
              <w:jc w:val="center"/>
              <w:rPr>
                <w:sz w:val="22"/>
                <w:szCs w:val="22"/>
              </w:rPr>
            </w:pPr>
            <w:proofErr w:type="spellStart"/>
            <w:proofErr w:type="gramStart"/>
            <w:r w:rsidRPr="0085590F">
              <w:rPr>
                <w:sz w:val="22"/>
                <w:szCs w:val="22"/>
              </w:rPr>
              <w:t>Фактичес</w:t>
            </w:r>
            <w:proofErr w:type="spellEnd"/>
            <w:r w:rsidRPr="0085590F">
              <w:rPr>
                <w:sz w:val="22"/>
                <w:szCs w:val="22"/>
              </w:rPr>
              <w:t>-кое</w:t>
            </w:r>
            <w:proofErr w:type="gramEnd"/>
            <w:r w:rsidRPr="0085590F">
              <w:rPr>
                <w:sz w:val="22"/>
                <w:szCs w:val="22"/>
              </w:rPr>
              <w:t>/</w:t>
            </w:r>
          </w:p>
          <w:p w14:paraId="113E549C" w14:textId="61329104" w:rsidR="0085590F" w:rsidRPr="0085590F" w:rsidRDefault="0085590F" w:rsidP="00692B21">
            <w:pPr>
              <w:widowControl w:val="0"/>
              <w:autoSpaceDE w:val="0"/>
              <w:autoSpaceDN w:val="0"/>
              <w:jc w:val="center"/>
              <w:rPr>
                <w:sz w:val="22"/>
                <w:szCs w:val="22"/>
              </w:rPr>
            </w:pPr>
            <w:proofErr w:type="gramStart"/>
            <w:r w:rsidRPr="0085590F">
              <w:rPr>
                <w:sz w:val="22"/>
                <w:szCs w:val="22"/>
              </w:rPr>
              <w:t>прогноз</w:t>
            </w:r>
            <w:r w:rsidR="00FE14E1">
              <w:rPr>
                <w:sz w:val="22"/>
                <w:szCs w:val="22"/>
              </w:rPr>
              <w:t>-</w:t>
            </w:r>
            <w:proofErr w:type="spellStart"/>
            <w:r w:rsidRPr="0085590F">
              <w:rPr>
                <w:sz w:val="22"/>
                <w:szCs w:val="22"/>
              </w:rPr>
              <w:t>ное</w:t>
            </w:r>
            <w:proofErr w:type="spellEnd"/>
            <w:proofErr w:type="gramEnd"/>
            <w:r w:rsidRPr="0085590F">
              <w:rPr>
                <w:sz w:val="22"/>
                <w:szCs w:val="22"/>
              </w:rPr>
              <w:t xml:space="preserve"> значение на конец отчетного периода</w:t>
            </w:r>
          </w:p>
        </w:tc>
        <w:tc>
          <w:tcPr>
            <w:tcW w:w="770" w:type="dxa"/>
          </w:tcPr>
          <w:p w14:paraId="1F408CC3" w14:textId="6BF2295B" w:rsidR="0085590F" w:rsidRPr="0085590F" w:rsidRDefault="0085590F" w:rsidP="00692B21">
            <w:pPr>
              <w:widowControl w:val="0"/>
              <w:autoSpaceDE w:val="0"/>
              <w:autoSpaceDN w:val="0"/>
              <w:jc w:val="center"/>
              <w:rPr>
                <w:sz w:val="22"/>
                <w:szCs w:val="22"/>
              </w:rPr>
            </w:pPr>
            <w:proofErr w:type="spellStart"/>
            <w:proofErr w:type="gramStart"/>
            <w:r w:rsidRPr="0085590F">
              <w:rPr>
                <w:sz w:val="22"/>
                <w:szCs w:val="22"/>
              </w:rPr>
              <w:t>Инди-катор</w:t>
            </w:r>
            <w:proofErr w:type="spellEnd"/>
            <w:proofErr w:type="gramEnd"/>
            <w:r w:rsidRPr="0085590F">
              <w:rPr>
                <w:sz w:val="22"/>
                <w:szCs w:val="22"/>
              </w:rPr>
              <w:t xml:space="preserve"> (фак-</w:t>
            </w:r>
            <w:proofErr w:type="spellStart"/>
            <w:r w:rsidRPr="0085590F">
              <w:rPr>
                <w:sz w:val="22"/>
                <w:szCs w:val="22"/>
              </w:rPr>
              <w:t>тичес</w:t>
            </w:r>
            <w:proofErr w:type="spellEnd"/>
            <w:r w:rsidR="00FE14E1">
              <w:rPr>
                <w:sz w:val="22"/>
                <w:szCs w:val="22"/>
              </w:rPr>
              <w:t>-</w:t>
            </w:r>
            <w:r w:rsidRPr="0085590F">
              <w:rPr>
                <w:sz w:val="22"/>
                <w:szCs w:val="22"/>
              </w:rPr>
              <w:t>кое/</w:t>
            </w:r>
          </w:p>
          <w:p w14:paraId="0A64CF23" w14:textId="77777777" w:rsidR="0085590F" w:rsidRPr="0085590F" w:rsidRDefault="0085590F" w:rsidP="00692B21">
            <w:pPr>
              <w:widowControl w:val="0"/>
              <w:autoSpaceDE w:val="0"/>
              <w:autoSpaceDN w:val="0"/>
              <w:jc w:val="center"/>
              <w:rPr>
                <w:sz w:val="22"/>
                <w:szCs w:val="22"/>
              </w:rPr>
            </w:pPr>
            <w:proofErr w:type="spellStart"/>
            <w:proofErr w:type="gramStart"/>
            <w:r w:rsidRPr="0085590F">
              <w:rPr>
                <w:sz w:val="22"/>
                <w:szCs w:val="22"/>
              </w:rPr>
              <w:t>прог-ноз</w:t>
            </w:r>
            <w:proofErr w:type="gramEnd"/>
            <w:r w:rsidRPr="0085590F">
              <w:rPr>
                <w:sz w:val="22"/>
                <w:szCs w:val="22"/>
              </w:rPr>
              <w:t>-ное</w:t>
            </w:r>
            <w:proofErr w:type="spellEnd"/>
            <w:r w:rsidRPr="0085590F">
              <w:rPr>
                <w:sz w:val="22"/>
                <w:szCs w:val="22"/>
              </w:rPr>
              <w:t>)</w:t>
            </w:r>
          </w:p>
        </w:tc>
        <w:tc>
          <w:tcPr>
            <w:tcW w:w="1191" w:type="dxa"/>
          </w:tcPr>
          <w:p w14:paraId="586B3154" w14:textId="77777777" w:rsidR="0085590F" w:rsidRPr="0085590F" w:rsidRDefault="0085590F" w:rsidP="00692B21">
            <w:pPr>
              <w:widowControl w:val="0"/>
              <w:autoSpaceDE w:val="0"/>
              <w:autoSpaceDN w:val="0"/>
              <w:jc w:val="center"/>
              <w:rPr>
                <w:sz w:val="22"/>
                <w:szCs w:val="22"/>
              </w:rPr>
            </w:pPr>
            <w:r w:rsidRPr="0085590F">
              <w:rPr>
                <w:sz w:val="22"/>
                <w:szCs w:val="22"/>
              </w:rPr>
              <w:t>Плановое значение на конец текущего года *</w:t>
            </w:r>
          </w:p>
        </w:tc>
        <w:tc>
          <w:tcPr>
            <w:tcW w:w="1044" w:type="dxa"/>
          </w:tcPr>
          <w:p w14:paraId="23504586" w14:textId="77777777" w:rsidR="0085590F" w:rsidRPr="0085590F" w:rsidRDefault="0085590F" w:rsidP="00692B21">
            <w:pPr>
              <w:widowControl w:val="0"/>
              <w:autoSpaceDE w:val="0"/>
              <w:autoSpaceDN w:val="0"/>
              <w:jc w:val="center"/>
              <w:rPr>
                <w:sz w:val="22"/>
                <w:szCs w:val="22"/>
              </w:rPr>
            </w:pPr>
            <w:proofErr w:type="gramStart"/>
            <w:r w:rsidRPr="0085590F">
              <w:rPr>
                <w:sz w:val="22"/>
                <w:szCs w:val="22"/>
              </w:rPr>
              <w:t>Прогноз-</w:t>
            </w:r>
            <w:proofErr w:type="spellStart"/>
            <w:r w:rsidRPr="0085590F">
              <w:rPr>
                <w:sz w:val="22"/>
                <w:szCs w:val="22"/>
              </w:rPr>
              <w:t>ное</w:t>
            </w:r>
            <w:proofErr w:type="spellEnd"/>
            <w:proofErr w:type="gramEnd"/>
            <w:r w:rsidRPr="0085590F">
              <w:rPr>
                <w:sz w:val="22"/>
                <w:szCs w:val="22"/>
              </w:rPr>
              <w:t xml:space="preserve"> значение на конец текущего года *</w:t>
            </w:r>
          </w:p>
        </w:tc>
        <w:tc>
          <w:tcPr>
            <w:tcW w:w="871" w:type="dxa"/>
          </w:tcPr>
          <w:p w14:paraId="5987EFA2" w14:textId="4C083D78" w:rsidR="0085590F" w:rsidRPr="0085590F" w:rsidRDefault="0085590F" w:rsidP="00692B21">
            <w:pPr>
              <w:widowControl w:val="0"/>
              <w:autoSpaceDE w:val="0"/>
              <w:autoSpaceDN w:val="0"/>
              <w:jc w:val="center"/>
              <w:rPr>
                <w:sz w:val="22"/>
                <w:szCs w:val="22"/>
              </w:rPr>
            </w:pPr>
            <w:proofErr w:type="spellStart"/>
            <w:proofErr w:type="gramStart"/>
            <w:r w:rsidRPr="0085590F">
              <w:rPr>
                <w:sz w:val="22"/>
                <w:szCs w:val="22"/>
              </w:rPr>
              <w:t>Плано-вая</w:t>
            </w:r>
            <w:proofErr w:type="spellEnd"/>
            <w:proofErr w:type="gramEnd"/>
            <w:r w:rsidRPr="0085590F">
              <w:rPr>
                <w:sz w:val="22"/>
                <w:szCs w:val="22"/>
              </w:rPr>
              <w:t xml:space="preserve"> дата насту</w:t>
            </w:r>
            <w:r w:rsidR="00FE14E1">
              <w:rPr>
                <w:sz w:val="22"/>
                <w:szCs w:val="22"/>
              </w:rPr>
              <w:t>-</w:t>
            </w:r>
            <w:proofErr w:type="spellStart"/>
            <w:r w:rsidRPr="0085590F">
              <w:rPr>
                <w:sz w:val="22"/>
                <w:szCs w:val="22"/>
              </w:rPr>
              <w:t>пления</w:t>
            </w:r>
            <w:proofErr w:type="spellEnd"/>
            <w:r w:rsidRPr="0085590F">
              <w:rPr>
                <w:sz w:val="22"/>
                <w:szCs w:val="22"/>
              </w:rPr>
              <w:t xml:space="preserve"> </w:t>
            </w:r>
            <w:proofErr w:type="spellStart"/>
            <w:r w:rsidRPr="0085590F">
              <w:rPr>
                <w:sz w:val="22"/>
                <w:szCs w:val="22"/>
              </w:rPr>
              <w:t>конт</w:t>
            </w:r>
            <w:proofErr w:type="spellEnd"/>
            <w:r w:rsidR="00FE14E1">
              <w:rPr>
                <w:sz w:val="22"/>
                <w:szCs w:val="22"/>
              </w:rPr>
              <w:t>-</w:t>
            </w:r>
            <w:r w:rsidRPr="0085590F">
              <w:rPr>
                <w:sz w:val="22"/>
                <w:szCs w:val="22"/>
              </w:rPr>
              <w:t>роль</w:t>
            </w:r>
            <w:r w:rsidR="00FE14E1">
              <w:rPr>
                <w:sz w:val="22"/>
                <w:szCs w:val="22"/>
              </w:rPr>
              <w:t>-</w:t>
            </w:r>
            <w:r w:rsidRPr="0085590F">
              <w:rPr>
                <w:sz w:val="22"/>
                <w:szCs w:val="22"/>
              </w:rPr>
              <w:t>ной точки</w:t>
            </w:r>
          </w:p>
        </w:tc>
        <w:tc>
          <w:tcPr>
            <w:tcW w:w="1066" w:type="dxa"/>
          </w:tcPr>
          <w:p w14:paraId="4F00FE68" w14:textId="77777777" w:rsidR="0085590F" w:rsidRPr="0085590F" w:rsidRDefault="0085590F" w:rsidP="00692B21">
            <w:pPr>
              <w:widowControl w:val="0"/>
              <w:autoSpaceDE w:val="0"/>
              <w:autoSpaceDN w:val="0"/>
              <w:jc w:val="center"/>
              <w:rPr>
                <w:sz w:val="22"/>
                <w:szCs w:val="22"/>
              </w:rPr>
            </w:pPr>
            <w:proofErr w:type="spellStart"/>
            <w:r w:rsidRPr="0085590F">
              <w:rPr>
                <w:sz w:val="22"/>
                <w:szCs w:val="22"/>
              </w:rPr>
              <w:t>Факти-ческая</w:t>
            </w:r>
            <w:proofErr w:type="spellEnd"/>
            <w:r w:rsidRPr="0085590F">
              <w:rPr>
                <w:sz w:val="22"/>
                <w:szCs w:val="22"/>
              </w:rPr>
              <w:t>/</w:t>
            </w:r>
          </w:p>
          <w:p w14:paraId="742CAC7A" w14:textId="55D6DE52" w:rsidR="0085590F" w:rsidRPr="0085590F" w:rsidRDefault="0085590F" w:rsidP="00692B21">
            <w:pPr>
              <w:widowControl w:val="0"/>
              <w:autoSpaceDE w:val="0"/>
              <w:autoSpaceDN w:val="0"/>
              <w:jc w:val="center"/>
              <w:rPr>
                <w:sz w:val="22"/>
                <w:szCs w:val="22"/>
              </w:rPr>
            </w:pPr>
            <w:proofErr w:type="gramStart"/>
            <w:r w:rsidRPr="0085590F">
              <w:rPr>
                <w:sz w:val="22"/>
                <w:szCs w:val="22"/>
              </w:rPr>
              <w:t>прогноз-</w:t>
            </w:r>
            <w:proofErr w:type="spellStart"/>
            <w:r w:rsidRPr="0085590F">
              <w:rPr>
                <w:sz w:val="22"/>
                <w:szCs w:val="22"/>
              </w:rPr>
              <w:t>ная</w:t>
            </w:r>
            <w:proofErr w:type="spellEnd"/>
            <w:proofErr w:type="gramEnd"/>
            <w:r w:rsidRPr="0085590F">
              <w:rPr>
                <w:sz w:val="22"/>
                <w:szCs w:val="22"/>
              </w:rPr>
              <w:t xml:space="preserve"> дата насту</w:t>
            </w:r>
            <w:r w:rsidR="00FE14E1">
              <w:rPr>
                <w:sz w:val="22"/>
                <w:szCs w:val="22"/>
              </w:rPr>
              <w:t>-</w:t>
            </w:r>
            <w:proofErr w:type="spellStart"/>
            <w:r w:rsidRPr="0085590F">
              <w:rPr>
                <w:sz w:val="22"/>
                <w:szCs w:val="22"/>
              </w:rPr>
              <w:t>пления</w:t>
            </w:r>
            <w:proofErr w:type="spellEnd"/>
            <w:r w:rsidRPr="0085590F">
              <w:rPr>
                <w:sz w:val="22"/>
                <w:szCs w:val="22"/>
              </w:rPr>
              <w:t xml:space="preserve"> </w:t>
            </w:r>
            <w:proofErr w:type="spellStart"/>
            <w:r w:rsidRPr="0085590F">
              <w:rPr>
                <w:sz w:val="22"/>
                <w:szCs w:val="22"/>
              </w:rPr>
              <w:t>конт</w:t>
            </w:r>
            <w:proofErr w:type="spellEnd"/>
            <w:r w:rsidR="00FE14E1">
              <w:rPr>
                <w:sz w:val="22"/>
                <w:szCs w:val="22"/>
              </w:rPr>
              <w:t>-</w:t>
            </w:r>
            <w:r w:rsidRPr="0085590F">
              <w:rPr>
                <w:sz w:val="22"/>
                <w:szCs w:val="22"/>
              </w:rPr>
              <w:t>рольной точки</w:t>
            </w:r>
          </w:p>
        </w:tc>
        <w:tc>
          <w:tcPr>
            <w:tcW w:w="812" w:type="dxa"/>
          </w:tcPr>
          <w:p w14:paraId="70E1B635" w14:textId="19748AD4" w:rsidR="0085590F" w:rsidRPr="0085590F" w:rsidRDefault="0085590F" w:rsidP="00692B21">
            <w:pPr>
              <w:widowControl w:val="0"/>
              <w:autoSpaceDE w:val="0"/>
              <w:autoSpaceDN w:val="0"/>
              <w:jc w:val="center"/>
              <w:rPr>
                <w:sz w:val="22"/>
                <w:szCs w:val="22"/>
              </w:rPr>
            </w:pPr>
            <w:proofErr w:type="gramStart"/>
            <w:r w:rsidRPr="0085590F">
              <w:rPr>
                <w:sz w:val="22"/>
                <w:szCs w:val="22"/>
              </w:rPr>
              <w:t>Ответ</w:t>
            </w:r>
            <w:r w:rsidR="00692B21">
              <w:rPr>
                <w:sz w:val="22"/>
                <w:szCs w:val="22"/>
              </w:rPr>
              <w:t>-</w:t>
            </w:r>
            <w:proofErr w:type="spellStart"/>
            <w:r w:rsidRPr="0085590F">
              <w:rPr>
                <w:sz w:val="22"/>
                <w:szCs w:val="22"/>
              </w:rPr>
              <w:t>ствен</w:t>
            </w:r>
            <w:proofErr w:type="spellEnd"/>
            <w:proofErr w:type="gramEnd"/>
            <w:r w:rsidR="00692B21">
              <w:rPr>
                <w:sz w:val="22"/>
                <w:szCs w:val="22"/>
              </w:rPr>
              <w:t>-</w:t>
            </w:r>
            <w:proofErr w:type="spellStart"/>
            <w:r w:rsidRPr="0085590F">
              <w:rPr>
                <w:sz w:val="22"/>
                <w:szCs w:val="22"/>
              </w:rPr>
              <w:t>ный</w:t>
            </w:r>
            <w:proofErr w:type="spellEnd"/>
            <w:r w:rsidRPr="0085590F">
              <w:rPr>
                <w:sz w:val="22"/>
                <w:szCs w:val="22"/>
              </w:rPr>
              <w:t xml:space="preserve"> </w:t>
            </w:r>
            <w:proofErr w:type="spellStart"/>
            <w:r w:rsidRPr="0085590F">
              <w:rPr>
                <w:sz w:val="22"/>
                <w:szCs w:val="22"/>
              </w:rPr>
              <w:t>испол-нитель</w:t>
            </w:r>
            <w:proofErr w:type="spellEnd"/>
          </w:p>
        </w:tc>
        <w:tc>
          <w:tcPr>
            <w:tcW w:w="1058" w:type="dxa"/>
          </w:tcPr>
          <w:p w14:paraId="1E18130E" w14:textId="24353842" w:rsidR="0085590F" w:rsidRPr="0085590F" w:rsidRDefault="00692B21" w:rsidP="00692B21">
            <w:pPr>
              <w:widowControl w:val="0"/>
              <w:autoSpaceDE w:val="0"/>
              <w:autoSpaceDN w:val="0"/>
              <w:jc w:val="center"/>
              <w:rPr>
                <w:sz w:val="22"/>
                <w:szCs w:val="22"/>
              </w:rPr>
            </w:pPr>
            <w:r>
              <w:rPr>
                <w:sz w:val="22"/>
                <w:szCs w:val="22"/>
              </w:rPr>
              <w:t>Под-</w:t>
            </w:r>
            <w:proofErr w:type="spellStart"/>
            <w:r>
              <w:rPr>
                <w:sz w:val="22"/>
                <w:szCs w:val="22"/>
              </w:rPr>
              <w:t>твер</w:t>
            </w:r>
            <w:r w:rsidR="0085590F" w:rsidRPr="0085590F">
              <w:rPr>
                <w:sz w:val="22"/>
                <w:szCs w:val="22"/>
              </w:rPr>
              <w:t>ж</w:t>
            </w:r>
            <w:proofErr w:type="spellEnd"/>
            <w:r>
              <w:rPr>
                <w:sz w:val="22"/>
                <w:szCs w:val="22"/>
              </w:rPr>
              <w:t>-даю</w:t>
            </w:r>
            <w:r w:rsidR="0085590F" w:rsidRPr="0085590F">
              <w:rPr>
                <w:sz w:val="22"/>
                <w:szCs w:val="22"/>
              </w:rPr>
              <w:t xml:space="preserve">щий </w:t>
            </w:r>
            <w:proofErr w:type="gramStart"/>
            <w:r w:rsidR="0085590F" w:rsidRPr="0085590F">
              <w:rPr>
                <w:sz w:val="22"/>
                <w:szCs w:val="22"/>
              </w:rPr>
              <w:t>доку-мент</w:t>
            </w:r>
            <w:proofErr w:type="gramEnd"/>
            <w:r w:rsidR="0085590F" w:rsidRPr="0085590F">
              <w:rPr>
                <w:sz w:val="22"/>
                <w:szCs w:val="22"/>
              </w:rPr>
              <w:t xml:space="preserve"> **</w:t>
            </w:r>
          </w:p>
        </w:tc>
        <w:tc>
          <w:tcPr>
            <w:tcW w:w="688" w:type="dxa"/>
          </w:tcPr>
          <w:p w14:paraId="1C9FC70C" w14:textId="77777777" w:rsidR="0085590F" w:rsidRPr="0085590F" w:rsidRDefault="0085590F" w:rsidP="00692B21">
            <w:pPr>
              <w:widowControl w:val="0"/>
              <w:autoSpaceDE w:val="0"/>
              <w:autoSpaceDN w:val="0"/>
              <w:jc w:val="center"/>
              <w:rPr>
                <w:sz w:val="22"/>
                <w:szCs w:val="22"/>
              </w:rPr>
            </w:pPr>
            <w:r w:rsidRPr="0085590F">
              <w:rPr>
                <w:sz w:val="22"/>
                <w:szCs w:val="22"/>
              </w:rPr>
              <w:t>Ком-мен-та-</w:t>
            </w:r>
            <w:proofErr w:type="spellStart"/>
            <w:r w:rsidRPr="0085590F">
              <w:rPr>
                <w:sz w:val="22"/>
                <w:szCs w:val="22"/>
              </w:rPr>
              <w:t>рий</w:t>
            </w:r>
            <w:proofErr w:type="spellEnd"/>
            <w:r w:rsidRPr="0085590F">
              <w:rPr>
                <w:sz w:val="22"/>
                <w:szCs w:val="22"/>
              </w:rPr>
              <w:t xml:space="preserve"> *** </w:t>
            </w:r>
          </w:p>
        </w:tc>
      </w:tr>
      <w:tr w:rsidR="0085590F" w:rsidRPr="0085590F" w14:paraId="4433B978" w14:textId="77777777" w:rsidTr="00FE14E1">
        <w:tc>
          <w:tcPr>
            <w:tcW w:w="710" w:type="dxa"/>
          </w:tcPr>
          <w:p w14:paraId="7EBD6481" w14:textId="77777777" w:rsidR="0085590F" w:rsidRPr="0085590F" w:rsidRDefault="0085590F" w:rsidP="00692B21">
            <w:pPr>
              <w:widowControl w:val="0"/>
              <w:autoSpaceDE w:val="0"/>
              <w:autoSpaceDN w:val="0"/>
              <w:jc w:val="center"/>
              <w:rPr>
                <w:sz w:val="22"/>
                <w:szCs w:val="22"/>
              </w:rPr>
            </w:pPr>
            <w:r w:rsidRPr="0085590F">
              <w:rPr>
                <w:sz w:val="22"/>
                <w:szCs w:val="22"/>
              </w:rPr>
              <w:t>1</w:t>
            </w:r>
          </w:p>
        </w:tc>
        <w:tc>
          <w:tcPr>
            <w:tcW w:w="641" w:type="dxa"/>
          </w:tcPr>
          <w:p w14:paraId="42C5B222" w14:textId="77777777" w:rsidR="0085590F" w:rsidRPr="0085590F" w:rsidRDefault="0085590F" w:rsidP="00692B21">
            <w:pPr>
              <w:widowControl w:val="0"/>
              <w:autoSpaceDE w:val="0"/>
              <w:autoSpaceDN w:val="0"/>
              <w:jc w:val="center"/>
              <w:rPr>
                <w:sz w:val="22"/>
                <w:szCs w:val="22"/>
              </w:rPr>
            </w:pPr>
          </w:p>
        </w:tc>
        <w:tc>
          <w:tcPr>
            <w:tcW w:w="8800" w:type="dxa"/>
            <w:gridSpan w:val="8"/>
          </w:tcPr>
          <w:p w14:paraId="354F9333" w14:textId="77777777" w:rsidR="0085590F" w:rsidRPr="0085590F" w:rsidRDefault="0085590F" w:rsidP="00692B21">
            <w:pPr>
              <w:widowControl w:val="0"/>
              <w:autoSpaceDE w:val="0"/>
              <w:autoSpaceDN w:val="0"/>
              <w:jc w:val="center"/>
              <w:rPr>
                <w:sz w:val="22"/>
                <w:szCs w:val="22"/>
              </w:rPr>
            </w:pPr>
            <w:r w:rsidRPr="0085590F">
              <w:rPr>
                <w:sz w:val="22"/>
                <w:szCs w:val="22"/>
              </w:rPr>
              <w:t>Наименование задачи комплекса процессных мероприятий</w:t>
            </w:r>
          </w:p>
        </w:tc>
        <w:tc>
          <w:tcPr>
            <w:tcW w:w="4495" w:type="dxa"/>
            <w:gridSpan w:val="5"/>
          </w:tcPr>
          <w:p w14:paraId="48CEE4FE" w14:textId="77777777" w:rsidR="0085590F" w:rsidRPr="0085590F" w:rsidRDefault="0085590F" w:rsidP="00692B21">
            <w:pPr>
              <w:widowControl w:val="0"/>
              <w:autoSpaceDE w:val="0"/>
              <w:autoSpaceDN w:val="0"/>
              <w:jc w:val="center"/>
              <w:rPr>
                <w:sz w:val="22"/>
                <w:szCs w:val="22"/>
              </w:rPr>
            </w:pPr>
          </w:p>
        </w:tc>
      </w:tr>
      <w:tr w:rsidR="0085590F" w:rsidRPr="0085590F" w14:paraId="4B70C789" w14:textId="77777777" w:rsidTr="00692B21">
        <w:tc>
          <w:tcPr>
            <w:tcW w:w="710" w:type="dxa"/>
          </w:tcPr>
          <w:p w14:paraId="0F5EF83A" w14:textId="77777777" w:rsidR="0085590F" w:rsidRPr="0085590F" w:rsidRDefault="0085590F" w:rsidP="00692B21">
            <w:pPr>
              <w:widowControl w:val="0"/>
              <w:autoSpaceDE w:val="0"/>
              <w:autoSpaceDN w:val="0"/>
              <w:jc w:val="center"/>
              <w:rPr>
                <w:sz w:val="22"/>
                <w:szCs w:val="22"/>
              </w:rPr>
            </w:pPr>
            <w:r w:rsidRPr="0085590F">
              <w:rPr>
                <w:sz w:val="22"/>
                <w:szCs w:val="22"/>
              </w:rPr>
              <w:t>1.1</w:t>
            </w:r>
          </w:p>
        </w:tc>
        <w:tc>
          <w:tcPr>
            <w:tcW w:w="641" w:type="dxa"/>
          </w:tcPr>
          <w:p w14:paraId="4965956C" w14:textId="77777777" w:rsidR="0085590F" w:rsidRPr="0085590F" w:rsidRDefault="0085590F" w:rsidP="00692B21">
            <w:pPr>
              <w:widowControl w:val="0"/>
              <w:autoSpaceDE w:val="0"/>
              <w:autoSpaceDN w:val="0"/>
              <w:jc w:val="center"/>
              <w:rPr>
                <w:sz w:val="22"/>
                <w:szCs w:val="22"/>
              </w:rPr>
            </w:pPr>
          </w:p>
        </w:tc>
        <w:tc>
          <w:tcPr>
            <w:tcW w:w="1768" w:type="dxa"/>
          </w:tcPr>
          <w:p w14:paraId="59222D98" w14:textId="77777777" w:rsidR="0085590F" w:rsidRPr="0085590F" w:rsidRDefault="0085590F" w:rsidP="00692B21">
            <w:pPr>
              <w:widowControl w:val="0"/>
              <w:autoSpaceDE w:val="0"/>
              <w:autoSpaceDN w:val="0"/>
              <w:jc w:val="center"/>
              <w:rPr>
                <w:sz w:val="22"/>
                <w:szCs w:val="22"/>
              </w:rPr>
            </w:pPr>
            <w:r w:rsidRPr="0085590F">
              <w:rPr>
                <w:sz w:val="22"/>
                <w:szCs w:val="22"/>
              </w:rPr>
              <w:t>Мероприятие (результат) «Наименование»</w:t>
            </w:r>
          </w:p>
        </w:tc>
        <w:tc>
          <w:tcPr>
            <w:tcW w:w="851" w:type="dxa"/>
            <w:vAlign w:val="center"/>
          </w:tcPr>
          <w:p w14:paraId="0F3C0680" w14:textId="77777777" w:rsidR="0085590F" w:rsidRPr="0085590F" w:rsidRDefault="0085590F" w:rsidP="00692B21">
            <w:pPr>
              <w:widowControl w:val="0"/>
              <w:autoSpaceDE w:val="0"/>
              <w:autoSpaceDN w:val="0"/>
              <w:jc w:val="center"/>
              <w:rPr>
                <w:sz w:val="22"/>
                <w:szCs w:val="22"/>
              </w:rPr>
            </w:pPr>
          </w:p>
        </w:tc>
        <w:tc>
          <w:tcPr>
            <w:tcW w:w="794" w:type="dxa"/>
            <w:vAlign w:val="center"/>
          </w:tcPr>
          <w:p w14:paraId="0CD20DA8" w14:textId="77777777" w:rsidR="0085590F" w:rsidRPr="0085590F" w:rsidRDefault="0085590F" w:rsidP="00692B21">
            <w:pPr>
              <w:widowControl w:val="0"/>
              <w:autoSpaceDE w:val="0"/>
              <w:autoSpaceDN w:val="0"/>
              <w:jc w:val="center"/>
              <w:rPr>
                <w:sz w:val="22"/>
                <w:szCs w:val="22"/>
              </w:rPr>
            </w:pPr>
          </w:p>
        </w:tc>
        <w:tc>
          <w:tcPr>
            <w:tcW w:w="1191" w:type="dxa"/>
            <w:vAlign w:val="center"/>
          </w:tcPr>
          <w:p w14:paraId="71629F80" w14:textId="77777777" w:rsidR="0085590F" w:rsidRPr="0085590F" w:rsidRDefault="0085590F" w:rsidP="00692B21">
            <w:pPr>
              <w:widowControl w:val="0"/>
              <w:autoSpaceDE w:val="0"/>
              <w:autoSpaceDN w:val="0"/>
              <w:jc w:val="center"/>
              <w:rPr>
                <w:sz w:val="22"/>
                <w:szCs w:val="22"/>
              </w:rPr>
            </w:pPr>
          </w:p>
        </w:tc>
        <w:tc>
          <w:tcPr>
            <w:tcW w:w="1191" w:type="dxa"/>
            <w:vAlign w:val="center"/>
          </w:tcPr>
          <w:p w14:paraId="6F8DD78D" w14:textId="77777777" w:rsidR="0085590F" w:rsidRPr="0085590F" w:rsidRDefault="0085590F" w:rsidP="00692B21">
            <w:pPr>
              <w:widowControl w:val="0"/>
              <w:autoSpaceDE w:val="0"/>
              <w:autoSpaceDN w:val="0"/>
              <w:jc w:val="center"/>
              <w:rPr>
                <w:sz w:val="22"/>
                <w:szCs w:val="22"/>
              </w:rPr>
            </w:pPr>
          </w:p>
        </w:tc>
        <w:tc>
          <w:tcPr>
            <w:tcW w:w="770" w:type="dxa"/>
            <w:vAlign w:val="center"/>
          </w:tcPr>
          <w:p w14:paraId="2F932559" w14:textId="77777777" w:rsidR="0085590F" w:rsidRPr="0085590F" w:rsidRDefault="0085590F" w:rsidP="00692B21">
            <w:pPr>
              <w:widowControl w:val="0"/>
              <w:autoSpaceDE w:val="0"/>
              <w:autoSpaceDN w:val="0"/>
              <w:jc w:val="center"/>
              <w:rPr>
                <w:sz w:val="22"/>
                <w:szCs w:val="22"/>
              </w:rPr>
            </w:pPr>
          </w:p>
        </w:tc>
        <w:tc>
          <w:tcPr>
            <w:tcW w:w="1191" w:type="dxa"/>
            <w:vAlign w:val="center"/>
          </w:tcPr>
          <w:p w14:paraId="3B0C9B2D" w14:textId="77777777" w:rsidR="0085590F" w:rsidRPr="0085590F" w:rsidRDefault="0085590F" w:rsidP="00692B21">
            <w:pPr>
              <w:widowControl w:val="0"/>
              <w:autoSpaceDE w:val="0"/>
              <w:autoSpaceDN w:val="0"/>
              <w:jc w:val="center"/>
              <w:rPr>
                <w:sz w:val="22"/>
                <w:szCs w:val="22"/>
              </w:rPr>
            </w:pPr>
          </w:p>
        </w:tc>
        <w:tc>
          <w:tcPr>
            <w:tcW w:w="1044" w:type="dxa"/>
            <w:vAlign w:val="center"/>
          </w:tcPr>
          <w:p w14:paraId="6DA9F100" w14:textId="77777777" w:rsidR="0085590F" w:rsidRPr="0085590F" w:rsidRDefault="0085590F" w:rsidP="00692B21">
            <w:pPr>
              <w:widowControl w:val="0"/>
              <w:autoSpaceDE w:val="0"/>
              <w:autoSpaceDN w:val="0"/>
              <w:jc w:val="center"/>
              <w:rPr>
                <w:sz w:val="22"/>
                <w:szCs w:val="22"/>
              </w:rPr>
            </w:pPr>
          </w:p>
        </w:tc>
        <w:tc>
          <w:tcPr>
            <w:tcW w:w="871" w:type="dxa"/>
            <w:vAlign w:val="center"/>
          </w:tcPr>
          <w:p w14:paraId="2B8F7D2B"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1066" w:type="dxa"/>
            <w:vAlign w:val="center"/>
          </w:tcPr>
          <w:p w14:paraId="3AC1B150"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812" w:type="dxa"/>
          </w:tcPr>
          <w:p w14:paraId="33BC29F9" w14:textId="77777777" w:rsidR="0085590F" w:rsidRPr="0085590F" w:rsidRDefault="0085590F" w:rsidP="00692B21">
            <w:pPr>
              <w:widowControl w:val="0"/>
              <w:autoSpaceDE w:val="0"/>
              <w:autoSpaceDN w:val="0"/>
              <w:jc w:val="center"/>
              <w:rPr>
                <w:sz w:val="22"/>
                <w:szCs w:val="22"/>
              </w:rPr>
            </w:pPr>
          </w:p>
        </w:tc>
        <w:tc>
          <w:tcPr>
            <w:tcW w:w="1058" w:type="dxa"/>
          </w:tcPr>
          <w:p w14:paraId="54A2FC1D" w14:textId="77777777" w:rsidR="0085590F" w:rsidRPr="0085590F" w:rsidRDefault="0085590F" w:rsidP="00692B21">
            <w:pPr>
              <w:widowControl w:val="0"/>
              <w:autoSpaceDE w:val="0"/>
              <w:autoSpaceDN w:val="0"/>
              <w:jc w:val="center"/>
              <w:rPr>
                <w:sz w:val="22"/>
                <w:szCs w:val="22"/>
              </w:rPr>
            </w:pPr>
          </w:p>
        </w:tc>
        <w:tc>
          <w:tcPr>
            <w:tcW w:w="688" w:type="dxa"/>
          </w:tcPr>
          <w:p w14:paraId="0BAEC964" w14:textId="77777777" w:rsidR="0085590F" w:rsidRPr="0085590F" w:rsidRDefault="0085590F" w:rsidP="00692B21">
            <w:pPr>
              <w:widowControl w:val="0"/>
              <w:autoSpaceDE w:val="0"/>
              <w:autoSpaceDN w:val="0"/>
              <w:jc w:val="center"/>
              <w:rPr>
                <w:sz w:val="22"/>
                <w:szCs w:val="22"/>
              </w:rPr>
            </w:pPr>
          </w:p>
        </w:tc>
      </w:tr>
      <w:tr w:rsidR="0085590F" w:rsidRPr="0085590F" w14:paraId="0458D540" w14:textId="77777777" w:rsidTr="00692B21">
        <w:tc>
          <w:tcPr>
            <w:tcW w:w="710" w:type="dxa"/>
          </w:tcPr>
          <w:p w14:paraId="40A3B42D" w14:textId="77777777" w:rsidR="0085590F" w:rsidRPr="0085590F" w:rsidRDefault="0085590F" w:rsidP="00692B21">
            <w:pPr>
              <w:widowControl w:val="0"/>
              <w:autoSpaceDE w:val="0"/>
              <w:autoSpaceDN w:val="0"/>
              <w:jc w:val="center"/>
              <w:rPr>
                <w:sz w:val="22"/>
                <w:szCs w:val="22"/>
              </w:rPr>
            </w:pPr>
            <w:r w:rsidRPr="0085590F">
              <w:rPr>
                <w:sz w:val="22"/>
                <w:szCs w:val="22"/>
              </w:rPr>
              <w:t>1.1.1</w:t>
            </w:r>
          </w:p>
        </w:tc>
        <w:tc>
          <w:tcPr>
            <w:tcW w:w="641" w:type="dxa"/>
          </w:tcPr>
          <w:p w14:paraId="63440148" w14:textId="77777777" w:rsidR="0085590F" w:rsidRPr="0085590F" w:rsidRDefault="0085590F" w:rsidP="00692B21">
            <w:pPr>
              <w:widowControl w:val="0"/>
              <w:autoSpaceDE w:val="0"/>
              <w:autoSpaceDN w:val="0"/>
              <w:jc w:val="center"/>
              <w:rPr>
                <w:sz w:val="22"/>
                <w:szCs w:val="22"/>
              </w:rPr>
            </w:pPr>
          </w:p>
        </w:tc>
        <w:tc>
          <w:tcPr>
            <w:tcW w:w="1768" w:type="dxa"/>
          </w:tcPr>
          <w:p w14:paraId="42F20651" w14:textId="77777777" w:rsidR="0085590F" w:rsidRPr="0085590F" w:rsidRDefault="0085590F" w:rsidP="00692B21">
            <w:pPr>
              <w:widowControl w:val="0"/>
              <w:autoSpaceDE w:val="0"/>
              <w:autoSpaceDN w:val="0"/>
              <w:jc w:val="center"/>
              <w:rPr>
                <w:sz w:val="22"/>
                <w:szCs w:val="22"/>
              </w:rPr>
            </w:pPr>
            <w:r w:rsidRPr="0085590F">
              <w:rPr>
                <w:sz w:val="22"/>
                <w:szCs w:val="22"/>
              </w:rPr>
              <w:t>Контрольная точка «Наименование»</w:t>
            </w:r>
          </w:p>
        </w:tc>
        <w:tc>
          <w:tcPr>
            <w:tcW w:w="851" w:type="dxa"/>
            <w:vAlign w:val="center"/>
          </w:tcPr>
          <w:p w14:paraId="59E91F20"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794" w:type="dxa"/>
            <w:vAlign w:val="center"/>
          </w:tcPr>
          <w:p w14:paraId="5F5BF653"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1191" w:type="dxa"/>
            <w:vAlign w:val="center"/>
          </w:tcPr>
          <w:p w14:paraId="6605B6FA"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1191" w:type="dxa"/>
            <w:vAlign w:val="center"/>
          </w:tcPr>
          <w:p w14:paraId="04497316"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770" w:type="dxa"/>
            <w:vAlign w:val="center"/>
          </w:tcPr>
          <w:p w14:paraId="10D0B370" w14:textId="77777777" w:rsidR="0085590F" w:rsidRPr="0085590F" w:rsidRDefault="0085590F" w:rsidP="00692B21">
            <w:pPr>
              <w:widowControl w:val="0"/>
              <w:autoSpaceDE w:val="0"/>
              <w:autoSpaceDN w:val="0"/>
              <w:jc w:val="center"/>
              <w:rPr>
                <w:sz w:val="22"/>
                <w:szCs w:val="22"/>
              </w:rPr>
            </w:pPr>
          </w:p>
        </w:tc>
        <w:tc>
          <w:tcPr>
            <w:tcW w:w="1191" w:type="dxa"/>
            <w:vAlign w:val="center"/>
          </w:tcPr>
          <w:p w14:paraId="31809C1E"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1044" w:type="dxa"/>
            <w:vAlign w:val="center"/>
          </w:tcPr>
          <w:p w14:paraId="2DF1E8DE" w14:textId="77777777" w:rsidR="0085590F" w:rsidRPr="0085590F" w:rsidRDefault="0085590F" w:rsidP="00692B21">
            <w:pPr>
              <w:widowControl w:val="0"/>
              <w:autoSpaceDE w:val="0"/>
              <w:autoSpaceDN w:val="0"/>
              <w:jc w:val="center"/>
              <w:rPr>
                <w:sz w:val="22"/>
                <w:szCs w:val="22"/>
              </w:rPr>
            </w:pPr>
            <w:r w:rsidRPr="0085590F">
              <w:rPr>
                <w:sz w:val="22"/>
                <w:szCs w:val="22"/>
              </w:rPr>
              <w:t>х</w:t>
            </w:r>
          </w:p>
        </w:tc>
        <w:tc>
          <w:tcPr>
            <w:tcW w:w="871" w:type="dxa"/>
            <w:vAlign w:val="center"/>
          </w:tcPr>
          <w:p w14:paraId="347F4871" w14:textId="77777777" w:rsidR="0085590F" w:rsidRPr="0085590F" w:rsidRDefault="0085590F" w:rsidP="00692B21">
            <w:pPr>
              <w:widowControl w:val="0"/>
              <w:autoSpaceDE w:val="0"/>
              <w:autoSpaceDN w:val="0"/>
              <w:jc w:val="center"/>
              <w:rPr>
                <w:sz w:val="22"/>
                <w:szCs w:val="22"/>
              </w:rPr>
            </w:pPr>
          </w:p>
        </w:tc>
        <w:tc>
          <w:tcPr>
            <w:tcW w:w="1066" w:type="dxa"/>
            <w:vAlign w:val="center"/>
          </w:tcPr>
          <w:p w14:paraId="120AEEF2" w14:textId="77777777" w:rsidR="0085590F" w:rsidRPr="0085590F" w:rsidRDefault="0085590F" w:rsidP="00692B21">
            <w:pPr>
              <w:widowControl w:val="0"/>
              <w:autoSpaceDE w:val="0"/>
              <w:autoSpaceDN w:val="0"/>
              <w:jc w:val="center"/>
              <w:rPr>
                <w:sz w:val="22"/>
                <w:szCs w:val="22"/>
              </w:rPr>
            </w:pPr>
          </w:p>
        </w:tc>
        <w:tc>
          <w:tcPr>
            <w:tcW w:w="812" w:type="dxa"/>
          </w:tcPr>
          <w:p w14:paraId="487D6FDD" w14:textId="77777777" w:rsidR="0085590F" w:rsidRPr="0085590F" w:rsidRDefault="0085590F" w:rsidP="00692B21">
            <w:pPr>
              <w:widowControl w:val="0"/>
              <w:autoSpaceDE w:val="0"/>
              <w:autoSpaceDN w:val="0"/>
              <w:jc w:val="center"/>
              <w:rPr>
                <w:sz w:val="22"/>
                <w:szCs w:val="22"/>
              </w:rPr>
            </w:pPr>
          </w:p>
        </w:tc>
        <w:tc>
          <w:tcPr>
            <w:tcW w:w="1058" w:type="dxa"/>
          </w:tcPr>
          <w:p w14:paraId="0F3942BC" w14:textId="77777777" w:rsidR="0085590F" w:rsidRPr="0085590F" w:rsidRDefault="0085590F" w:rsidP="00692B21">
            <w:pPr>
              <w:widowControl w:val="0"/>
              <w:autoSpaceDE w:val="0"/>
              <w:autoSpaceDN w:val="0"/>
              <w:jc w:val="center"/>
              <w:rPr>
                <w:sz w:val="22"/>
                <w:szCs w:val="22"/>
              </w:rPr>
            </w:pPr>
          </w:p>
        </w:tc>
        <w:tc>
          <w:tcPr>
            <w:tcW w:w="688" w:type="dxa"/>
          </w:tcPr>
          <w:p w14:paraId="22C1EAC9" w14:textId="77777777" w:rsidR="0085590F" w:rsidRPr="0085590F" w:rsidRDefault="0085590F" w:rsidP="00692B21">
            <w:pPr>
              <w:widowControl w:val="0"/>
              <w:autoSpaceDE w:val="0"/>
              <w:autoSpaceDN w:val="0"/>
              <w:jc w:val="center"/>
              <w:rPr>
                <w:sz w:val="22"/>
                <w:szCs w:val="22"/>
              </w:rPr>
            </w:pPr>
          </w:p>
        </w:tc>
      </w:tr>
    </w:tbl>
    <w:p w14:paraId="5EF99C84" w14:textId="77777777" w:rsidR="0085590F" w:rsidRPr="0085590F" w:rsidRDefault="0085590F" w:rsidP="0085590F">
      <w:pPr>
        <w:widowControl w:val="0"/>
        <w:autoSpaceDE w:val="0"/>
        <w:autoSpaceDN w:val="0"/>
        <w:jc w:val="both"/>
        <w:rPr>
          <w:sz w:val="24"/>
          <w:szCs w:val="24"/>
        </w:rPr>
      </w:pPr>
      <w:r w:rsidRPr="0085590F">
        <w:rPr>
          <w:sz w:val="24"/>
          <w:szCs w:val="24"/>
        </w:rPr>
        <w:lastRenderedPageBreak/>
        <w:t>* Не заполняется в рамках годового отчета о ходе реализации комплекса процессных мероприятий.</w:t>
      </w:r>
    </w:p>
    <w:p w14:paraId="28F64A7F" w14:textId="77777777" w:rsidR="0085590F" w:rsidRPr="0085590F" w:rsidRDefault="0085590F" w:rsidP="0085590F">
      <w:pPr>
        <w:widowControl w:val="0"/>
        <w:autoSpaceDE w:val="0"/>
        <w:autoSpaceDN w:val="0"/>
        <w:jc w:val="both"/>
        <w:rPr>
          <w:sz w:val="24"/>
          <w:szCs w:val="24"/>
        </w:rPr>
      </w:pPr>
      <w:r w:rsidRPr="0085590F">
        <w:rPr>
          <w:sz w:val="24"/>
          <w:szCs w:val="24"/>
        </w:rPr>
        <w:t>** 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p w14:paraId="0B94BC1D" w14:textId="77777777" w:rsidR="0085590F" w:rsidRPr="0085590F" w:rsidRDefault="0085590F" w:rsidP="0085590F">
      <w:pPr>
        <w:widowControl w:val="0"/>
        <w:autoSpaceDE w:val="0"/>
        <w:autoSpaceDN w:val="0"/>
        <w:jc w:val="both"/>
        <w:rPr>
          <w:sz w:val="24"/>
          <w:szCs w:val="24"/>
        </w:rPr>
      </w:pPr>
      <w:r w:rsidRPr="0085590F">
        <w:rPr>
          <w:sz w:val="24"/>
          <w:szCs w:val="24"/>
        </w:rPr>
        <w:t>*** Указываются причины отклонения фактического или прогнозного значения мероприятия (результата) от его планового значения, фактической или прогнозной даты достижения контрольной точки от запланированной даты.</w:t>
      </w:r>
    </w:p>
    <w:p w14:paraId="64014D12" w14:textId="7E8CC9F6" w:rsidR="0085590F" w:rsidRPr="0085590F" w:rsidRDefault="0085590F" w:rsidP="0085590F">
      <w:pPr>
        <w:jc w:val="both"/>
        <w:rPr>
          <w:sz w:val="24"/>
          <w:szCs w:val="24"/>
        </w:rPr>
      </w:pPr>
    </w:p>
    <w:p w14:paraId="7A2CE2A4" w14:textId="56831BE1" w:rsidR="00692B21" w:rsidRPr="00692B21" w:rsidRDefault="00566EB1" w:rsidP="00370697">
      <w:pPr>
        <w:pStyle w:val="af5"/>
        <w:widowControl w:val="0"/>
        <w:autoSpaceDE w:val="0"/>
        <w:autoSpaceDN w:val="0"/>
        <w:ind w:left="0"/>
        <w:jc w:val="center"/>
        <w:rPr>
          <w:b/>
          <w:sz w:val="28"/>
          <w:szCs w:val="24"/>
        </w:rPr>
      </w:pPr>
      <w:r>
        <w:rPr>
          <w:b/>
          <w:sz w:val="28"/>
          <w:szCs w:val="24"/>
        </w:rPr>
        <w:t>5.</w:t>
      </w:r>
      <w:r w:rsidR="0085590F" w:rsidRPr="00692B21">
        <w:rPr>
          <w:b/>
          <w:sz w:val="28"/>
          <w:szCs w:val="24"/>
        </w:rPr>
        <w:t>Сведения об исполнении помесячного плана достижения мероприятий (результатов)</w:t>
      </w:r>
    </w:p>
    <w:p w14:paraId="2DF17A32" w14:textId="479C695E" w:rsidR="0085590F" w:rsidRPr="00566EB1" w:rsidRDefault="0085590F" w:rsidP="00370697">
      <w:pPr>
        <w:pStyle w:val="af5"/>
        <w:widowControl w:val="0"/>
        <w:autoSpaceDE w:val="0"/>
        <w:autoSpaceDN w:val="0"/>
        <w:ind w:left="0"/>
        <w:jc w:val="center"/>
        <w:rPr>
          <w:b/>
          <w:sz w:val="28"/>
          <w:szCs w:val="24"/>
        </w:rPr>
      </w:pPr>
      <w:r w:rsidRPr="00692B21">
        <w:rPr>
          <w:b/>
          <w:sz w:val="28"/>
          <w:szCs w:val="24"/>
        </w:rPr>
        <w:t>комплекса процессных мероприя</w:t>
      </w:r>
      <w:r w:rsidR="00692B21">
        <w:rPr>
          <w:b/>
          <w:sz w:val="28"/>
          <w:szCs w:val="24"/>
        </w:rPr>
        <w:t xml:space="preserve">тий </w:t>
      </w:r>
      <w:r w:rsidRPr="00692B21">
        <w:rPr>
          <w:b/>
          <w:sz w:val="28"/>
          <w:szCs w:val="24"/>
        </w:rPr>
        <w:t>в текущем году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6"/>
        <w:gridCol w:w="4821"/>
        <w:gridCol w:w="1276"/>
        <w:gridCol w:w="511"/>
        <w:gridCol w:w="580"/>
        <w:gridCol w:w="707"/>
        <w:gridCol w:w="567"/>
        <w:gridCol w:w="544"/>
        <w:gridCol w:w="580"/>
        <w:gridCol w:w="576"/>
        <w:gridCol w:w="482"/>
        <w:gridCol w:w="737"/>
        <w:gridCol w:w="576"/>
        <w:gridCol w:w="680"/>
        <w:gridCol w:w="9"/>
        <w:gridCol w:w="1247"/>
      </w:tblGrid>
      <w:tr w:rsidR="0085590F" w:rsidRPr="0085590F" w14:paraId="063597FB" w14:textId="77777777" w:rsidTr="0085590F">
        <w:tc>
          <w:tcPr>
            <w:tcW w:w="486" w:type="dxa"/>
            <w:vMerge w:val="restart"/>
          </w:tcPr>
          <w:p w14:paraId="23E98E0F" w14:textId="6197BA6A" w:rsidR="0085590F" w:rsidRPr="0085590F" w:rsidRDefault="00692B21" w:rsidP="00566EB1">
            <w:pPr>
              <w:widowControl w:val="0"/>
              <w:autoSpaceDE w:val="0"/>
              <w:autoSpaceDN w:val="0"/>
              <w:jc w:val="center"/>
              <w:rPr>
                <w:sz w:val="24"/>
                <w:szCs w:val="24"/>
              </w:rPr>
            </w:pPr>
            <w:r>
              <w:rPr>
                <w:sz w:val="24"/>
                <w:szCs w:val="24"/>
              </w:rPr>
              <w:t>№</w:t>
            </w:r>
          </w:p>
        </w:tc>
        <w:tc>
          <w:tcPr>
            <w:tcW w:w="4821" w:type="dxa"/>
            <w:vMerge w:val="restart"/>
          </w:tcPr>
          <w:p w14:paraId="51FB8A46" w14:textId="77777777" w:rsidR="0085590F" w:rsidRPr="0085590F" w:rsidRDefault="0085590F" w:rsidP="00566EB1">
            <w:pPr>
              <w:widowControl w:val="0"/>
              <w:autoSpaceDE w:val="0"/>
              <w:autoSpaceDN w:val="0"/>
              <w:jc w:val="center"/>
              <w:rPr>
                <w:sz w:val="24"/>
                <w:szCs w:val="24"/>
              </w:rPr>
            </w:pPr>
            <w:r w:rsidRPr="0085590F">
              <w:rPr>
                <w:sz w:val="24"/>
                <w:szCs w:val="24"/>
              </w:rPr>
              <w:t>Мероприятие (результат) комплекса процессных мероприятий</w:t>
            </w:r>
          </w:p>
        </w:tc>
        <w:tc>
          <w:tcPr>
            <w:tcW w:w="1276" w:type="dxa"/>
            <w:vMerge w:val="restart"/>
          </w:tcPr>
          <w:p w14:paraId="39F47B71" w14:textId="77777777" w:rsidR="0085590F" w:rsidRPr="0085590F" w:rsidRDefault="0085590F" w:rsidP="00566EB1">
            <w:pPr>
              <w:widowControl w:val="0"/>
              <w:autoSpaceDE w:val="0"/>
              <w:autoSpaceDN w:val="0"/>
              <w:jc w:val="center"/>
              <w:rPr>
                <w:sz w:val="24"/>
                <w:szCs w:val="24"/>
              </w:rPr>
            </w:pPr>
            <w:r w:rsidRPr="0085590F">
              <w:rPr>
                <w:sz w:val="24"/>
                <w:szCs w:val="24"/>
              </w:rPr>
              <w:t xml:space="preserve">Единица измерения (по </w:t>
            </w:r>
            <w:hyperlink r:id="rId13">
              <w:r w:rsidRPr="0085590F">
                <w:rPr>
                  <w:sz w:val="24"/>
                  <w:szCs w:val="24"/>
                </w:rPr>
                <w:t>ОКЕИ</w:t>
              </w:r>
            </w:hyperlink>
            <w:r w:rsidRPr="0085590F">
              <w:rPr>
                <w:sz w:val="24"/>
                <w:szCs w:val="24"/>
              </w:rPr>
              <w:t>)</w:t>
            </w:r>
          </w:p>
        </w:tc>
        <w:tc>
          <w:tcPr>
            <w:tcW w:w="6549" w:type="dxa"/>
            <w:gridSpan w:val="12"/>
          </w:tcPr>
          <w:p w14:paraId="733079FC" w14:textId="77777777" w:rsidR="0085590F" w:rsidRPr="0085590F" w:rsidRDefault="0085590F" w:rsidP="00566EB1">
            <w:pPr>
              <w:widowControl w:val="0"/>
              <w:autoSpaceDE w:val="0"/>
              <w:autoSpaceDN w:val="0"/>
              <w:jc w:val="center"/>
              <w:rPr>
                <w:sz w:val="24"/>
                <w:szCs w:val="24"/>
              </w:rPr>
            </w:pPr>
            <w:r w:rsidRPr="0085590F">
              <w:rPr>
                <w:sz w:val="24"/>
                <w:szCs w:val="24"/>
              </w:rPr>
              <w:t>Значения по месяцам</w:t>
            </w:r>
          </w:p>
        </w:tc>
        <w:tc>
          <w:tcPr>
            <w:tcW w:w="1247" w:type="dxa"/>
          </w:tcPr>
          <w:p w14:paraId="25C4B3E1" w14:textId="77777777" w:rsidR="0085590F" w:rsidRPr="0085590F" w:rsidRDefault="0085590F" w:rsidP="00566EB1">
            <w:pPr>
              <w:widowControl w:val="0"/>
              <w:autoSpaceDE w:val="0"/>
              <w:autoSpaceDN w:val="0"/>
              <w:jc w:val="center"/>
              <w:rPr>
                <w:sz w:val="24"/>
                <w:szCs w:val="24"/>
              </w:rPr>
            </w:pPr>
            <w:r w:rsidRPr="0085590F">
              <w:rPr>
                <w:sz w:val="24"/>
                <w:szCs w:val="24"/>
              </w:rPr>
              <w:t>На конец года</w:t>
            </w:r>
          </w:p>
        </w:tc>
      </w:tr>
      <w:tr w:rsidR="0085590F" w:rsidRPr="0085590F" w14:paraId="7EEF53C5" w14:textId="77777777" w:rsidTr="0085590F">
        <w:tc>
          <w:tcPr>
            <w:tcW w:w="486" w:type="dxa"/>
            <w:vMerge/>
          </w:tcPr>
          <w:p w14:paraId="51143879" w14:textId="77777777" w:rsidR="0085590F" w:rsidRPr="0085590F" w:rsidRDefault="0085590F" w:rsidP="00566EB1">
            <w:pPr>
              <w:widowControl w:val="0"/>
              <w:autoSpaceDE w:val="0"/>
              <w:autoSpaceDN w:val="0"/>
              <w:rPr>
                <w:sz w:val="24"/>
                <w:szCs w:val="24"/>
              </w:rPr>
            </w:pPr>
          </w:p>
        </w:tc>
        <w:tc>
          <w:tcPr>
            <w:tcW w:w="4821" w:type="dxa"/>
            <w:vMerge/>
          </w:tcPr>
          <w:p w14:paraId="0FC74DF4" w14:textId="77777777" w:rsidR="0085590F" w:rsidRPr="0085590F" w:rsidRDefault="0085590F" w:rsidP="00566EB1">
            <w:pPr>
              <w:widowControl w:val="0"/>
              <w:autoSpaceDE w:val="0"/>
              <w:autoSpaceDN w:val="0"/>
              <w:rPr>
                <w:sz w:val="24"/>
                <w:szCs w:val="24"/>
              </w:rPr>
            </w:pPr>
          </w:p>
        </w:tc>
        <w:tc>
          <w:tcPr>
            <w:tcW w:w="1276" w:type="dxa"/>
            <w:vMerge/>
          </w:tcPr>
          <w:p w14:paraId="6C0654DE" w14:textId="77777777" w:rsidR="0085590F" w:rsidRPr="0085590F" w:rsidRDefault="0085590F" w:rsidP="00566EB1">
            <w:pPr>
              <w:widowControl w:val="0"/>
              <w:autoSpaceDE w:val="0"/>
              <w:autoSpaceDN w:val="0"/>
              <w:rPr>
                <w:sz w:val="24"/>
                <w:szCs w:val="24"/>
              </w:rPr>
            </w:pPr>
          </w:p>
        </w:tc>
        <w:tc>
          <w:tcPr>
            <w:tcW w:w="511" w:type="dxa"/>
          </w:tcPr>
          <w:p w14:paraId="49F2B093"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янв</w:t>
            </w:r>
            <w:proofErr w:type="spellEnd"/>
          </w:p>
        </w:tc>
        <w:tc>
          <w:tcPr>
            <w:tcW w:w="580" w:type="dxa"/>
          </w:tcPr>
          <w:p w14:paraId="7E6CCED7"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фев</w:t>
            </w:r>
            <w:proofErr w:type="spellEnd"/>
          </w:p>
        </w:tc>
        <w:tc>
          <w:tcPr>
            <w:tcW w:w="707" w:type="dxa"/>
          </w:tcPr>
          <w:p w14:paraId="2F480D56" w14:textId="77777777" w:rsidR="0085590F" w:rsidRPr="0085590F" w:rsidRDefault="0085590F" w:rsidP="00566EB1">
            <w:pPr>
              <w:widowControl w:val="0"/>
              <w:autoSpaceDE w:val="0"/>
              <w:autoSpaceDN w:val="0"/>
              <w:jc w:val="center"/>
              <w:rPr>
                <w:sz w:val="24"/>
                <w:szCs w:val="24"/>
              </w:rPr>
            </w:pPr>
            <w:r w:rsidRPr="0085590F">
              <w:rPr>
                <w:sz w:val="24"/>
                <w:szCs w:val="24"/>
              </w:rPr>
              <w:t>март</w:t>
            </w:r>
          </w:p>
        </w:tc>
        <w:tc>
          <w:tcPr>
            <w:tcW w:w="567" w:type="dxa"/>
          </w:tcPr>
          <w:p w14:paraId="7A346033"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апр</w:t>
            </w:r>
            <w:proofErr w:type="spellEnd"/>
          </w:p>
        </w:tc>
        <w:tc>
          <w:tcPr>
            <w:tcW w:w="544" w:type="dxa"/>
          </w:tcPr>
          <w:p w14:paraId="465B7B10" w14:textId="77777777" w:rsidR="0085590F" w:rsidRPr="0085590F" w:rsidRDefault="0085590F" w:rsidP="00566EB1">
            <w:pPr>
              <w:widowControl w:val="0"/>
              <w:autoSpaceDE w:val="0"/>
              <w:autoSpaceDN w:val="0"/>
              <w:jc w:val="center"/>
              <w:rPr>
                <w:sz w:val="24"/>
                <w:szCs w:val="24"/>
              </w:rPr>
            </w:pPr>
            <w:r w:rsidRPr="0085590F">
              <w:rPr>
                <w:sz w:val="24"/>
                <w:szCs w:val="24"/>
              </w:rPr>
              <w:t>май</w:t>
            </w:r>
          </w:p>
        </w:tc>
        <w:tc>
          <w:tcPr>
            <w:tcW w:w="580" w:type="dxa"/>
          </w:tcPr>
          <w:p w14:paraId="3E8CFC70"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июн</w:t>
            </w:r>
            <w:proofErr w:type="spellEnd"/>
          </w:p>
        </w:tc>
        <w:tc>
          <w:tcPr>
            <w:tcW w:w="576" w:type="dxa"/>
          </w:tcPr>
          <w:p w14:paraId="41BD368B"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июл</w:t>
            </w:r>
            <w:proofErr w:type="spellEnd"/>
          </w:p>
        </w:tc>
        <w:tc>
          <w:tcPr>
            <w:tcW w:w="482" w:type="dxa"/>
          </w:tcPr>
          <w:p w14:paraId="12E254E1"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авг</w:t>
            </w:r>
            <w:proofErr w:type="spellEnd"/>
          </w:p>
        </w:tc>
        <w:tc>
          <w:tcPr>
            <w:tcW w:w="737" w:type="dxa"/>
          </w:tcPr>
          <w:p w14:paraId="0FDF022D" w14:textId="77777777" w:rsidR="0085590F" w:rsidRPr="0085590F" w:rsidRDefault="0085590F" w:rsidP="00566EB1">
            <w:pPr>
              <w:widowControl w:val="0"/>
              <w:autoSpaceDE w:val="0"/>
              <w:autoSpaceDN w:val="0"/>
              <w:jc w:val="center"/>
              <w:rPr>
                <w:sz w:val="24"/>
                <w:szCs w:val="24"/>
              </w:rPr>
            </w:pPr>
            <w:r w:rsidRPr="0085590F">
              <w:rPr>
                <w:sz w:val="24"/>
                <w:szCs w:val="24"/>
              </w:rPr>
              <w:t>сент</w:t>
            </w:r>
          </w:p>
        </w:tc>
        <w:tc>
          <w:tcPr>
            <w:tcW w:w="576" w:type="dxa"/>
          </w:tcPr>
          <w:p w14:paraId="796321EE"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окт</w:t>
            </w:r>
            <w:proofErr w:type="spellEnd"/>
          </w:p>
        </w:tc>
        <w:tc>
          <w:tcPr>
            <w:tcW w:w="680" w:type="dxa"/>
          </w:tcPr>
          <w:p w14:paraId="6B19A065" w14:textId="77777777" w:rsidR="0085590F" w:rsidRPr="0085590F" w:rsidRDefault="0085590F" w:rsidP="00566EB1">
            <w:pPr>
              <w:widowControl w:val="0"/>
              <w:autoSpaceDE w:val="0"/>
              <w:autoSpaceDN w:val="0"/>
              <w:jc w:val="center"/>
              <w:rPr>
                <w:sz w:val="24"/>
                <w:szCs w:val="24"/>
              </w:rPr>
            </w:pPr>
            <w:proofErr w:type="spellStart"/>
            <w:r w:rsidRPr="0085590F">
              <w:rPr>
                <w:sz w:val="24"/>
                <w:szCs w:val="24"/>
              </w:rPr>
              <w:t>нояб</w:t>
            </w:r>
            <w:proofErr w:type="spellEnd"/>
          </w:p>
        </w:tc>
        <w:tc>
          <w:tcPr>
            <w:tcW w:w="1256" w:type="dxa"/>
            <w:gridSpan w:val="2"/>
          </w:tcPr>
          <w:p w14:paraId="512B2320" w14:textId="77777777" w:rsidR="0085590F" w:rsidRPr="0085590F" w:rsidRDefault="0085590F" w:rsidP="00566EB1">
            <w:pPr>
              <w:widowControl w:val="0"/>
              <w:autoSpaceDE w:val="0"/>
              <w:autoSpaceDN w:val="0"/>
              <w:rPr>
                <w:sz w:val="24"/>
                <w:szCs w:val="24"/>
              </w:rPr>
            </w:pPr>
          </w:p>
        </w:tc>
      </w:tr>
      <w:tr w:rsidR="0085590F" w:rsidRPr="0085590F" w14:paraId="0EE90625" w14:textId="77777777" w:rsidTr="0085590F">
        <w:tc>
          <w:tcPr>
            <w:tcW w:w="14379" w:type="dxa"/>
            <w:gridSpan w:val="16"/>
            <w:vAlign w:val="bottom"/>
          </w:tcPr>
          <w:p w14:paraId="3E6DA1E8" w14:textId="77777777" w:rsidR="0085590F" w:rsidRPr="0085590F" w:rsidRDefault="0085590F" w:rsidP="00A528EE">
            <w:pPr>
              <w:widowControl w:val="0"/>
              <w:autoSpaceDE w:val="0"/>
              <w:autoSpaceDN w:val="0"/>
              <w:jc w:val="center"/>
              <w:rPr>
                <w:sz w:val="24"/>
                <w:szCs w:val="24"/>
              </w:rPr>
            </w:pPr>
            <w:r w:rsidRPr="0085590F">
              <w:rPr>
                <w:sz w:val="24"/>
                <w:szCs w:val="24"/>
              </w:rPr>
              <w:t>Наименование задачи комплекса процессных мероприятий</w:t>
            </w:r>
          </w:p>
        </w:tc>
      </w:tr>
      <w:tr w:rsidR="0085590F" w:rsidRPr="0085590F" w14:paraId="7100426E" w14:textId="77777777" w:rsidTr="0085590F">
        <w:tc>
          <w:tcPr>
            <w:tcW w:w="486" w:type="dxa"/>
            <w:vMerge w:val="restart"/>
            <w:vAlign w:val="center"/>
          </w:tcPr>
          <w:p w14:paraId="1C9D6A26" w14:textId="77777777" w:rsidR="0085590F" w:rsidRPr="0085590F" w:rsidRDefault="0085590F" w:rsidP="00566EB1">
            <w:pPr>
              <w:widowControl w:val="0"/>
              <w:autoSpaceDE w:val="0"/>
              <w:autoSpaceDN w:val="0"/>
              <w:jc w:val="center"/>
              <w:rPr>
                <w:sz w:val="24"/>
                <w:szCs w:val="24"/>
              </w:rPr>
            </w:pPr>
            <w:r w:rsidRPr="0085590F">
              <w:rPr>
                <w:sz w:val="24"/>
                <w:szCs w:val="24"/>
              </w:rPr>
              <w:t>1.</w:t>
            </w:r>
          </w:p>
        </w:tc>
        <w:tc>
          <w:tcPr>
            <w:tcW w:w="13893" w:type="dxa"/>
            <w:gridSpan w:val="15"/>
          </w:tcPr>
          <w:p w14:paraId="5DFDE9D4" w14:textId="77777777" w:rsidR="0085590F" w:rsidRPr="0085590F" w:rsidRDefault="0085590F" w:rsidP="00566EB1">
            <w:pPr>
              <w:widowControl w:val="0"/>
              <w:autoSpaceDE w:val="0"/>
              <w:autoSpaceDN w:val="0"/>
              <w:jc w:val="center"/>
              <w:rPr>
                <w:sz w:val="24"/>
                <w:szCs w:val="24"/>
              </w:rPr>
            </w:pPr>
            <w:r w:rsidRPr="0085590F">
              <w:rPr>
                <w:sz w:val="24"/>
                <w:szCs w:val="24"/>
              </w:rPr>
              <w:t>Наименование мероприятия (результата) комплекса процессных мероприятий</w:t>
            </w:r>
          </w:p>
        </w:tc>
      </w:tr>
      <w:tr w:rsidR="0085590F" w:rsidRPr="0085590F" w14:paraId="07BB8EA5" w14:textId="77777777" w:rsidTr="0085590F">
        <w:tc>
          <w:tcPr>
            <w:tcW w:w="486" w:type="dxa"/>
            <w:vMerge/>
          </w:tcPr>
          <w:p w14:paraId="32015CB0" w14:textId="77777777" w:rsidR="0085590F" w:rsidRPr="0085590F" w:rsidRDefault="0085590F" w:rsidP="00566EB1">
            <w:pPr>
              <w:widowControl w:val="0"/>
              <w:autoSpaceDE w:val="0"/>
              <w:autoSpaceDN w:val="0"/>
              <w:rPr>
                <w:sz w:val="24"/>
                <w:szCs w:val="24"/>
              </w:rPr>
            </w:pPr>
          </w:p>
        </w:tc>
        <w:tc>
          <w:tcPr>
            <w:tcW w:w="4821" w:type="dxa"/>
          </w:tcPr>
          <w:p w14:paraId="794DA6F9" w14:textId="77777777" w:rsidR="0085590F" w:rsidRPr="0085590F" w:rsidRDefault="0085590F" w:rsidP="00566EB1">
            <w:pPr>
              <w:widowControl w:val="0"/>
              <w:autoSpaceDE w:val="0"/>
              <w:autoSpaceDN w:val="0"/>
              <w:jc w:val="center"/>
              <w:rPr>
                <w:sz w:val="24"/>
                <w:szCs w:val="24"/>
              </w:rPr>
            </w:pPr>
            <w:r w:rsidRPr="0085590F">
              <w:rPr>
                <w:sz w:val="24"/>
                <w:szCs w:val="24"/>
              </w:rPr>
              <w:t>План</w:t>
            </w:r>
          </w:p>
        </w:tc>
        <w:tc>
          <w:tcPr>
            <w:tcW w:w="1276" w:type="dxa"/>
          </w:tcPr>
          <w:p w14:paraId="330B92E6" w14:textId="77777777" w:rsidR="0085590F" w:rsidRPr="0085590F" w:rsidRDefault="0085590F" w:rsidP="00566EB1">
            <w:pPr>
              <w:widowControl w:val="0"/>
              <w:autoSpaceDE w:val="0"/>
              <w:autoSpaceDN w:val="0"/>
              <w:rPr>
                <w:sz w:val="24"/>
                <w:szCs w:val="24"/>
              </w:rPr>
            </w:pPr>
          </w:p>
        </w:tc>
        <w:tc>
          <w:tcPr>
            <w:tcW w:w="511" w:type="dxa"/>
          </w:tcPr>
          <w:p w14:paraId="5E0F3F85" w14:textId="77777777" w:rsidR="0085590F" w:rsidRPr="0085590F" w:rsidRDefault="0085590F" w:rsidP="00566EB1">
            <w:pPr>
              <w:widowControl w:val="0"/>
              <w:autoSpaceDE w:val="0"/>
              <w:autoSpaceDN w:val="0"/>
              <w:rPr>
                <w:sz w:val="24"/>
                <w:szCs w:val="24"/>
              </w:rPr>
            </w:pPr>
          </w:p>
        </w:tc>
        <w:tc>
          <w:tcPr>
            <w:tcW w:w="580" w:type="dxa"/>
          </w:tcPr>
          <w:p w14:paraId="0A04B37A" w14:textId="77777777" w:rsidR="0085590F" w:rsidRPr="0085590F" w:rsidRDefault="0085590F" w:rsidP="00566EB1">
            <w:pPr>
              <w:widowControl w:val="0"/>
              <w:autoSpaceDE w:val="0"/>
              <w:autoSpaceDN w:val="0"/>
              <w:rPr>
                <w:sz w:val="24"/>
                <w:szCs w:val="24"/>
              </w:rPr>
            </w:pPr>
          </w:p>
        </w:tc>
        <w:tc>
          <w:tcPr>
            <w:tcW w:w="707" w:type="dxa"/>
          </w:tcPr>
          <w:p w14:paraId="716600D8" w14:textId="77777777" w:rsidR="0085590F" w:rsidRPr="0085590F" w:rsidRDefault="0085590F" w:rsidP="00566EB1">
            <w:pPr>
              <w:widowControl w:val="0"/>
              <w:autoSpaceDE w:val="0"/>
              <w:autoSpaceDN w:val="0"/>
              <w:rPr>
                <w:sz w:val="24"/>
                <w:szCs w:val="24"/>
              </w:rPr>
            </w:pPr>
          </w:p>
        </w:tc>
        <w:tc>
          <w:tcPr>
            <w:tcW w:w="567" w:type="dxa"/>
          </w:tcPr>
          <w:p w14:paraId="713B6124" w14:textId="77777777" w:rsidR="0085590F" w:rsidRPr="0085590F" w:rsidRDefault="0085590F" w:rsidP="00566EB1">
            <w:pPr>
              <w:widowControl w:val="0"/>
              <w:autoSpaceDE w:val="0"/>
              <w:autoSpaceDN w:val="0"/>
              <w:rPr>
                <w:sz w:val="24"/>
                <w:szCs w:val="24"/>
              </w:rPr>
            </w:pPr>
          </w:p>
        </w:tc>
        <w:tc>
          <w:tcPr>
            <w:tcW w:w="544" w:type="dxa"/>
          </w:tcPr>
          <w:p w14:paraId="0E0A99E4" w14:textId="77777777" w:rsidR="0085590F" w:rsidRPr="0085590F" w:rsidRDefault="0085590F" w:rsidP="00566EB1">
            <w:pPr>
              <w:widowControl w:val="0"/>
              <w:autoSpaceDE w:val="0"/>
              <w:autoSpaceDN w:val="0"/>
              <w:rPr>
                <w:sz w:val="24"/>
                <w:szCs w:val="24"/>
              </w:rPr>
            </w:pPr>
          </w:p>
        </w:tc>
        <w:tc>
          <w:tcPr>
            <w:tcW w:w="580" w:type="dxa"/>
          </w:tcPr>
          <w:p w14:paraId="47BE8463" w14:textId="77777777" w:rsidR="0085590F" w:rsidRPr="0085590F" w:rsidRDefault="0085590F" w:rsidP="00566EB1">
            <w:pPr>
              <w:widowControl w:val="0"/>
              <w:autoSpaceDE w:val="0"/>
              <w:autoSpaceDN w:val="0"/>
              <w:rPr>
                <w:sz w:val="24"/>
                <w:szCs w:val="24"/>
              </w:rPr>
            </w:pPr>
          </w:p>
        </w:tc>
        <w:tc>
          <w:tcPr>
            <w:tcW w:w="576" w:type="dxa"/>
          </w:tcPr>
          <w:p w14:paraId="72E9AB85" w14:textId="77777777" w:rsidR="0085590F" w:rsidRPr="0085590F" w:rsidRDefault="0085590F" w:rsidP="00566EB1">
            <w:pPr>
              <w:widowControl w:val="0"/>
              <w:autoSpaceDE w:val="0"/>
              <w:autoSpaceDN w:val="0"/>
              <w:rPr>
                <w:sz w:val="24"/>
                <w:szCs w:val="24"/>
              </w:rPr>
            </w:pPr>
          </w:p>
        </w:tc>
        <w:tc>
          <w:tcPr>
            <w:tcW w:w="482" w:type="dxa"/>
          </w:tcPr>
          <w:p w14:paraId="0965FA31" w14:textId="77777777" w:rsidR="0085590F" w:rsidRPr="0085590F" w:rsidRDefault="0085590F" w:rsidP="00566EB1">
            <w:pPr>
              <w:widowControl w:val="0"/>
              <w:autoSpaceDE w:val="0"/>
              <w:autoSpaceDN w:val="0"/>
              <w:rPr>
                <w:sz w:val="24"/>
                <w:szCs w:val="24"/>
              </w:rPr>
            </w:pPr>
          </w:p>
        </w:tc>
        <w:tc>
          <w:tcPr>
            <w:tcW w:w="737" w:type="dxa"/>
          </w:tcPr>
          <w:p w14:paraId="283BDA6E" w14:textId="77777777" w:rsidR="0085590F" w:rsidRPr="0085590F" w:rsidRDefault="0085590F" w:rsidP="00566EB1">
            <w:pPr>
              <w:widowControl w:val="0"/>
              <w:autoSpaceDE w:val="0"/>
              <w:autoSpaceDN w:val="0"/>
              <w:rPr>
                <w:sz w:val="24"/>
                <w:szCs w:val="24"/>
              </w:rPr>
            </w:pPr>
          </w:p>
        </w:tc>
        <w:tc>
          <w:tcPr>
            <w:tcW w:w="576" w:type="dxa"/>
          </w:tcPr>
          <w:p w14:paraId="1B378362" w14:textId="77777777" w:rsidR="0085590F" w:rsidRPr="0085590F" w:rsidRDefault="0085590F" w:rsidP="00566EB1">
            <w:pPr>
              <w:widowControl w:val="0"/>
              <w:autoSpaceDE w:val="0"/>
              <w:autoSpaceDN w:val="0"/>
              <w:rPr>
                <w:sz w:val="24"/>
                <w:szCs w:val="24"/>
              </w:rPr>
            </w:pPr>
          </w:p>
        </w:tc>
        <w:tc>
          <w:tcPr>
            <w:tcW w:w="680" w:type="dxa"/>
          </w:tcPr>
          <w:p w14:paraId="3BB7FCC6" w14:textId="77777777" w:rsidR="0085590F" w:rsidRPr="0085590F" w:rsidRDefault="0085590F" w:rsidP="00566EB1">
            <w:pPr>
              <w:widowControl w:val="0"/>
              <w:autoSpaceDE w:val="0"/>
              <w:autoSpaceDN w:val="0"/>
              <w:rPr>
                <w:sz w:val="24"/>
                <w:szCs w:val="24"/>
              </w:rPr>
            </w:pPr>
          </w:p>
        </w:tc>
        <w:tc>
          <w:tcPr>
            <w:tcW w:w="1256" w:type="dxa"/>
            <w:gridSpan w:val="2"/>
          </w:tcPr>
          <w:p w14:paraId="1C691E49" w14:textId="77777777" w:rsidR="0085590F" w:rsidRPr="0085590F" w:rsidRDefault="0085590F" w:rsidP="00566EB1">
            <w:pPr>
              <w:widowControl w:val="0"/>
              <w:autoSpaceDE w:val="0"/>
              <w:autoSpaceDN w:val="0"/>
              <w:rPr>
                <w:sz w:val="24"/>
                <w:szCs w:val="24"/>
              </w:rPr>
            </w:pPr>
          </w:p>
        </w:tc>
      </w:tr>
      <w:tr w:rsidR="0085590F" w:rsidRPr="0085590F" w14:paraId="30AE0F6C" w14:textId="77777777" w:rsidTr="0085590F">
        <w:tc>
          <w:tcPr>
            <w:tcW w:w="486" w:type="dxa"/>
            <w:vMerge/>
          </w:tcPr>
          <w:p w14:paraId="415C054A" w14:textId="77777777" w:rsidR="0085590F" w:rsidRPr="0085590F" w:rsidRDefault="0085590F" w:rsidP="00566EB1">
            <w:pPr>
              <w:widowControl w:val="0"/>
              <w:autoSpaceDE w:val="0"/>
              <w:autoSpaceDN w:val="0"/>
              <w:rPr>
                <w:sz w:val="24"/>
                <w:szCs w:val="24"/>
              </w:rPr>
            </w:pPr>
          </w:p>
        </w:tc>
        <w:tc>
          <w:tcPr>
            <w:tcW w:w="4821" w:type="dxa"/>
          </w:tcPr>
          <w:p w14:paraId="0243CE50" w14:textId="77777777" w:rsidR="0085590F" w:rsidRPr="0085590F" w:rsidRDefault="0085590F" w:rsidP="00566EB1">
            <w:pPr>
              <w:widowControl w:val="0"/>
              <w:autoSpaceDE w:val="0"/>
              <w:autoSpaceDN w:val="0"/>
              <w:jc w:val="center"/>
              <w:rPr>
                <w:sz w:val="24"/>
                <w:szCs w:val="24"/>
              </w:rPr>
            </w:pPr>
            <w:r w:rsidRPr="0085590F">
              <w:rPr>
                <w:sz w:val="24"/>
                <w:szCs w:val="24"/>
              </w:rPr>
              <w:t>Факт/прогноз</w:t>
            </w:r>
          </w:p>
        </w:tc>
        <w:tc>
          <w:tcPr>
            <w:tcW w:w="1276" w:type="dxa"/>
          </w:tcPr>
          <w:p w14:paraId="7E4E9226" w14:textId="77777777" w:rsidR="0085590F" w:rsidRPr="0085590F" w:rsidRDefault="0085590F" w:rsidP="00566EB1">
            <w:pPr>
              <w:widowControl w:val="0"/>
              <w:autoSpaceDE w:val="0"/>
              <w:autoSpaceDN w:val="0"/>
              <w:rPr>
                <w:sz w:val="24"/>
                <w:szCs w:val="24"/>
              </w:rPr>
            </w:pPr>
          </w:p>
        </w:tc>
        <w:tc>
          <w:tcPr>
            <w:tcW w:w="511" w:type="dxa"/>
          </w:tcPr>
          <w:p w14:paraId="2749B9C3" w14:textId="77777777" w:rsidR="0085590F" w:rsidRPr="0085590F" w:rsidRDefault="0085590F" w:rsidP="00566EB1">
            <w:pPr>
              <w:widowControl w:val="0"/>
              <w:autoSpaceDE w:val="0"/>
              <w:autoSpaceDN w:val="0"/>
              <w:rPr>
                <w:sz w:val="24"/>
                <w:szCs w:val="24"/>
              </w:rPr>
            </w:pPr>
          </w:p>
        </w:tc>
        <w:tc>
          <w:tcPr>
            <w:tcW w:w="580" w:type="dxa"/>
          </w:tcPr>
          <w:p w14:paraId="52684548" w14:textId="77777777" w:rsidR="0085590F" w:rsidRPr="0085590F" w:rsidRDefault="0085590F" w:rsidP="00566EB1">
            <w:pPr>
              <w:widowControl w:val="0"/>
              <w:autoSpaceDE w:val="0"/>
              <w:autoSpaceDN w:val="0"/>
              <w:rPr>
                <w:sz w:val="24"/>
                <w:szCs w:val="24"/>
              </w:rPr>
            </w:pPr>
          </w:p>
        </w:tc>
        <w:tc>
          <w:tcPr>
            <w:tcW w:w="707" w:type="dxa"/>
          </w:tcPr>
          <w:p w14:paraId="0536B406" w14:textId="77777777" w:rsidR="0085590F" w:rsidRPr="0085590F" w:rsidRDefault="0085590F" w:rsidP="00566EB1">
            <w:pPr>
              <w:widowControl w:val="0"/>
              <w:autoSpaceDE w:val="0"/>
              <w:autoSpaceDN w:val="0"/>
              <w:rPr>
                <w:sz w:val="24"/>
                <w:szCs w:val="24"/>
              </w:rPr>
            </w:pPr>
          </w:p>
        </w:tc>
        <w:tc>
          <w:tcPr>
            <w:tcW w:w="567" w:type="dxa"/>
          </w:tcPr>
          <w:p w14:paraId="1EA50DFE" w14:textId="77777777" w:rsidR="0085590F" w:rsidRPr="0085590F" w:rsidRDefault="0085590F" w:rsidP="00566EB1">
            <w:pPr>
              <w:widowControl w:val="0"/>
              <w:autoSpaceDE w:val="0"/>
              <w:autoSpaceDN w:val="0"/>
              <w:rPr>
                <w:sz w:val="24"/>
                <w:szCs w:val="24"/>
              </w:rPr>
            </w:pPr>
          </w:p>
        </w:tc>
        <w:tc>
          <w:tcPr>
            <w:tcW w:w="544" w:type="dxa"/>
          </w:tcPr>
          <w:p w14:paraId="3D168B83" w14:textId="77777777" w:rsidR="0085590F" w:rsidRPr="0085590F" w:rsidRDefault="0085590F" w:rsidP="00566EB1">
            <w:pPr>
              <w:widowControl w:val="0"/>
              <w:autoSpaceDE w:val="0"/>
              <w:autoSpaceDN w:val="0"/>
              <w:rPr>
                <w:sz w:val="24"/>
                <w:szCs w:val="24"/>
              </w:rPr>
            </w:pPr>
          </w:p>
        </w:tc>
        <w:tc>
          <w:tcPr>
            <w:tcW w:w="580" w:type="dxa"/>
          </w:tcPr>
          <w:p w14:paraId="24F2E9F2" w14:textId="77777777" w:rsidR="0085590F" w:rsidRPr="0085590F" w:rsidRDefault="0085590F" w:rsidP="00566EB1">
            <w:pPr>
              <w:widowControl w:val="0"/>
              <w:autoSpaceDE w:val="0"/>
              <w:autoSpaceDN w:val="0"/>
              <w:rPr>
                <w:sz w:val="24"/>
                <w:szCs w:val="24"/>
              </w:rPr>
            </w:pPr>
          </w:p>
        </w:tc>
        <w:tc>
          <w:tcPr>
            <w:tcW w:w="576" w:type="dxa"/>
          </w:tcPr>
          <w:p w14:paraId="1605BC16" w14:textId="77777777" w:rsidR="0085590F" w:rsidRPr="0085590F" w:rsidRDefault="0085590F" w:rsidP="00566EB1">
            <w:pPr>
              <w:widowControl w:val="0"/>
              <w:autoSpaceDE w:val="0"/>
              <w:autoSpaceDN w:val="0"/>
              <w:rPr>
                <w:sz w:val="24"/>
                <w:szCs w:val="24"/>
              </w:rPr>
            </w:pPr>
          </w:p>
        </w:tc>
        <w:tc>
          <w:tcPr>
            <w:tcW w:w="482" w:type="dxa"/>
          </w:tcPr>
          <w:p w14:paraId="750D634B" w14:textId="77777777" w:rsidR="0085590F" w:rsidRPr="0085590F" w:rsidRDefault="0085590F" w:rsidP="00566EB1">
            <w:pPr>
              <w:widowControl w:val="0"/>
              <w:autoSpaceDE w:val="0"/>
              <w:autoSpaceDN w:val="0"/>
              <w:rPr>
                <w:sz w:val="24"/>
                <w:szCs w:val="24"/>
              </w:rPr>
            </w:pPr>
          </w:p>
        </w:tc>
        <w:tc>
          <w:tcPr>
            <w:tcW w:w="737" w:type="dxa"/>
          </w:tcPr>
          <w:p w14:paraId="1DA72324" w14:textId="77777777" w:rsidR="0085590F" w:rsidRPr="0085590F" w:rsidRDefault="0085590F" w:rsidP="00566EB1">
            <w:pPr>
              <w:widowControl w:val="0"/>
              <w:autoSpaceDE w:val="0"/>
              <w:autoSpaceDN w:val="0"/>
              <w:rPr>
                <w:sz w:val="24"/>
                <w:szCs w:val="24"/>
              </w:rPr>
            </w:pPr>
          </w:p>
        </w:tc>
        <w:tc>
          <w:tcPr>
            <w:tcW w:w="576" w:type="dxa"/>
          </w:tcPr>
          <w:p w14:paraId="2FFBEF53" w14:textId="77777777" w:rsidR="0085590F" w:rsidRPr="0085590F" w:rsidRDefault="0085590F" w:rsidP="00566EB1">
            <w:pPr>
              <w:widowControl w:val="0"/>
              <w:autoSpaceDE w:val="0"/>
              <w:autoSpaceDN w:val="0"/>
              <w:rPr>
                <w:sz w:val="24"/>
                <w:szCs w:val="24"/>
              </w:rPr>
            </w:pPr>
          </w:p>
        </w:tc>
        <w:tc>
          <w:tcPr>
            <w:tcW w:w="680" w:type="dxa"/>
          </w:tcPr>
          <w:p w14:paraId="6F19156C" w14:textId="77777777" w:rsidR="0085590F" w:rsidRPr="0085590F" w:rsidRDefault="0085590F" w:rsidP="00566EB1">
            <w:pPr>
              <w:widowControl w:val="0"/>
              <w:autoSpaceDE w:val="0"/>
              <w:autoSpaceDN w:val="0"/>
              <w:rPr>
                <w:sz w:val="24"/>
                <w:szCs w:val="24"/>
              </w:rPr>
            </w:pPr>
          </w:p>
        </w:tc>
        <w:tc>
          <w:tcPr>
            <w:tcW w:w="1256" w:type="dxa"/>
            <w:gridSpan w:val="2"/>
          </w:tcPr>
          <w:p w14:paraId="3057BB02" w14:textId="77777777" w:rsidR="0085590F" w:rsidRPr="0085590F" w:rsidRDefault="0085590F" w:rsidP="00566EB1">
            <w:pPr>
              <w:widowControl w:val="0"/>
              <w:autoSpaceDE w:val="0"/>
              <w:autoSpaceDN w:val="0"/>
              <w:rPr>
                <w:sz w:val="24"/>
                <w:szCs w:val="24"/>
              </w:rPr>
            </w:pPr>
          </w:p>
        </w:tc>
      </w:tr>
      <w:tr w:rsidR="0085590F" w:rsidRPr="0085590F" w14:paraId="009B4126" w14:textId="77777777" w:rsidTr="0085590F">
        <w:tc>
          <w:tcPr>
            <w:tcW w:w="486" w:type="dxa"/>
          </w:tcPr>
          <w:p w14:paraId="209277F4" w14:textId="77777777" w:rsidR="0085590F" w:rsidRPr="0085590F" w:rsidRDefault="0085590F" w:rsidP="00566EB1">
            <w:pPr>
              <w:widowControl w:val="0"/>
              <w:autoSpaceDE w:val="0"/>
              <w:autoSpaceDN w:val="0"/>
              <w:rPr>
                <w:sz w:val="24"/>
                <w:szCs w:val="24"/>
              </w:rPr>
            </w:pPr>
            <w:r w:rsidRPr="0085590F">
              <w:rPr>
                <w:sz w:val="24"/>
                <w:szCs w:val="24"/>
              </w:rPr>
              <w:t>...</w:t>
            </w:r>
          </w:p>
        </w:tc>
        <w:tc>
          <w:tcPr>
            <w:tcW w:w="4821" w:type="dxa"/>
          </w:tcPr>
          <w:p w14:paraId="2E109DB0" w14:textId="77777777" w:rsidR="0085590F" w:rsidRPr="0085590F" w:rsidRDefault="0085590F" w:rsidP="00566EB1">
            <w:pPr>
              <w:widowControl w:val="0"/>
              <w:autoSpaceDE w:val="0"/>
              <w:autoSpaceDN w:val="0"/>
              <w:rPr>
                <w:sz w:val="24"/>
                <w:szCs w:val="24"/>
              </w:rPr>
            </w:pPr>
          </w:p>
        </w:tc>
        <w:tc>
          <w:tcPr>
            <w:tcW w:w="1276" w:type="dxa"/>
          </w:tcPr>
          <w:p w14:paraId="4E7E3ECE" w14:textId="77777777" w:rsidR="0085590F" w:rsidRPr="0085590F" w:rsidRDefault="0085590F" w:rsidP="00566EB1">
            <w:pPr>
              <w:widowControl w:val="0"/>
              <w:autoSpaceDE w:val="0"/>
              <w:autoSpaceDN w:val="0"/>
              <w:rPr>
                <w:sz w:val="24"/>
                <w:szCs w:val="24"/>
              </w:rPr>
            </w:pPr>
          </w:p>
        </w:tc>
        <w:tc>
          <w:tcPr>
            <w:tcW w:w="511" w:type="dxa"/>
          </w:tcPr>
          <w:p w14:paraId="5C3C44D1" w14:textId="77777777" w:rsidR="0085590F" w:rsidRPr="0085590F" w:rsidRDefault="0085590F" w:rsidP="00566EB1">
            <w:pPr>
              <w:widowControl w:val="0"/>
              <w:autoSpaceDE w:val="0"/>
              <w:autoSpaceDN w:val="0"/>
              <w:rPr>
                <w:sz w:val="24"/>
                <w:szCs w:val="24"/>
              </w:rPr>
            </w:pPr>
          </w:p>
        </w:tc>
        <w:tc>
          <w:tcPr>
            <w:tcW w:w="580" w:type="dxa"/>
          </w:tcPr>
          <w:p w14:paraId="0F28F9EB" w14:textId="77777777" w:rsidR="0085590F" w:rsidRPr="0085590F" w:rsidRDefault="0085590F" w:rsidP="00566EB1">
            <w:pPr>
              <w:widowControl w:val="0"/>
              <w:autoSpaceDE w:val="0"/>
              <w:autoSpaceDN w:val="0"/>
              <w:rPr>
                <w:sz w:val="24"/>
                <w:szCs w:val="24"/>
              </w:rPr>
            </w:pPr>
          </w:p>
        </w:tc>
        <w:tc>
          <w:tcPr>
            <w:tcW w:w="707" w:type="dxa"/>
          </w:tcPr>
          <w:p w14:paraId="320866BE" w14:textId="77777777" w:rsidR="0085590F" w:rsidRPr="0085590F" w:rsidRDefault="0085590F" w:rsidP="00566EB1">
            <w:pPr>
              <w:widowControl w:val="0"/>
              <w:autoSpaceDE w:val="0"/>
              <w:autoSpaceDN w:val="0"/>
              <w:rPr>
                <w:sz w:val="24"/>
                <w:szCs w:val="24"/>
              </w:rPr>
            </w:pPr>
          </w:p>
        </w:tc>
        <w:tc>
          <w:tcPr>
            <w:tcW w:w="567" w:type="dxa"/>
          </w:tcPr>
          <w:p w14:paraId="075A4D9C" w14:textId="77777777" w:rsidR="0085590F" w:rsidRPr="0085590F" w:rsidRDefault="0085590F" w:rsidP="00566EB1">
            <w:pPr>
              <w:widowControl w:val="0"/>
              <w:autoSpaceDE w:val="0"/>
              <w:autoSpaceDN w:val="0"/>
              <w:rPr>
                <w:sz w:val="24"/>
                <w:szCs w:val="24"/>
              </w:rPr>
            </w:pPr>
          </w:p>
        </w:tc>
        <w:tc>
          <w:tcPr>
            <w:tcW w:w="544" w:type="dxa"/>
          </w:tcPr>
          <w:p w14:paraId="2E601132" w14:textId="77777777" w:rsidR="0085590F" w:rsidRPr="0085590F" w:rsidRDefault="0085590F" w:rsidP="00566EB1">
            <w:pPr>
              <w:widowControl w:val="0"/>
              <w:autoSpaceDE w:val="0"/>
              <w:autoSpaceDN w:val="0"/>
              <w:rPr>
                <w:sz w:val="24"/>
                <w:szCs w:val="24"/>
              </w:rPr>
            </w:pPr>
          </w:p>
        </w:tc>
        <w:tc>
          <w:tcPr>
            <w:tcW w:w="580" w:type="dxa"/>
          </w:tcPr>
          <w:p w14:paraId="3680757E" w14:textId="77777777" w:rsidR="0085590F" w:rsidRPr="0085590F" w:rsidRDefault="0085590F" w:rsidP="00566EB1">
            <w:pPr>
              <w:widowControl w:val="0"/>
              <w:autoSpaceDE w:val="0"/>
              <w:autoSpaceDN w:val="0"/>
              <w:rPr>
                <w:sz w:val="24"/>
                <w:szCs w:val="24"/>
              </w:rPr>
            </w:pPr>
          </w:p>
        </w:tc>
        <w:tc>
          <w:tcPr>
            <w:tcW w:w="576" w:type="dxa"/>
          </w:tcPr>
          <w:p w14:paraId="792843CD" w14:textId="77777777" w:rsidR="0085590F" w:rsidRPr="0085590F" w:rsidRDefault="0085590F" w:rsidP="00566EB1">
            <w:pPr>
              <w:widowControl w:val="0"/>
              <w:autoSpaceDE w:val="0"/>
              <w:autoSpaceDN w:val="0"/>
              <w:rPr>
                <w:sz w:val="24"/>
                <w:szCs w:val="24"/>
              </w:rPr>
            </w:pPr>
          </w:p>
        </w:tc>
        <w:tc>
          <w:tcPr>
            <w:tcW w:w="482" w:type="dxa"/>
          </w:tcPr>
          <w:p w14:paraId="18BE184B" w14:textId="77777777" w:rsidR="0085590F" w:rsidRPr="0085590F" w:rsidRDefault="0085590F" w:rsidP="00566EB1">
            <w:pPr>
              <w:widowControl w:val="0"/>
              <w:autoSpaceDE w:val="0"/>
              <w:autoSpaceDN w:val="0"/>
              <w:rPr>
                <w:sz w:val="24"/>
                <w:szCs w:val="24"/>
              </w:rPr>
            </w:pPr>
          </w:p>
        </w:tc>
        <w:tc>
          <w:tcPr>
            <w:tcW w:w="737" w:type="dxa"/>
          </w:tcPr>
          <w:p w14:paraId="4FB6C2CC" w14:textId="77777777" w:rsidR="0085590F" w:rsidRPr="0085590F" w:rsidRDefault="0085590F" w:rsidP="00566EB1">
            <w:pPr>
              <w:widowControl w:val="0"/>
              <w:autoSpaceDE w:val="0"/>
              <w:autoSpaceDN w:val="0"/>
              <w:rPr>
                <w:sz w:val="24"/>
                <w:szCs w:val="24"/>
              </w:rPr>
            </w:pPr>
          </w:p>
        </w:tc>
        <w:tc>
          <w:tcPr>
            <w:tcW w:w="576" w:type="dxa"/>
          </w:tcPr>
          <w:p w14:paraId="315BE5E0" w14:textId="77777777" w:rsidR="0085590F" w:rsidRPr="0085590F" w:rsidRDefault="0085590F" w:rsidP="00566EB1">
            <w:pPr>
              <w:widowControl w:val="0"/>
              <w:autoSpaceDE w:val="0"/>
              <w:autoSpaceDN w:val="0"/>
              <w:rPr>
                <w:sz w:val="24"/>
                <w:szCs w:val="24"/>
              </w:rPr>
            </w:pPr>
          </w:p>
        </w:tc>
        <w:tc>
          <w:tcPr>
            <w:tcW w:w="680" w:type="dxa"/>
          </w:tcPr>
          <w:p w14:paraId="2D8E8D14" w14:textId="77777777" w:rsidR="0085590F" w:rsidRPr="0085590F" w:rsidRDefault="0085590F" w:rsidP="00566EB1">
            <w:pPr>
              <w:widowControl w:val="0"/>
              <w:autoSpaceDE w:val="0"/>
              <w:autoSpaceDN w:val="0"/>
              <w:rPr>
                <w:sz w:val="24"/>
                <w:szCs w:val="24"/>
              </w:rPr>
            </w:pPr>
          </w:p>
        </w:tc>
        <w:tc>
          <w:tcPr>
            <w:tcW w:w="1256" w:type="dxa"/>
            <w:gridSpan w:val="2"/>
          </w:tcPr>
          <w:p w14:paraId="50C715C7" w14:textId="77777777" w:rsidR="0085590F" w:rsidRPr="0085590F" w:rsidRDefault="0085590F" w:rsidP="00566EB1">
            <w:pPr>
              <w:widowControl w:val="0"/>
              <w:autoSpaceDE w:val="0"/>
              <w:autoSpaceDN w:val="0"/>
              <w:rPr>
                <w:sz w:val="24"/>
                <w:szCs w:val="24"/>
              </w:rPr>
            </w:pPr>
          </w:p>
        </w:tc>
      </w:tr>
    </w:tbl>
    <w:p w14:paraId="5F1EF7B7" w14:textId="77777777" w:rsidR="0085590F" w:rsidRPr="0085590F" w:rsidRDefault="0085590F" w:rsidP="0085590F">
      <w:pPr>
        <w:widowControl w:val="0"/>
        <w:autoSpaceDE w:val="0"/>
        <w:autoSpaceDN w:val="0"/>
        <w:jc w:val="both"/>
        <w:rPr>
          <w:sz w:val="24"/>
          <w:szCs w:val="24"/>
        </w:rPr>
      </w:pPr>
      <w:r w:rsidRPr="0085590F">
        <w:rPr>
          <w:sz w:val="24"/>
          <w:szCs w:val="24"/>
        </w:rPr>
        <w:t>* Указанный раздел не формируется в рамках годового отчета о ходе реализации комплекса процессных мероприятий.</w:t>
      </w:r>
    </w:p>
    <w:p w14:paraId="42120810" w14:textId="77777777" w:rsidR="0085590F" w:rsidRPr="0085590F" w:rsidRDefault="0085590F" w:rsidP="0085590F">
      <w:pPr>
        <w:jc w:val="both"/>
        <w:rPr>
          <w:sz w:val="24"/>
          <w:szCs w:val="24"/>
        </w:rPr>
      </w:pPr>
    </w:p>
    <w:p w14:paraId="48CC3849" w14:textId="34F2ACA3" w:rsidR="0085590F" w:rsidRPr="00566EB1" w:rsidRDefault="00A528EE" w:rsidP="0085590F">
      <w:pPr>
        <w:widowControl w:val="0"/>
        <w:autoSpaceDE w:val="0"/>
        <w:autoSpaceDN w:val="0"/>
        <w:jc w:val="center"/>
        <w:rPr>
          <w:rFonts w:ascii="Courier New" w:hAnsi="Courier New" w:cs="Courier New"/>
          <w:b/>
          <w:sz w:val="28"/>
          <w:szCs w:val="24"/>
        </w:rPr>
      </w:pPr>
      <w:r>
        <w:rPr>
          <w:b/>
          <w:sz w:val="28"/>
          <w:szCs w:val="24"/>
        </w:rPr>
        <w:t>6.</w:t>
      </w:r>
      <w:r w:rsidR="0085590F" w:rsidRPr="00566EB1">
        <w:rPr>
          <w:b/>
          <w:sz w:val="28"/>
          <w:szCs w:val="24"/>
        </w:rPr>
        <w:t>Сведения об исполнении финансового обеспечения комплекса процессных мероприятий</w:t>
      </w:r>
    </w:p>
    <w:tbl>
      <w:tblPr>
        <w:tblW w:w="14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9"/>
        <w:gridCol w:w="4069"/>
        <w:gridCol w:w="1422"/>
        <w:gridCol w:w="1343"/>
        <w:gridCol w:w="1531"/>
        <w:gridCol w:w="1600"/>
        <w:gridCol w:w="1150"/>
        <w:gridCol w:w="1402"/>
        <w:gridCol w:w="1333"/>
      </w:tblGrid>
      <w:tr w:rsidR="0085590F" w:rsidRPr="0085590F" w14:paraId="7D03EC08" w14:textId="77777777" w:rsidTr="00566EB1">
        <w:trPr>
          <w:trHeight w:val="591"/>
        </w:trPr>
        <w:tc>
          <w:tcPr>
            <w:tcW w:w="529" w:type="dxa"/>
            <w:vMerge w:val="restart"/>
          </w:tcPr>
          <w:p w14:paraId="5D9826A1" w14:textId="780EB717" w:rsidR="0085590F" w:rsidRPr="0085590F" w:rsidRDefault="00566EB1" w:rsidP="0085590F">
            <w:pPr>
              <w:widowControl w:val="0"/>
              <w:autoSpaceDE w:val="0"/>
              <w:autoSpaceDN w:val="0"/>
              <w:jc w:val="center"/>
              <w:rPr>
                <w:sz w:val="22"/>
                <w:szCs w:val="22"/>
              </w:rPr>
            </w:pPr>
            <w:r>
              <w:rPr>
                <w:sz w:val="22"/>
                <w:szCs w:val="22"/>
              </w:rPr>
              <w:t>№</w:t>
            </w:r>
            <w:r w:rsidR="0085590F" w:rsidRPr="0085590F">
              <w:rPr>
                <w:sz w:val="22"/>
                <w:szCs w:val="22"/>
              </w:rPr>
              <w:t xml:space="preserve"> п/п</w:t>
            </w:r>
          </w:p>
        </w:tc>
        <w:tc>
          <w:tcPr>
            <w:tcW w:w="4069" w:type="dxa"/>
            <w:vMerge w:val="restart"/>
          </w:tcPr>
          <w:p w14:paraId="310ECDB9" w14:textId="77777777" w:rsidR="0085590F" w:rsidRPr="0085590F" w:rsidRDefault="0085590F" w:rsidP="0085590F">
            <w:pPr>
              <w:widowControl w:val="0"/>
              <w:autoSpaceDE w:val="0"/>
              <w:autoSpaceDN w:val="0"/>
              <w:jc w:val="center"/>
              <w:rPr>
                <w:sz w:val="22"/>
                <w:szCs w:val="22"/>
              </w:rPr>
            </w:pPr>
            <w:r w:rsidRPr="0085590F">
              <w:rPr>
                <w:sz w:val="22"/>
                <w:szCs w:val="22"/>
              </w:rPr>
              <w:t>Наименование мероприятия (результата) и источника финансового обеспечения</w:t>
            </w:r>
          </w:p>
        </w:tc>
        <w:tc>
          <w:tcPr>
            <w:tcW w:w="4296" w:type="dxa"/>
            <w:gridSpan w:val="3"/>
          </w:tcPr>
          <w:p w14:paraId="263B82AF" w14:textId="77777777" w:rsidR="00566EB1" w:rsidRDefault="0085590F" w:rsidP="0085590F">
            <w:pPr>
              <w:widowControl w:val="0"/>
              <w:autoSpaceDE w:val="0"/>
              <w:autoSpaceDN w:val="0"/>
              <w:jc w:val="center"/>
              <w:rPr>
                <w:sz w:val="22"/>
                <w:szCs w:val="22"/>
              </w:rPr>
            </w:pPr>
            <w:r w:rsidRPr="0085590F">
              <w:rPr>
                <w:sz w:val="22"/>
                <w:szCs w:val="22"/>
              </w:rPr>
              <w:t xml:space="preserve">Объем финансового обеспечения, </w:t>
            </w:r>
          </w:p>
          <w:p w14:paraId="1FF706E1" w14:textId="54112D0B" w:rsidR="0085590F" w:rsidRPr="0085590F" w:rsidRDefault="0085590F" w:rsidP="0085590F">
            <w:pPr>
              <w:widowControl w:val="0"/>
              <w:autoSpaceDE w:val="0"/>
              <w:autoSpaceDN w:val="0"/>
              <w:jc w:val="center"/>
              <w:rPr>
                <w:sz w:val="22"/>
                <w:szCs w:val="22"/>
              </w:rPr>
            </w:pPr>
            <w:r w:rsidRPr="0085590F">
              <w:rPr>
                <w:sz w:val="22"/>
                <w:szCs w:val="22"/>
              </w:rPr>
              <w:t>тыс. рублей</w:t>
            </w:r>
          </w:p>
        </w:tc>
        <w:tc>
          <w:tcPr>
            <w:tcW w:w="2750" w:type="dxa"/>
            <w:gridSpan w:val="2"/>
          </w:tcPr>
          <w:p w14:paraId="31F9E50D" w14:textId="77777777" w:rsidR="00566EB1" w:rsidRDefault="0085590F" w:rsidP="0085590F">
            <w:pPr>
              <w:widowControl w:val="0"/>
              <w:autoSpaceDE w:val="0"/>
              <w:autoSpaceDN w:val="0"/>
              <w:jc w:val="center"/>
              <w:rPr>
                <w:sz w:val="22"/>
                <w:szCs w:val="22"/>
              </w:rPr>
            </w:pPr>
            <w:r w:rsidRPr="0085590F">
              <w:rPr>
                <w:sz w:val="22"/>
                <w:szCs w:val="22"/>
              </w:rPr>
              <w:t xml:space="preserve">Исполнение, </w:t>
            </w:r>
          </w:p>
          <w:p w14:paraId="62CFA2F4" w14:textId="5AD4E655" w:rsidR="0085590F" w:rsidRPr="0085590F" w:rsidRDefault="0085590F" w:rsidP="0085590F">
            <w:pPr>
              <w:widowControl w:val="0"/>
              <w:autoSpaceDE w:val="0"/>
              <w:autoSpaceDN w:val="0"/>
              <w:jc w:val="center"/>
              <w:rPr>
                <w:sz w:val="22"/>
                <w:szCs w:val="22"/>
              </w:rPr>
            </w:pPr>
            <w:r w:rsidRPr="0085590F">
              <w:rPr>
                <w:sz w:val="22"/>
                <w:szCs w:val="22"/>
              </w:rPr>
              <w:t>тыс. рублей</w:t>
            </w:r>
          </w:p>
        </w:tc>
        <w:tc>
          <w:tcPr>
            <w:tcW w:w="1402" w:type="dxa"/>
          </w:tcPr>
          <w:p w14:paraId="52AB53D7" w14:textId="77777777" w:rsidR="0085590F" w:rsidRPr="0085590F" w:rsidRDefault="0085590F" w:rsidP="0085590F">
            <w:pPr>
              <w:widowControl w:val="0"/>
              <w:autoSpaceDE w:val="0"/>
              <w:autoSpaceDN w:val="0"/>
              <w:jc w:val="center"/>
              <w:rPr>
                <w:sz w:val="22"/>
                <w:szCs w:val="22"/>
              </w:rPr>
            </w:pPr>
            <w:r w:rsidRPr="0085590F">
              <w:rPr>
                <w:sz w:val="22"/>
                <w:szCs w:val="22"/>
              </w:rPr>
              <w:t xml:space="preserve">Процент исполнения, </w:t>
            </w:r>
            <w:hyperlink w:anchor="P515">
              <w:r w:rsidRPr="0085590F">
                <w:rPr>
                  <w:sz w:val="22"/>
                  <w:szCs w:val="22"/>
                </w:rPr>
                <w:t>гр.6</w:t>
              </w:r>
            </w:hyperlink>
            <w:r w:rsidRPr="0085590F">
              <w:rPr>
                <w:sz w:val="22"/>
                <w:szCs w:val="22"/>
              </w:rPr>
              <w:t xml:space="preserve"> / </w:t>
            </w:r>
            <w:hyperlink w:anchor="P512">
              <w:r w:rsidRPr="0085590F">
                <w:rPr>
                  <w:sz w:val="22"/>
                  <w:szCs w:val="22"/>
                </w:rPr>
                <w:t>гр.3</w:t>
              </w:r>
            </w:hyperlink>
            <w:r w:rsidRPr="0085590F">
              <w:rPr>
                <w:sz w:val="22"/>
                <w:szCs w:val="22"/>
              </w:rPr>
              <w:t xml:space="preserve"> х 100* </w:t>
            </w:r>
          </w:p>
        </w:tc>
        <w:tc>
          <w:tcPr>
            <w:tcW w:w="1333" w:type="dxa"/>
          </w:tcPr>
          <w:p w14:paraId="11BC39D9" w14:textId="77777777" w:rsidR="0085590F" w:rsidRPr="0085590F" w:rsidRDefault="0085590F" w:rsidP="0085590F">
            <w:pPr>
              <w:widowControl w:val="0"/>
              <w:autoSpaceDE w:val="0"/>
              <w:autoSpaceDN w:val="0"/>
              <w:jc w:val="center"/>
              <w:rPr>
                <w:sz w:val="22"/>
                <w:szCs w:val="22"/>
              </w:rPr>
            </w:pPr>
            <w:proofErr w:type="spellStart"/>
            <w:r w:rsidRPr="0085590F">
              <w:rPr>
                <w:sz w:val="22"/>
                <w:szCs w:val="22"/>
              </w:rPr>
              <w:t>Коммента-рий</w:t>
            </w:r>
            <w:proofErr w:type="spellEnd"/>
          </w:p>
        </w:tc>
      </w:tr>
      <w:tr w:rsidR="0085590F" w:rsidRPr="0085590F" w14:paraId="56BB119F" w14:textId="77777777" w:rsidTr="00566EB1">
        <w:trPr>
          <w:trHeight w:val="353"/>
        </w:trPr>
        <w:tc>
          <w:tcPr>
            <w:tcW w:w="529" w:type="dxa"/>
            <w:vMerge/>
          </w:tcPr>
          <w:p w14:paraId="1A82E392" w14:textId="77777777" w:rsidR="0085590F" w:rsidRPr="0085590F" w:rsidRDefault="0085590F" w:rsidP="0085590F">
            <w:pPr>
              <w:widowControl w:val="0"/>
              <w:autoSpaceDE w:val="0"/>
              <w:autoSpaceDN w:val="0"/>
              <w:rPr>
                <w:sz w:val="22"/>
                <w:szCs w:val="22"/>
              </w:rPr>
            </w:pPr>
          </w:p>
        </w:tc>
        <w:tc>
          <w:tcPr>
            <w:tcW w:w="4069" w:type="dxa"/>
            <w:vMerge/>
          </w:tcPr>
          <w:p w14:paraId="2A612AD6" w14:textId="77777777" w:rsidR="0085590F" w:rsidRPr="0085590F" w:rsidRDefault="0085590F" w:rsidP="0085590F">
            <w:pPr>
              <w:widowControl w:val="0"/>
              <w:autoSpaceDE w:val="0"/>
              <w:autoSpaceDN w:val="0"/>
              <w:rPr>
                <w:sz w:val="22"/>
                <w:szCs w:val="22"/>
              </w:rPr>
            </w:pPr>
          </w:p>
        </w:tc>
        <w:tc>
          <w:tcPr>
            <w:tcW w:w="1422" w:type="dxa"/>
          </w:tcPr>
          <w:p w14:paraId="6CB52290" w14:textId="77777777" w:rsidR="0085590F" w:rsidRPr="0085590F" w:rsidRDefault="0085590F" w:rsidP="0085590F">
            <w:pPr>
              <w:widowControl w:val="0"/>
              <w:autoSpaceDE w:val="0"/>
              <w:autoSpaceDN w:val="0"/>
              <w:jc w:val="center"/>
              <w:rPr>
                <w:sz w:val="22"/>
                <w:szCs w:val="22"/>
              </w:rPr>
            </w:pPr>
            <w:proofErr w:type="spellStart"/>
            <w:r w:rsidRPr="0085590F">
              <w:rPr>
                <w:sz w:val="22"/>
                <w:szCs w:val="22"/>
              </w:rPr>
              <w:t>Предусмот</w:t>
            </w:r>
            <w:proofErr w:type="spellEnd"/>
            <w:r w:rsidRPr="0085590F">
              <w:rPr>
                <w:sz w:val="22"/>
                <w:szCs w:val="22"/>
              </w:rPr>
              <w:t>-</w:t>
            </w:r>
          </w:p>
          <w:p w14:paraId="7BFBF1CF" w14:textId="77777777" w:rsidR="0085590F" w:rsidRPr="0085590F" w:rsidRDefault="0085590F" w:rsidP="0085590F">
            <w:pPr>
              <w:widowControl w:val="0"/>
              <w:autoSpaceDE w:val="0"/>
              <w:autoSpaceDN w:val="0"/>
              <w:jc w:val="center"/>
              <w:rPr>
                <w:sz w:val="22"/>
                <w:szCs w:val="22"/>
              </w:rPr>
            </w:pPr>
            <w:proofErr w:type="spellStart"/>
            <w:r w:rsidRPr="0085590F">
              <w:rPr>
                <w:sz w:val="22"/>
                <w:szCs w:val="22"/>
              </w:rPr>
              <w:t>рено</w:t>
            </w:r>
            <w:proofErr w:type="spellEnd"/>
            <w:r w:rsidRPr="0085590F">
              <w:rPr>
                <w:sz w:val="22"/>
                <w:szCs w:val="22"/>
              </w:rPr>
              <w:t xml:space="preserve"> паспортом</w:t>
            </w:r>
          </w:p>
        </w:tc>
        <w:tc>
          <w:tcPr>
            <w:tcW w:w="1343" w:type="dxa"/>
          </w:tcPr>
          <w:p w14:paraId="0B788A03" w14:textId="77777777" w:rsidR="0085590F" w:rsidRPr="0085590F" w:rsidRDefault="0085590F" w:rsidP="0085590F">
            <w:pPr>
              <w:widowControl w:val="0"/>
              <w:autoSpaceDE w:val="0"/>
              <w:autoSpaceDN w:val="0"/>
              <w:jc w:val="center"/>
              <w:rPr>
                <w:sz w:val="22"/>
                <w:szCs w:val="22"/>
              </w:rPr>
            </w:pPr>
            <w:r w:rsidRPr="0085590F">
              <w:rPr>
                <w:sz w:val="22"/>
                <w:szCs w:val="22"/>
              </w:rPr>
              <w:t>Сводная бюджетная роспись</w:t>
            </w:r>
          </w:p>
        </w:tc>
        <w:tc>
          <w:tcPr>
            <w:tcW w:w="1531" w:type="dxa"/>
          </w:tcPr>
          <w:p w14:paraId="2A5359A7" w14:textId="77777777" w:rsidR="0085590F" w:rsidRPr="0085590F" w:rsidRDefault="0085590F" w:rsidP="0085590F">
            <w:pPr>
              <w:widowControl w:val="0"/>
              <w:autoSpaceDE w:val="0"/>
              <w:autoSpaceDN w:val="0"/>
              <w:jc w:val="center"/>
              <w:rPr>
                <w:sz w:val="22"/>
                <w:szCs w:val="22"/>
              </w:rPr>
            </w:pPr>
            <w:r w:rsidRPr="0085590F">
              <w:rPr>
                <w:sz w:val="22"/>
                <w:szCs w:val="22"/>
              </w:rPr>
              <w:t>Лимиты бюджетных обязательств</w:t>
            </w:r>
          </w:p>
        </w:tc>
        <w:tc>
          <w:tcPr>
            <w:tcW w:w="1600" w:type="dxa"/>
          </w:tcPr>
          <w:p w14:paraId="5AA316DC" w14:textId="77777777" w:rsidR="0085590F" w:rsidRPr="0085590F" w:rsidRDefault="0085590F" w:rsidP="0085590F">
            <w:pPr>
              <w:widowControl w:val="0"/>
              <w:autoSpaceDE w:val="0"/>
              <w:autoSpaceDN w:val="0"/>
              <w:jc w:val="center"/>
              <w:rPr>
                <w:sz w:val="22"/>
                <w:szCs w:val="22"/>
              </w:rPr>
            </w:pPr>
            <w:r w:rsidRPr="0085590F">
              <w:rPr>
                <w:sz w:val="22"/>
                <w:szCs w:val="22"/>
              </w:rPr>
              <w:t>Принятые бюджетные обязательства</w:t>
            </w:r>
          </w:p>
        </w:tc>
        <w:tc>
          <w:tcPr>
            <w:tcW w:w="1150" w:type="dxa"/>
          </w:tcPr>
          <w:p w14:paraId="3DB0E2CB" w14:textId="77777777" w:rsidR="0085590F" w:rsidRPr="0085590F" w:rsidRDefault="0085590F" w:rsidP="0085590F">
            <w:pPr>
              <w:widowControl w:val="0"/>
              <w:autoSpaceDE w:val="0"/>
              <w:autoSpaceDN w:val="0"/>
              <w:jc w:val="center"/>
              <w:rPr>
                <w:sz w:val="22"/>
                <w:szCs w:val="22"/>
              </w:rPr>
            </w:pPr>
            <w:r w:rsidRPr="0085590F">
              <w:rPr>
                <w:sz w:val="22"/>
                <w:szCs w:val="22"/>
              </w:rPr>
              <w:t xml:space="preserve">Кассовое </w:t>
            </w:r>
            <w:proofErr w:type="spellStart"/>
            <w:r w:rsidRPr="0085590F">
              <w:rPr>
                <w:sz w:val="22"/>
                <w:szCs w:val="22"/>
              </w:rPr>
              <w:t>исполне</w:t>
            </w:r>
            <w:proofErr w:type="spellEnd"/>
            <w:r w:rsidRPr="0085590F">
              <w:rPr>
                <w:sz w:val="22"/>
                <w:szCs w:val="22"/>
              </w:rPr>
              <w:t>-</w:t>
            </w:r>
          </w:p>
          <w:p w14:paraId="45F95CAA" w14:textId="77777777" w:rsidR="0085590F" w:rsidRPr="0085590F" w:rsidRDefault="0085590F" w:rsidP="0085590F">
            <w:pPr>
              <w:widowControl w:val="0"/>
              <w:autoSpaceDE w:val="0"/>
              <w:autoSpaceDN w:val="0"/>
              <w:jc w:val="center"/>
              <w:rPr>
                <w:sz w:val="22"/>
                <w:szCs w:val="22"/>
              </w:rPr>
            </w:pPr>
            <w:proofErr w:type="spellStart"/>
            <w:r w:rsidRPr="0085590F">
              <w:rPr>
                <w:sz w:val="22"/>
                <w:szCs w:val="22"/>
              </w:rPr>
              <w:t>ние</w:t>
            </w:r>
            <w:proofErr w:type="spellEnd"/>
          </w:p>
        </w:tc>
        <w:tc>
          <w:tcPr>
            <w:tcW w:w="1402" w:type="dxa"/>
          </w:tcPr>
          <w:p w14:paraId="0A64B436" w14:textId="77777777" w:rsidR="0085590F" w:rsidRPr="0085590F" w:rsidRDefault="0085590F" w:rsidP="0085590F">
            <w:pPr>
              <w:widowControl w:val="0"/>
              <w:autoSpaceDE w:val="0"/>
              <w:autoSpaceDN w:val="0"/>
              <w:rPr>
                <w:sz w:val="22"/>
                <w:szCs w:val="22"/>
              </w:rPr>
            </w:pPr>
          </w:p>
        </w:tc>
        <w:tc>
          <w:tcPr>
            <w:tcW w:w="1333" w:type="dxa"/>
          </w:tcPr>
          <w:p w14:paraId="546235E9" w14:textId="77777777" w:rsidR="0085590F" w:rsidRPr="0085590F" w:rsidRDefault="0085590F" w:rsidP="0085590F">
            <w:pPr>
              <w:widowControl w:val="0"/>
              <w:autoSpaceDE w:val="0"/>
              <w:autoSpaceDN w:val="0"/>
              <w:rPr>
                <w:sz w:val="22"/>
                <w:szCs w:val="22"/>
              </w:rPr>
            </w:pPr>
          </w:p>
        </w:tc>
      </w:tr>
      <w:tr w:rsidR="0085590F" w:rsidRPr="0085590F" w14:paraId="391D073D" w14:textId="77777777" w:rsidTr="00566EB1">
        <w:tc>
          <w:tcPr>
            <w:tcW w:w="4598" w:type="dxa"/>
            <w:gridSpan w:val="2"/>
          </w:tcPr>
          <w:p w14:paraId="619FE2C4" w14:textId="77777777" w:rsidR="0085590F" w:rsidRPr="0085590F" w:rsidRDefault="0085590F" w:rsidP="00566EB1">
            <w:pPr>
              <w:widowControl w:val="0"/>
              <w:autoSpaceDE w:val="0"/>
              <w:autoSpaceDN w:val="0"/>
              <w:jc w:val="center"/>
              <w:rPr>
                <w:sz w:val="22"/>
                <w:szCs w:val="22"/>
              </w:rPr>
            </w:pPr>
            <w:r w:rsidRPr="0085590F">
              <w:rPr>
                <w:sz w:val="22"/>
                <w:szCs w:val="22"/>
              </w:rPr>
              <w:t>Комплекс процессных мероприятий «Наименование» (всего), в том числе:</w:t>
            </w:r>
          </w:p>
        </w:tc>
        <w:tc>
          <w:tcPr>
            <w:tcW w:w="1422" w:type="dxa"/>
          </w:tcPr>
          <w:p w14:paraId="4DCB6985" w14:textId="77777777" w:rsidR="0085590F" w:rsidRPr="0085590F" w:rsidRDefault="0085590F" w:rsidP="0085590F">
            <w:pPr>
              <w:widowControl w:val="0"/>
              <w:autoSpaceDE w:val="0"/>
              <w:autoSpaceDN w:val="0"/>
              <w:rPr>
                <w:sz w:val="22"/>
                <w:szCs w:val="22"/>
              </w:rPr>
            </w:pPr>
          </w:p>
        </w:tc>
        <w:tc>
          <w:tcPr>
            <w:tcW w:w="1343" w:type="dxa"/>
          </w:tcPr>
          <w:p w14:paraId="0F9BF7E0" w14:textId="77777777" w:rsidR="0085590F" w:rsidRPr="0085590F" w:rsidRDefault="0085590F" w:rsidP="0085590F">
            <w:pPr>
              <w:widowControl w:val="0"/>
              <w:autoSpaceDE w:val="0"/>
              <w:autoSpaceDN w:val="0"/>
              <w:rPr>
                <w:sz w:val="22"/>
                <w:szCs w:val="22"/>
              </w:rPr>
            </w:pPr>
          </w:p>
        </w:tc>
        <w:tc>
          <w:tcPr>
            <w:tcW w:w="1531" w:type="dxa"/>
          </w:tcPr>
          <w:p w14:paraId="6D80F6B5" w14:textId="77777777" w:rsidR="0085590F" w:rsidRPr="0085590F" w:rsidRDefault="0085590F" w:rsidP="0085590F">
            <w:pPr>
              <w:widowControl w:val="0"/>
              <w:autoSpaceDE w:val="0"/>
              <w:autoSpaceDN w:val="0"/>
              <w:rPr>
                <w:sz w:val="22"/>
                <w:szCs w:val="22"/>
              </w:rPr>
            </w:pPr>
          </w:p>
        </w:tc>
        <w:tc>
          <w:tcPr>
            <w:tcW w:w="1600" w:type="dxa"/>
          </w:tcPr>
          <w:p w14:paraId="07856FA6" w14:textId="77777777" w:rsidR="0085590F" w:rsidRPr="0085590F" w:rsidRDefault="0085590F" w:rsidP="0085590F">
            <w:pPr>
              <w:widowControl w:val="0"/>
              <w:autoSpaceDE w:val="0"/>
              <w:autoSpaceDN w:val="0"/>
              <w:rPr>
                <w:sz w:val="22"/>
                <w:szCs w:val="22"/>
              </w:rPr>
            </w:pPr>
          </w:p>
        </w:tc>
        <w:tc>
          <w:tcPr>
            <w:tcW w:w="1150" w:type="dxa"/>
          </w:tcPr>
          <w:p w14:paraId="2518EA61" w14:textId="77777777" w:rsidR="0085590F" w:rsidRPr="0085590F" w:rsidRDefault="0085590F" w:rsidP="0085590F">
            <w:pPr>
              <w:widowControl w:val="0"/>
              <w:autoSpaceDE w:val="0"/>
              <w:autoSpaceDN w:val="0"/>
              <w:rPr>
                <w:sz w:val="22"/>
                <w:szCs w:val="22"/>
              </w:rPr>
            </w:pPr>
          </w:p>
        </w:tc>
        <w:tc>
          <w:tcPr>
            <w:tcW w:w="1402" w:type="dxa"/>
          </w:tcPr>
          <w:p w14:paraId="47E4521F" w14:textId="77777777" w:rsidR="0085590F" w:rsidRPr="0085590F" w:rsidRDefault="0085590F" w:rsidP="0085590F">
            <w:pPr>
              <w:widowControl w:val="0"/>
              <w:autoSpaceDE w:val="0"/>
              <w:autoSpaceDN w:val="0"/>
              <w:rPr>
                <w:sz w:val="22"/>
                <w:szCs w:val="22"/>
              </w:rPr>
            </w:pPr>
          </w:p>
        </w:tc>
        <w:tc>
          <w:tcPr>
            <w:tcW w:w="1333" w:type="dxa"/>
          </w:tcPr>
          <w:p w14:paraId="1D2F42A9" w14:textId="77777777" w:rsidR="0085590F" w:rsidRPr="0085590F" w:rsidRDefault="0085590F" w:rsidP="0085590F">
            <w:pPr>
              <w:widowControl w:val="0"/>
              <w:autoSpaceDE w:val="0"/>
              <w:autoSpaceDN w:val="0"/>
              <w:rPr>
                <w:sz w:val="22"/>
                <w:szCs w:val="22"/>
              </w:rPr>
            </w:pPr>
          </w:p>
        </w:tc>
      </w:tr>
      <w:tr w:rsidR="0085590F" w:rsidRPr="0085590F" w14:paraId="099C0DFA" w14:textId="77777777" w:rsidTr="00566EB1">
        <w:trPr>
          <w:trHeight w:val="79"/>
        </w:trPr>
        <w:tc>
          <w:tcPr>
            <w:tcW w:w="4598" w:type="dxa"/>
            <w:gridSpan w:val="2"/>
            <w:vAlign w:val="center"/>
          </w:tcPr>
          <w:p w14:paraId="29AB91B1" w14:textId="77777777" w:rsidR="0085590F" w:rsidRPr="0085590F" w:rsidRDefault="0085590F" w:rsidP="00566EB1">
            <w:pPr>
              <w:widowControl w:val="0"/>
              <w:autoSpaceDE w:val="0"/>
              <w:autoSpaceDN w:val="0"/>
              <w:jc w:val="center"/>
              <w:rPr>
                <w:sz w:val="22"/>
                <w:szCs w:val="22"/>
              </w:rPr>
            </w:pPr>
            <w:r w:rsidRPr="0085590F">
              <w:rPr>
                <w:sz w:val="22"/>
                <w:szCs w:val="22"/>
              </w:rPr>
              <w:lastRenderedPageBreak/>
              <w:t>Федеральный бюджет</w:t>
            </w:r>
          </w:p>
        </w:tc>
        <w:tc>
          <w:tcPr>
            <w:tcW w:w="1422" w:type="dxa"/>
          </w:tcPr>
          <w:p w14:paraId="360107AC" w14:textId="77777777" w:rsidR="0085590F" w:rsidRPr="0085590F" w:rsidRDefault="0085590F" w:rsidP="0085590F">
            <w:pPr>
              <w:widowControl w:val="0"/>
              <w:autoSpaceDE w:val="0"/>
              <w:autoSpaceDN w:val="0"/>
              <w:rPr>
                <w:sz w:val="22"/>
                <w:szCs w:val="22"/>
              </w:rPr>
            </w:pPr>
          </w:p>
        </w:tc>
        <w:tc>
          <w:tcPr>
            <w:tcW w:w="1343" w:type="dxa"/>
          </w:tcPr>
          <w:p w14:paraId="60901930" w14:textId="77777777" w:rsidR="0085590F" w:rsidRPr="0085590F" w:rsidRDefault="0085590F" w:rsidP="0085590F">
            <w:pPr>
              <w:widowControl w:val="0"/>
              <w:autoSpaceDE w:val="0"/>
              <w:autoSpaceDN w:val="0"/>
              <w:rPr>
                <w:sz w:val="22"/>
                <w:szCs w:val="22"/>
              </w:rPr>
            </w:pPr>
          </w:p>
        </w:tc>
        <w:tc>
          <w:tcPr>
            <w:tcW w:w="1531" w:type="dxa"/>
          </w:tcPr>
          <w:p w14:paraId="13234020" w14:textId="77777777" w:rsidR="0085590F" w:rsidRPr="0085590F" w:rsidRDefault="0085590F" w:rsidP="0085590F">
            <w:pPr>
              <w:widowControl w:val="0"/>
              <w:autoSpaceDE w:val="0"/>
              <w:autoSpaceDN w:val="0"/>
              <w:rPr>
                <w:sz w:val="22"/>
                <w:szCs w:val="22"/>
              </w:rPr>
            </w:pPr>
          </w:p>
        </w:tc>
        <w:tc>
          <w:tcPr>
            <w:tcW w:w="1600" w:type="dxa"/>
          </w:tcPr>
          <w:p w14:paraId="4A5FBE80" w14:textId="77777777" w:rsidR="0085590F" w:rsidRPr="0085590F" w:rsidRDefault="0085590F" w:rsidP="0085590F">
            <w:pPr>
              <w:widowControl w:val="0"/>
              <w:autoSpaceDE w:val="0"/>
              <w:autoSpaceDN w:val="0"/>
              <w:rPr>
                <w:sz w:val="22"/>
                <w:szCs w:val="22"/>
              </w:rPr>
            </w:pPr>
          </w:p>
        </w:tc>
        <w:tc>
          <w:tcPr>
            <w:tcW w:w="1150" w:type="dxa"/>
          </w:tcPr>
          <w:p w14:paraId="561C1B27" w14:textId="77777777" w:rsidR="0085590F" w:rsidRPr="0085590F" w:rsidRDefault="0085590F" w:rsidP="0085590F">
            <w:pPr>
              <w:widowControl w:val="0"/>
              <w:autoSpaceDE w:val="0"/>
              <w:autoSpaceDN w:val="0"/>
              <w:rPr>
                <w:sz w:val="22"/>
                <w:szCs w:val="22"/>
              </w:rPr>
            </w:pPr>
          </w:p>
        </w:tc>
        <w:tc>
          <w:tcPr>
            <w:tcW w:w="1402" w:type="dxa"/>
          </w:tcPr>
          <w:p w14:paraId="0F4A7B2A" w14:textId="77777777" w:rsidR="0085590F" w:rsidRPr="0085590F" w:rsidRDefault="0085590F" w:rsidP="0085590F">
            <w:pPr>
              <w:widowControl w:val="0"/>
              <w:autoSpaceDE w:val="0"/>
              <w:autoSpaceDN w:val="0"/>
              <w:rPr>
                <w:sz w:val="22"/>
                <w:szCs w:val="22"/>
              </w:rPr>
            </w:pPr>
          </w:p>
        </w:tc>
        <w:tc>
          <w:tcPr>
            <w:tcW w:w="1333" w:type="dxa"/>
          </w:tcPr>
          <w:p w14:paraId="3763C57D" w14:textId="77777777" w:rsidR="0085590F" w:rsidRPr="0085590F" w:rsidRDefault="0085590F" w:rsidP="0085590F">
            <w:pPr>
              <w:widowControl w:val="0"/>
              <w:autoSpaceDE w:val="0"/>
              <w:autoSpaceDN w:val="0"/>
              <w:rPr>
                <w:sz w:val="22"/>
                <w:szCs w:val="22"/>
              </w:rPr>
            </w:pPr>
          </w:p>
        </w:tc>
      </w:tr>
      <w:tr w:rsidR="0085590F" w:rsidRPr="0085590F" w14:paraId="48A437E5" w14:textId="77777777" w:rsidTr="00566EB1">
        <w:trPr>
          <w:trHeight w:val="89"/>
        </w:trPr>
        <w:tc>
          <w:tcPr>
            <w:tcW w:w="4598" w:type="dxa"/>
            <w:gridSpan w:val="2"/>
            <w:vAlign w:val="center"/>
          </w:tcPr>
          <w:p w14:paraId="42D0E0D3" w14:textId="77777777" w:rsidR="0085590F" w:rsidRPr="0085590F" w:rsidRDefault="0085590F" w:rsidP="00566EB1">
            <w:pPr>
              <w:widowControl w:val="0"/>
              <w:autoSpaceDE w:val="0"/>
              <w:autoSpaceDN w:val="0"/>
              <w:jc w:val="center"/>
              <w:rPr>
                <w:sz w:val="22"/>
                <w:szCs w:val="22"/>
              </w:rPr>
            </w:pPr>
            <w:r w:rsidRPr="0085590F">
              <w:rPr>
                <w:sz w:val="22"/>
                <w:szCs w:val="22"/>
              </w:rPr>
              <w:t>Областной  бюджет</w:t>
            </w:r>
          </w:p>
        </w:tc>
        <w:tc>
          <w:tcPr>
            <w:tcW w:w="1422" w:type="dxa"/>
          </w:tcPr>
          <w:p w14:paraId="624DD08C" w14:textId="77777777" w:rsidR="0085590F" w:rsidRPr="0085590F" w:rsidRDefault="0085590F" w:rsidP="0085590F">
            <w:pPr>
              <w:widowControl w:val="0"/>
              <w:autoSpaceDE w:val="0"/>
              <w:autoSpaceDN w:val="0"/>
              <w:rPr>
                <w:sz w:val="22"/>
                <w:szCs w:val="22"/>
              </w:rPr>
            </w:pPr>
          </w:p>
        </w:tc>
        <w:tc>
          <w:tcPr>
            <w:tcW w:w="1343" w:type="dxa"/>
          </w:tcPr>
          <w:p w14:paraId="5E467927" w14:textId="77777777" w:rsidR="0085590F" w:rsidRPr="0085590F" w:rsidRDefault="0085590F" w:rsidP="0085590F">
            <w:pPr>
              <w:widowControl w:val="0"/>
              <w:autoSpaceDE w:val="0"/>
              <w:autoSpaceDN w:val="0"/>
              <w:rPr>
                <w:sz w:val="22"/>
                <w:szCs w:val="22"/>
              </w:rPr>
            </w:pPr>
          </w:p>
        </w:tc>
        <w:tc>
          <w:tcPr>
            <w:tcW w:w="1531" w:type="dxa"/>
          </w:tcPr>
          <w:p w14:paraId="50A2B564" w14:textId="77777777" w:rsidR="0085590F" w:rsidRPr="0085590F" w:rsidRDefault="0085590F" w:rsidP="0085590F">
            <w:pPr>
              <w:widowControl w:val="0"/>
              <w:autoSpaceDE w:val="0"/>
              <w:autoSpaceDN w:val="0"/>
              <w:rPr>
                <w:sz w:val="22"/>
                <w:szCs w:val="22"/>
              </w:rPr>
            </w:pPr>
          </w:p>
        </w:tc>
        <w:tc>
          <w:tcPr>
            <w:tcW w:w="1600" w:type="dxa"/>
          </w:tcPr>
          <w:p w14:paraId="0D15B092" w14:textId="77777777" w:rsidR="0085590F" w:rsidRPr="0085590F" w:rsidRDefault="0085590F" w:rsidP="0085590F">
            <w:pPr>
              <w:widowControl w:val="0"/>
              <w:autoSpaceDE w:val="0"/>
              <w:autoSpaceDN w:val="0"/>
              <w:rPr>
                <w:sz w:val="22"/>
                <w:szCs w:val="22"/>
              </w:rPr>
            </w:pPr>
          </w:p>
        </w:tc>
        <w:tc>
          <w:tcPr>
            <w:tcW w:w="1150" w:type="dxa"/>
          </w:tcPr>
          <w:p w14:paraId="14239274" w14:textId="77777777" w:rsidR="0085590F" w:rsidRPr="0085590F" w:rsidRDefault="0085590F" w:rsidP="0085590F">
            <w:pPr>
              <w:widowControl w:val="0"/>
              <w:autoSpaceDE w:val="0"/>
              <w:autoSpaceDN w:val="0"/>
              <w:rPr>
                <w:sz w:val="22"/>
                <w:szCs w:val="22"/>
              </w:rPr>
            </w:pPr>
          </w:p>
        </w:tc>
        <w:tc>
          <w:tcPr>
            <w:tcW w:w="1402" w:type="dxa"/>
          </w:tcPr>
          <w:p w14:paraId="33B63592" w14:textId="77777777" w:rsidR="0085590F" w:rsidRPr="0085590F" w:rsidRDefault="0085590F" w:rsidP="0085590F">
            <w:pPr>
              <w:widowControl w:val="0"/>
              <w:autoSpaceDE w:val="0"/>
              <w:autoSpaceDN w:val="0"/>
              <w:rPr>
                <w:sz w:val="22"/>
                <w:szCs w:val="22"/>
              </w:rPr>
            </w:pPr>
          </w:p>
        </w:tc>
        <w:tc>
          <w:tcPr>
            <w:tcW w:w="1333" w:type="dxa"/>
          </w:tcPr>
          <w:p w14:paraId="7031FC2D" w14:textId="77777777" w:rsidR="0085590F" w:rsidRPr="0085590F" w:rsidRDefault="0085590F" w:rsidP="0085590F">
            <w:pPr>
              <w:widowControl w:val="0"/>
              <w:autoSpaceDE w:val="0"/>
              <w:autoSpaceDN w:val="0"/>
              <w:rPr>
                <w:sz w:val="22"/>
                <w:szCs w:val="22"/>
              </w:rPr>
            </w:pPr>
          </w:p>
        </w:tc>
      </w:tr>
      <w:tr w:rsidR="0085590F" w:rsidRPr="0085590F" w14:paraId="08A5ACF3" w14:textId="77777777" w:rsidTr="00566EB1">
        <w:trPr>
          <w:trHeight w:val="167"/>
        </w:trPr>
        <w:tc>
          <w:tcPr>
            <w:tcW w:w="4598" w:type="dxa"/>
            <w:gridSpan w:val="2"/>
            <w:vAlign w:val="center"/>
          </w:tcPr>
          <w:p w14:paraId="5F01153F" w14:textId="77777777" w:rsidR="0085590F" w:rsidRPr="0085590F" w:rsidRDefault="0085590F" w:rsidP="00566EB1">
            <w:pPr>
              <w:widowControl w:val="0"/>
              <w:autoSpaceDE w:val="0"/>
              <w:autoSpaceDN w:val="0"/>
              <w:jc w:val="center"/>
              <w:rPr>
                <w:sz w:val="22"/>
                <w:szCs w:val="22"/>
              </w:rPr>
            </w:pPr>
            <w:r w:rsidRPr="0085590F">
              <w:rPr>
                <w:sz w:val="22"/>
                <w:szCs w:val="22"/>
              </w:rPr>
              <w:t>Местный бюджет</w:t>
            </w:r>
          </w:p>
        </w:tc>
        <w:tc>
          <w:tcPr>
            <w:tcW w:w="1422" w:type="dxa"/>
          </w:tcPr>
          <w:p w14:paraId="4798EF8C" w14:textId="77777777" w:rsidR="0085590F" w:rsidRPr="0085590F" w:rsidRDefault="0085590F" w:rsidP="0085590F">
            <w:pPr>
              <w:widowControl w:val="0"/>
              <w:autoSpaceDE w:val="0"/>
              <w:autoSpaceDN w:val="0"/>
              <w:rPr>
                <w:sz w:val="22"/>
                <w:szCs w:val="22"/>
              </w:rPr>
            </w:pPr>
          </w:p>
        </w:tc>
        <w:tc>
          <w:tcPr>
            <w:tcW w:w="1343" w:type="dxa"/>
          </w:tcPr>
          <w:p w14:paraId="512AA9A5" w14:textId="77777777" w:rsidR="0085590F" w:rsidRPr="0085590F" w:rsidRDefault="0085590F" w:rsidP="0085590F">
            <w:pPr>
              <w:widowControl w:val="0"/>
              <w:autoSpaceDE w:val="0"/>
              <w:autoSpaceDN w:val="0"/>
              <w:rPr>
                <w:sz w:val="22"/>
                <w:szCs w:val="22"/>
              </w:rPr>
            </w:pPr>
          </w:p>
        </w:tc>
        <w:tc>
          <w:tcPr>
            <w:tcW w:w="1531" w:type="dxa"/>
          </w:tcPr>
          <w:p w14:paraId="6CBB0C56" w14:textId="77777777" w:rsidR="0085590F" w:rsidRPr="0085590F" w:rsidRDefault="0085590F" w:rsidP="0085590F">
            <w:pPr>
              <w:widowControl w:val="0"/>
              <w:autoSpaceDE w:val="0"/>
              <w:autoSpaceDN w:val="0"/>
              <w:rPr>
                <w:sz w:val="22"/>
                <w:szCs w:val="22"/>
              </w:rPr>
            </w:pPr>
          </w:p>
        </w:tc>
        <w:tc>
          <w:tcPr>
            <w:tcW w:w="1600" w:type="dxa"/>
          </w:tcPr>
          <w:p w14:paraId="5ED52093" w14:textId="77777777" w:rsidR="0085590F" w:rsidRPr="0085590F" w:rsidRDefault="0085590F" w:rsidP="0085590F">
            <w:pPr>
              <w:widowControl w:val="0"/>
              <w:autoSpaceDE w:val="0"/>
              <w:autoSpaceDN w:val="0"/>
              <w:rPr>
                <w:sz w:val="22"/>
                <w:szCs w:val="22"/>
              </w:rPr>
            </w:pPr>
          </w:p>
        </w:tc>
        <w:tc>
          <w:tcPr>
            <w:tcW w:w="1150" w:type="dxa"/>
          </w:tcPr>
          <w:p w14:paraId="314F7F72" w14:textId="77777777" w:rsidR="0085590F" w:rsidRPr="0085590F" w:rsidRDefault="0085590F" w:rsidP="0085590F">
            <w:pPr>
              <w:widowControl w:val="0"/>
              <w:autoSpaceDE w:val="0"/>
              <w:autoSpaceDN w:val="0"/>
              <w:rPr>
                <w:sz w:val="22"/>
                <w:szCs w:val="22"/>
              </w:rPr>
            </w:pPr>
          </w:p>
        </w:tc>
        <w:tc>
          <w:tcPr>
            <w:tcW w:w="1402" w:type="dxa"/>
          </w:tcPr>
          <w:p w14:paraId="51D8FC4C" w14:textId="77777777" w:rsidR="0085590F" w:rsidRPr="0085590F" w:rsidRDefault="0085590F" w:rsidP="0085590F">
            <w:pPr>
              <w:widowControl w:val="0"/>
              <w:autoSpaceDE w:val="0"/>
              <w:autoSpaceDN w:val="0"/>
              <w:rPr>
                <w:sz w:val="22"/>
                <w:szCs w:val="22"/>
              </w:rPr>
            </w:pPr>
          </w:p>
        </w:tc>
        <w:tc>
          <w:tcPr>
            <w:tcW w:w="1333" w:type="dxa"/>
          </w:tcPr>
          <w:p w14:paraId="0C53DF2E" w14:textId="77777777" w:rsidR="0085590F" w:rsidRPr="0085590F" w:rsidRDefault="0085590F" w:rsidP="0085590F">
            <w:pPr>
              <w:widowControl w:val="0"/>
              <w:autoSpaceDE w:val="0"/>
              <w:autoSpaceDN w:val="0"/>
              <w:rPr>
                <w:sz w:val="22"/>
                <w:szCs w:val="22"/>
              </w:rPr>
            </w:pPr>
          </w:p>
        </w:tc>
      </w:tr>
      <w:tr w:rsidR="0085590F" w:rsidRPr="0085590F" w14:paraId="2FF83811" w14:textId="77777777" w:rsidTr="00566EB1">
        <w:trPr>
          <w:trHeight w:val="103"/>
        </w:trPr>
        <w:tc>
          <w:tcPr>
            <w:tcW w:w="4598" w:type="dxa"/>
            <w:gridSpan w:val="2"/>
            <w:vAlign w:val="center"/>
          </w:tcPr>
          <w:p w14:paraId="56E89375" w14:textId="77777777" w:rsidR="0085590F" w:rsidRPr="0085590F" w:rsidRDefault="0085590F" w:rsidP="00566EB1">
            <w:pPr>
              <w:widowControl w:val="0"/>
              <w:autoSpaceDE w:val="0"/>
              <w:autoSpaceDN w:val="0"/>
              <w:jc w:val="center"/>
              <w:rPr>
                <w:sz w:val="22"/>
                <w:szCs w:val="22"/>
              </w:rPr>
            </w:pPr>
            <w:r w:rsidRPr="0085590F">
              <w:rPr>
                <w:sz w:val="22"/>
                <w:szCs w:val="22"/>
              </w:rPr>
              <w:t>Внебюджетные источники</w:t>
            </w:r>
          </w:p>
        </w:tc>
        <w:tc>
          <w:tcPr>
            <w:tcW w:w="1422" w:type="dxa"/>
          </w:tcPr>
          <w:p w14:paraId="336DDDA6" w14:textId="77777777" w:rsidR="0085590F" w:rsidRPr="0085590F" w:rsidRDefault="0085590F" w:rsidP="0085590F">
            <w:pPr>
              <w:widowControl w:val="0"/>
              <w:autoSpaceDE w:val="0"/>
              <w:autoSpaceDN w:val="0"/>
              <w:rPr>
                <w:sz w:val="22"/>
                <w:szCs w:val="22"/>
              </w:rPr>
            </w:pPr>
          </w:p>
        </w:tc>
        <w:tc>
          <w:tcPr>
            <w:tcW w:w="1343" w:type="dxa"/>
          </w:tcPr>
          <w:p w14:paraId="18DD0399" w14:textId="77777777" w:rsidR="0085590F" w:rsidRPr="0085590F" w:rsidRDefault="0085590F" w:rsidP="0085590F">
            <w:pPr>
              <w:widowControl w:val="0"/>
              <w:autoSpaceDE w:val="0"/>
              <w:autoSpaceDN w:val="0"/>
              <w:rPr>
                <w:sz w:val="22"/>
                <w:szCs w:val="22"/>
              </w:rPr>
            </w:pPr>
          </w:p>
        </w:tc>
        <w:tc>
          <w:tcPr>
            <w:tcW w:w="1531" w:type="dxa"/>
          </w:tcPr>
          <w:p w14:paraId="71DFB356" w14:textId="77777777" w:rsidR="0085590F" w:rsidRPr="0085590F" w:rsidRDefault="0085590F" w:rsidP="0085590F">
            <w:pPr>
              <w:widowControl w:val="0"/>
              <w:autoSpaceDE w:val="0"/>
              <w:autoSpaceDN w:val="0"/>
              <w:rPr>
                <w:sz w:val="22"/>
                <w:szCs w:val="22"/>
              </w:rPr>
            </w:pPr>
          </w:p>
        </w:tc>
        <w:tc>
          <w:tcPr>
            <w:tcW w:w="1600" w:type="dxa"/>
          </w:tcPr>
          <w:p w14:paraId="2DEFD145" w14:textId="77777777" w:rsidR="0085590F" w:rsidRPr="0085590F" w:rsidRDefault="0085590F" w:rsidP="0085590F">
            <w:pPr>
              <w:widowControl w:val="0"/>
              <w:autoSpaceDE w:val="0"/>
              <w:autoSpaceDN w:val="0"/>
              <w:rPr>
                <w:sz w:val="22"/>
                <w:szCs w:val="22"/>
              </w:rPr>
            </w:pPr>
          </w:p>
        </w:tc>
        <w:tc>
          <w:tcPr>
            <w:tcW w:w="1150" w:type="dxa"/>
          </w:tcPr>
          <w:p w14:paraId="643C149D" w14:textId="77777777" w:rsidR="0085590F" w:rsidRPr="0085590F" w:rsidRDefault="0085590F" w:rsidP="0085590F">
            <w:pPr>
              <w:widowControl w:val="0"/>
              <w:autoSpaceDE w:val="0"/>
              <w:autoSpaceDN w:val="0"/>
              <w:rPr>
                <w:sz w:val="22"/>
                <w:szCs w:val="22"/>
              </w:rPr>
            </w:pPr>
          </w:p>
        </w:tc>
        <w:tc>
          <w:tcPr>
            <w:tcW w:w="1402" w:type="dxa"/>
          </w:tcPr>
          <w:p w14:paraId="6FEFAEFD" w14:textId="77777777" w:rsidR="0085590F" w:rsidRPr="0085590F" w:rsidRDefault="0085590F" w:rsidP="0085590F">
            <w:pPr>
              <w:widowControl w:val="0"/>
              <w:autoSpaceDE w:val="0"/>
              <w:autoSpaceDN w:val="0"/>
              <w:rPr>
                <w:sz w:val="22"/>
                <w:szCs w:val="22"/>
              </w:rPr>
            </w:pPr>
          </w:p>
        </w:tc>
        <w:tc>
          <w:tcPr>
            <w:tcW w:w="1333" w:type="dxa"/>
          </w:tcPr>
          <w:p w14:paraId="59190596" w14:textId="77777777" w:rsidR="0085590F" w:rsidRPr="0085590F" w:rsidRDefault="0085590F" w:rsidP="0085590F">
            <w:pPr>
              <w:widowControl w:val="0"/>
              <w:autoSpaceDE w:val="0"/>
              <w:autoSpaceDN w:val="0"/>
              <w:rPr>
                <w:sz w:val="22"/>
                <w:szCs w:val="22"/>
              </w:rPr>
            </w:pPr>
          </w:p>
        </w:tc>
      </w:tr>
      <w:tr w:rsidR="0085590F" w:rsidRPr="0085590F" w14:paraId="7C7FB61B" w14:textId="77777777" w:rsidTr="00566EB1">
        <w:tc>
          <w:tcPr>
            <w:tcW w:w="4598" w:type="dxa"/>
            <w:gridSpan w:val="2"/>
          </w:tcPr>
          <w:p w14:paraId="6792F1E7" w14:textId="77777777" w:rsidR="00566EB1" w:rsidRDefault="0085590F" w:rsidP="00566EB1">
            <w:pPr>
              <w:widowControl w:val="0"/>
              <w:autoSpaceDE w:val="0"/>
              <w:autoSpaceDN w:val="0"/>
              <w:jc w:val="center"/>
              <w:rPr>
                <w:sz w:val="22"/>
                <w:szCs w:val="22"/>
              </w:rPr>
            </w:pPr>
            <w:r w:rsidRPr="0085590F">
              <w:rPr>
                <w:sz w:val="22"/>
                <w:szCs w:val="22"/>
              </w:rPr>
              <w:t>Мероприятие (результат) «Наименование»</w:t>
            </w:r>
          </w:p>
          <w:p w14:paraId="608B9F38" w14:textId="0B571133" w:rsidR="0085590F" w:rsidRPr="0085590F" w:rsidRDefault="0085590F" w:rsidP="00566EB1">
            <w:pPr>
              <w:widowControl w:val="0"/>
              <w:autoSpaceDE w:val="0"/>
              <w:autoSpaceDN w:val="0"/>
              <w:jc w:val="center"/>
              <w:rPr>
                <w:sz w:val="22"/>
                <w:szCs w:val="22"/>
              </w:rPr>
            </w:pPr>
            <w:r w:rsidRPr="0085590F">
              <w:rPr>
                <w:sz w:val="22"/>
                <w:szCs w:val="22"/>
              </w:rPr>
              <w:t xml:space="preserve"> № (всего), в том числе:</w:t>
            </w:r>
          </w:p>
        </w:tc>
        <w:tc>
          <w:tcPr>
            <w:tcW w:w="1422" w:type="dxa"/>
          </w:tcPr>
          <w:p w14:paraId="67680647" w14:textId="77777777" w:rsidR="0085590F" w:rsidRPr="0085590F" w:rsidRDefault="0085590F" w:rsidP="0085590F">
            <w:pPr>
              <w:widowControl w:val="0"/>
              <w:autoSpaceDE w:val="0"/>
              <w:autoSpaceDN w:val="0"/>
              <w:rPr>
                <w:sz w:val="22"/>
                <w:szCs w:val="22"/>
              </w:rPr>
            </w:pPr>
          </w:p>
        </w:tc>
        <w:tc>
          <w:tcPr>
            <w:tcW w:w="1343" w:type="dxa"/>
          </w:tcPr>
          <w:p w14:paraId="1CC5B0F4" w14:textId="77777777" w:rsidR="0085590F" w:rsidRPr="0085590F" w:rsidRDefault="0085590F" w:rsidP="0085590F">
            <w:pPr>
              <w:widowControl w:val="0"/>
              <w:autoSpaceDE w:val="0"/>
              <w:autoSpaceDN w:val="0"/>
              <w:rPr>
                <w:sz w:val="22"/>
                <w:szCs w:val="22"/>
              </w:rPr>
            </w:pPr>
          </w:p>
        </w:tc>
        <w:tc>
          <w:tcPr>
            <w:tcW w:w="1531" w:type="dxa"/>
          </w:tcPr>
          <w:p w14:paraId="67224E57" w14:textId="77777777" w:rsidR="0085590F" w:rsidRPr="0085590F" w:rsidRDefault="0085590F" w:rsidP="0085590F">
            <w:pPr>
              <w:widowControl w:val="0"/>
              <w:autoSpaceDE w:val="0"/>
              <w:autoSpaceDN w:val="0"/>
              <w:rPr>
                <w:sz w:val="22"/>
                <w:szCs w:val="22"/>
              </w:rPr>
            </w:pPr>
          </w:p>
        </w:tc>
        <w:tc>
          <w:tcPr>
            <w:tcW w:w="1600" w:type="dxa"/>
          </w:tcPr>
          <w:p w14:paraId="2A24474F" w14:textId="77777777" w:rsidR="0085590F" w:rsidRPr="0085590F" w:rsidRDefault="0085590F" w:rsidP="0085590F">
            <w:pPr>
              <w:widowControl w:val="0"/>
              <w:autoSpaceDE w:val="0"/>
              <w:autoSpaceDN w:val="0"/>
              <w:rPr>
                <w:sz w:val="22"/>
                <w:szCs w:val="22"/>
              </w:rPr>
            </w:pPr>
          </w:p>
        </w:tc>
        <w:tc>
          <w:tcPr>
            <w:tcW w:w="1150" w:type="dxa"/>
          </w:tcPr>
          <w:p w14:paraId="4CD06429" w14:textId="77777777" w:rsidR="0085590F" w:rsidRPr="0085590F" w:rsidRDefault="0085590F" w:rsidP="0085590F">
            <w:pPr>
              <w:widowControl w:val="0"/>
              <w:autoSpaceDE w:val="0"/>
              <w:autoSpaceDN w:val="0"/>
              <w:rPr>
                <w:sz w:val="22"/>
                <w:szCs w:val="22"/>
              </w:rPr>
            </w:pPr>
          </w:p>
        </w:tc>
        <w:tc>
          <w:tcPr>
            <w:tcW w:w="1402" w:type="dxa"/>
          </w:tcPr>
          <w:p w14:paraId="719F5727" w14:textId="77777777" w:rsidR="0085590F" w:rsidRPr="0085590F" w:rsidRDefault="0085590F" w:rsidP="0085590F">
            <w:pPr>
              <w:widowControl w:val="0"/>
              <w:autoSpaceDE w:val="0"/>
              <w:autoSpaceDN w:val="0"/>
              <w:rPr>
                <w:sz w:val="22"/>
                <w:szCs w:val="22"/>
              </w:rPr>
            </w:pPr>
          </w:p>
        </w:tc>
        <w:tc>
          <w:tcPr>
            <w:tcW w:w="1333" w:type="dxa"/>
          </w:tcPr>
          <w:p w14:paraId="08DF6058" w14:textId="77777777" w:rsidR="0085590F" w:rsidRPr="0085590F" w:rsidRDefault="0085590F" w:rsidP="0085590F">
            <w:pPr>
              <w:widowControl w:val="0"/>
              <w:autoSpaceDE w:val="0"/>
              <w:autoSpaceDN w:val="0"/>
              <w:rPr>
                <w:sz w:val="22"/>
                <w:szCs w:val="22"/>
              </w:rPr>
            </w:pPr>
          </w:p>
        </w:tc>
      </w:tr>
      <w:tr w:rsidR="0085590F" w:rsidRPr="0085590F" w14:paraId="43240675" w14:textId="77777777" w:rsidTr="00566EB1">
        <w:tc>
          <w:tcPr>
            <w:tcW w:w="4598" w:type="dxa"/>
            <w:gridSpan w:val="2"/>
            <w:vAlign w:val="center"/>
          </w:tcPr>
          <w:p w14:paraId="4A7A151B" w14:textId="77777777" w:rsidR="0085590F" w:rsidRPr="0085590F" w:rsidRDefault="0085590F" w:rsidP="00566EB1">
            <w:pPr>
              <w:widowControl w:val="0"/>
              <w:autoSpaceDE w:val="0"/>
              <w:autoSpaceDN w:val="0"/>
              <w:jc w:val="center"/>
              <w:rPr>
                <w:sz w:val="22"/>
                <w:szCs w:val="22"/>
              </w:rPr>
            </w:pPr>
            <w:r w:rsidRPr="0085590F">
              <w:rPr>
                <w:sz w:val="22"/>
                <w:szCs w:val="22"/>
              </w:rPr>
              <w:t>Федеральный бюджет</w:t>
            </w:r>
          </w:p>
        </w:tc>
        <w:tc>
          <w:tcPr>
            <w:tcW w:w="1422" w:type="dxa"/>
          </w:tcPr>
          <w:p w14:paraId="48888AD8" w14:textId="77777777" w:rsidR="0085590F" w:rsidRPr="0085590F" w:rsidRDefault="0085590F" w:rsidP="0085590F">
            <w:pPr>
              <w:widowControl w:val="0"/>
              <w:autoSpaceDE w:val="0"/>
              <w:autoSpaceDN w:val="0"/>
              <w:rPr>
                <w:sz w:val="22"/>
                <w:szCs w:val="22"/>
              </w:rPr>
            </w:pPr>
          </w:p>
        </w:tc>
        <w:tc>
          <w:tcPr>
            <w:tcW w:w="1343" w:type="dxa"/>
          </w:tcPr>
          <w:p w14:paraId="394358BC" w14:textId="77777777" w:rsidR="0085590F" w:rsidRPr="0085590F" w:rsidRDefault="0085590F" w:rsidP="0085590F">
            <w:pPr>
              <w:widowControl w:val="0"/>
              <w:autoSpaceDE w:val="0"/>
              <w:autoSpaceDN w:val="0"/>
              <w:rPr>
                <w:sz w:val="22"/>
                <w:szCs w:val="22"/>
              </w:rPr>
            </w:pPr>
          </w:p>
        </w:tc>
        <w:tc>
          <w:tcPr>
            <w:tcW w:w="1531" w:type="dxa"/>
          </w:tcPr>
          <w:p w14:paraId="67AFFD16" w14:textId="77777777" w:rsidR="0085590F" w:rsidRPr="0085590F" w:rsidRDefault="0085590F" w:rsidP="0085590F">
            <w:pPr>
              <w:widowControl w:val="0"/>
              <w:autoSpaceDE w:val="0"/>
              <w:autoSpaceDN w:val="0"/>
              <w:rPr>
                <w:sz w:val="22"/>
                <w:szCs w:val="22"/>
              </w:rPr>
            </w:pPr>
          </w:p>
        </w:tc>
        <w:tc>
          <w:tcPr>
            <w:tcW w:w="1600" w:type="dxa"/>
          </w:tcPr>
          <w:p w14:paraId="658D1832" w14:textId="77777777" w:rsidR="0085590F" w:rsidRPr="0085590F" w:rsidRDefault="0085590F" w:rsidP="0085590F">
            <w:pPr>
              <w:widowControl w:val="0"/>
              <w:autoSpaceDE w:val="0"/>
              <w:autoSpaceDN w:val="0"/>
              <w:rPr>
                <w:sz w:val="22"/>
                <w:szCs w:val="22"/>
              </w:rPr>
            </w:pPr>
          </w:p>
        </w:tc>
        <w:tc>
          <w:tcPr>
            <w:tcW w:w="1150" w:type="dxa"/>
          </w:tcPr>
          <w:p w14:paraId="70E622E2" w14:textId="77777777" w:rsidR="0085590F" w:rsidRPr="0085590F" w:rsidRDefault="0085590F" w:rsidP="0085590F">
            <w:pPr>
              <w:widowControl w:val="0"/>
              <w:autoSpaceDE w:val="0"/>
              <w:autoSpaceDN w:val="0"/>
              <w:rPr>
                <w:sz w:val="22"/>
                <w:szCs w:val="22"/>
              </w:rPr>
            </w:pPr>
          </w:p>
        </w:tc>
        <w:tc>
          <w:tcPr>
            <w:tcW w:w="1402" w:type="dxa"/>
          </w:tcPr>
          <w:p w14:paraId="47D52772" w14:textId="77777777" w:rsidR="0085590F" w:rsidRPr="0085590F" w:rsidRDefault="0085590F" w:rsidP="0085590F">
            <w:pPr>
              <w:widowControl w:val="0"/>
              <w:autoSpaceDE w:val="0"/>
              <w:autoSpaceDN w:val="0"/>
              <w:rPr>
                <w:sz w:val="22"/>
                <w:szCs w:val="22"/>
              </w:rPr>
            </w:pPr>
          </w:p>
        </w:tc>
        <w:tc>
          <w:tcPr>
            <w:tcW w:w="1333" w:type="dxa"/>
          </w:tcPr>
          <w:p w14:paraId="57571741" w14:textId="77777777" w:rsidR="0085590F" w:rsidRPr="0085590F" w:rsidRDefault="0085590F" w:rsidP="0085590F">
            <w:pPr>
              <w:widowControl w:val="0"/>
              <w:autoSpaceDE w:val="0"/>
              <w:autoSpaceDN w:val="0"/>
              <w:rPr>
                <w:sz w:val="22"/>
                <w:szCs w:val="22"/>
              </w:rPr>
            </w:pPr>
          </w:p>
        </w:tc>
      </w:tr>
      <w:tr w:rsidR="0085590F" w:rsidRPr="0085590F" w14:paraId="581C88FD" w14:textId="77777777" w:rsidTr="00566EB1">
        <w:tc>
          <w:tcPr>
            <w:tcW w:w="4598" w:type="dxa"/>
            <w:gridSpan w:val="2"/>
            <w:vAlign w:val="center"/>
          </w:tcPr>
          <w:p w14:paraId="58189B48" w14:textId="77777777" w:rsidR="0085590F" w:rsidRPr="0085590F" w:rsidRDefault="0085590F" w:rsidP="00566EB1">
            <w:pPr>
              <w:widowControl w:val="0"/>
              <w:autoSpaceDE w:val="0"/>
              <w:autoSpaceDN w:val="0"/>
              <w:jc w:val="center"/>
              <w:rPr>
                <w:sz w:val="22"/>
                <w:szCs w:val="22"/>
              </w:rPr>
            </w:pPr>
            <w:r w:rsidRPr="0085590F">
              <w:rPr>
                <w:sz w:val="22"/>
                <w:szCs w:val="22"/>
              </w:rPr>
              <w:t>Областной  бюджет</w:t>
            </w:r>
          </w:p>
        </w:tc>
        <w:tc>
          <w:tcPr>
            <w:tcW w:w="1422" w:type="dxa"/>
          </w:tcPr>
          <w:p w14:paraId="4309FEC2" w14:textId="77777777" w:rsidR="0085590F" w:rsidRPr="0085590F" w:rsidRDefault="0085590F" w:rsidP="0085590F">
            <w:pPr>
              <w:widowControl w:val="0"/>
              <w:autoSpaceDE w:val="0"/>
              <w:autoSpaceDN w:val="0"/>
              <w:rPr>
                <w:sz w:val="22"/>
                <w:szCs w:val="22"/>
              </w:rPr>
            </w:pPr>
          </w:p>
        </w:tc>
        <w:tc>
          <w:tcPr>
            <w:tcW w:w="1343" w:type="dxa"/>
          </w:tcPr>
          <w:p w14:paraId="717F3E00" w14:textId="77777777" w:rsidR="0085590F" w:rsidRPr="0085590F" w:rsidRDefault="0085590F" w:rsidP="0085590F">
            <w:pPr>
              <w:widowControl w:val="0"/>
              <w:autoSpaceDE w:val="0"/>
              <w:autoSpaceDN w:val="0"/>
              <w:rPr>
                <w:sz w:val="22"/>
                <w:szCs w:val="22"/>
              </w:rPr>
            </w:pPr>
          </w:p>
        </w:tc>
        <w:tc>
          <w:tcPr>
            <w:tcW w:w="1531" w:type="dxa"/>
          </w:tcPr>
          <w:p w14:paraId="397A8AEC" w14:textId="77777777" w:rsidR="0085590F" w:rsidRPr="0085590F" w:rsidRDefault="0085590F" w:rsidP="0085590F">
            <w:pPr>
              <w:widowControl w:val="0"/>
              <w:autoSpaceDE w:val="0"/>
              <w:autoSpaceDN w:val="0"/>
              <w:rPr>
                <w:sz w:val="22"/>
                <w:szCs w:val="22"/>
              </w:rPr>
            </w:pPr>
          </w:p>
        </w:tc>
        <w:tc>
          <w:tcPr>
            <w:tcW w:w="1600" w:type="dxa"/>
          </w:tcPr>
          <w:p w14:paraId="2D306291" w14:textId="77777777" w:rsidR="0085590F" w:rsidRPr="0085590F" w:rsidRDefault="0085590F" w:rsidP="0085590F">
            <w:pPr>
              <w:widowControl w:val="0"/>
              <w:autoSpaceDE w:val="0"/>
              <w:autoSpaceDN w:val="0"/>
              <w:rPr>
                <w:sz w:val="22"/>
                <w:szCs w:val="22"/>
              </w:rPr>
            </w:pPr>
          </w:p>
        </w:tc>
        <w:tc>
          <w:tcPr>
            <w:tcW w:w="1150" w:type="dxa"/>
          </w:tcPr>
          <w:p w14:paraId="34421E8E" w14:textId="77777777" w:rsidR="0085590F" w:rsidRPr="0085590F" w:rsidRDefault="0085590F" w:rsidP="0085590F">
            <w:pPr>
              <w:widowControl w:val="0"/>
              <w:autoSpaceDE w:val="0"/>
              <w:autoSpaceDN w:val="0"/>
              <w:rPr>
                <w:sz w:val="22"/>
                <w:szCs w:val="22"/>
              </w:rPr>
            </w:pPr>
          </w:p>
        </w:tc>
        <w:tc>
          <w:tcPr>
            <w:tcW w:w="1402" w:type="dxa"/>
          </w:tcPr>
          <w:p w14:paraId="679B0B2B" w14:textId="77777777" w:rsidR="0085590F" w:rsidRPr="0085590F" w:rsidRDefault="0085590F" w:rsidP="0085590F">
            <w:pPr>
              <w:widowControl w:val="0"/>
              <w:autoSpaceDE w:val="0"/>
              <w:autoSpaceDN w:val="0"/>
              <w:rPr>
                <w:sz w:val="22"/>
                <w:szCs w:val="22"/>
              </w:rPr>
            </w:pPr>
          </w:p>
        </w:tc>
        <w:tc>
          <w:tcPr>
            <w:tcW w:w="1333" w:type="dxa"/>
          </w:tcPr>
          <w:p w14:paraId="42086BCE" w14:textId="77777777" w:rsidR="0085590F" w:rsidRPr="0085590F" w:rsidRDefault="0085590F" w:rsidP="0085590F">
            <w:pPr>
              <w:widowControl w:val="0"/>
              <w:autoSpaceDE w:val="0"/>
              <w:autoSpaceDN w:val="0"/>
              <w:rPr>
                <w:sz w:val="22"/>
                <w:szCs w:val="22"/>
              </w:rPr>
            </w:pPr>
          </w:p>
        </w:tc>
      </w:tr>
      <w:tr w:rsidR="0085590F" w:rsidRPr="0085590F" w14:paraId="3C574153" w14:textId="77777777" w:rsidTr="00566EB1">
        <w:tc>
          <w:tcPr>
            <w:tcW w:w="4598" w:type="dxa"/>
            <w:gridSpan w:val="2"/>
            <w:vAlign w:val="center"/>
          </w:tcPr>
          <w:p w14:paraId="59C032DE" w14:textId="77777777" w:rsidR="0085590F" w:rsidRPr="0085590F" w:rsidRDefault="0085590F" w:rsidP="00566EB1">
            <w:pPr>
              <w:widowControl w:val="0"/>
              <w:autoSpaceDE w:val="0"/>
              <w:autoSpaceDN w:val="0"/>
              <w:jc w:val="center"/>
              <w:rPr>
                <w:sz w:val="22"/>
                <w:szCs w:val="22"/>
              </w:rPr>
            </w:pPr>
            <w:r w:rsidRPr="0085590F">
              <w:rPr>
                <w:sz w:val="22"/>
                <w:szCs w:val="22"/>
              </w:rPr>
              <w:t>Местный бюджет</w:t>
            </w:r>
          </w:p>
        </w:tc>
        <w:tc>
          <w:tcPr>
            <w:tcW w:w="1422" w:type="dxa"/>
          </w:tcPr>
          <w:p w14:paraId="3D6C4A23" w14:textId="77777777" w:rsidR="0085590F" w:rsidRPr="0085590F" w:rsidRDefault="0085590F" w:rsidP="0085590F">
            <w:pPr>
              <w:widowControl w:val="0"/>
              <w:autoSpaceDE w:val="0"/>
              <w:autoSpaceDN w:val="0"/>
              <w:rPr>
                <w:sz w:val="22"/>
                <w:szCs w:val="22"/>
              </w:rPr>
            </w:pPr>
          </w:p>
        </w:tc>
        <w:tc>
          <w:tcPr>
            <w:tcW w:w="1343" w:type="dxa"/>
          </w:tcPr>
          <w:p w14:paraId="7E64F23C" w14:textId="77777777" w:rsidR="0085590F" w:rsidRPr="0085590F" w:rsidRDefault="0085590F" w:rsidP="0085590F">
            <w:pPr>
              <w:widowControl w:val="0"/>
              <w:autoSpaceDE w:val="0"/>
              <w:autoSpaceDN w:val="0"/>
              <w:rPr>
                <w:sz w:val="22"/>
                <w:szCs w:val="22"/>
              </w:rPr>
            </w:pPr>
          </w:p>
        </w:tc>
        <w:tc>
          <w:tcPr>
            <w:tcW w:w="1531" w:type="dxa"/>
          </w:tcPr>
          <w:p w14:paraId="01ADD99E" w14:textId="77777777" w:rsidR="0085590F" w:rsidRPr="0085590F" w:rsidRDefault="0085590F" w:rsidP="0085590F">
            <w:pPr>
              <w:widowControl w:val="0"/>
              <w:autoSpaceDE w:val="0"/>
              <w:autoSpaceDN w:val="0"/>
              <w:rPr>
                <w:sz w:val="22"/>
                <w:szCs w:val="22"/>
              </w:rPr>
            </w:pPr>
          </w:p>
        </w:tc>
        <w:tc>
          <w:tcPr>
            <w:tcW w:w="1600" w:type="dxa"/>
          </w:tcPr>
          <w:p w14:paraId="05823295" w14:textId="77777777" w:rsidR="0085590F" w:rsidRPr="0085590F" w:rsidRDefault="0085590F" w:rsidP="0085590F">
            <w:pPr>
              <w:widowControl w:val="0"/>
              <w:autoSpaceDE w:val="0"/>
              <w:autoSpaceDN w:val="0"/>
              <w:rPr>
                <w:sz w:val="22"/>
                <w:szCs w:val="22"/>
              </w:rPr>
            </w:pPr>
          </w:p>
        </w:tc>
        <w:tc>
          <w:tcPr>
            <w:tcW w:w="1150" w:type="dxa"/>
          </w:tcPr>
          <w:p w14:paraId="6EDB29BD" w14:textId="77777777" w:rsidR="0085590F" w:rsidRPr="0085590F" w:rsidRDefault="0085590F" w:rsidP="0085590F">
            <w:pPr>
              <w:widowControl w:val="0"/>
              <w:autoSpaceDE w:val="0"/>
              <w:autoSpaceDN w:val="0"/>
              <w:rPr>
                <w:sz w:val="22"/>
                <w:szCs w:val="22"/>
              </w:rPr>
            </w:pPr>
          </w:p>
        </w:tc>
        <w:tc>
          <w:tcPr>
            <w:tcW w:w="1402" w:type="dxa"/>
          </w:tcPr>
          <w:p w14:paraId="68DD1D8D" w14:textId="77777777" w:rsidR="0085590F" w:rsidRPr="0085590F" w:rsidRDefault="0085590F" w:rsidP="0085590F">
            <w:pPr>
              <w:widowControl w:val="0"/>
              <w:autoSpaceDE w:val="0"/>
              <w:autoSpaceDN w:val="0"/>
              <w:rPr>
                <w:sz w:val="22"/>
                <w:szCs w:val="22"/>
              </w:rPr>
            </w:pPr>
          </w:p>
        </w:tc>
        <w:tc>
          <w:tcPr>
            <w:tcW w:w="1333" w:type="dxa"/>
          </w:tcPr>
          <w:p w14:paraId="05C39C7E" w14:textId="77777777" w:rsidR="0085590F" w:rsidRPr="0085590F" w:rsidRDefault="0085590F" w:rsidP="0085590F">
            <w:pPr>
              <w:widowControl w:val="0"/>
              <w:autoSpaceDE w:val="0"/>
              <w:autoSpaceDN w:val="0"/>
              <w:rPr>
                <w:sz w:val="22"/>
                <w:szCs w:val="22"/>
              </w:rPr>
            </w:pPr>
          </w:p>
        </w:tc>
      </w:tr>
      <w:tr w:rsidR="0085590F" w:rsidRPr="0085590F" w14:paraId="5A4397FC" w14:textId="77777777" w:rsidTr="00566EB1">
        <w:tc>
          <w:tcPr>
            <w:tcW w:w="4598" w:type="dxa"/>
            <w:gridSpan w:val="2"/>
            <w:vAlign w:val="center"/>
          </w:tcPr>
          <w:p w14:paraId="7A71E5CA" w14:textId="77777777" w:rsidR="0085590F" w:rsidRPr="0085590F" w:rsidRDefault="0085590F" w:rsidP="00566EB1">
            <w:pPr>
              <w:widowControl w:val="0"/>
              <w:autoSpaceDE w:val="0"/>
              <w:autoSpaceDN w:val="0"/>
              <w:jc w:val="center"/>
              <w:rPr>
                <w:sz w:val="22"/>
                <w:szCs w:val="22"/>
              </w:rPr>
            </w:pPr>
            <w:r w:rsidRPr="0085590F">
              <w:rPr>
                <w:sz w:val="22"/>
                <w:szCs w:val="22"/>
              </w:rPr>
              <w:t>Внебюджетные источники</w:t>
            </w:r>
          </w:p>
        </w:tc>
        <w:tc>
          <w:tcPr>
            <w:tcW w:w="1422" w:type="dxa"/>
          </w:tcPr>
          <w:p w14:paraId="7E897203" w14:textId="77777777" w:rsidR="0085590F" w:rsidRPr="0085590F" w:rsidRDefault="0085590F" w:rsidP="0085590F">
            <w:pPr>
              <w:widowControl w:val="0"/>
              <w:autoSpaceDE w:val="0"/>
              <w:autoSpaceDN w:val="0"/>
              <w:rPr>
                <w:sz w:val="22"/>
                <w:szCs w:val="22"/>
              </w:rPr>
            </w:pPr>
          </w:p>
        </w:tc>
        <w:tc>
          <w:tcPr>
            <w:tcW w:w="1343" w:type="dxa"/>
          </w:tcPr>
          <w:p w14:paraId="79E7D233" w14:textId="77777777" w:rsidR="0085590F" w:rsidRPr="0085590F" w:rsidRDefault="0085590F" w:rsidP="0085590F">
            <w:pPr>
              <w:widowControl w:val="0"/>
              <w:autoSpaceDE w:val="0"/>
              <w:autoSpaceDN w:val="0"/>
              <w:rPr>
                <w:sz w:val="22"/>
                <w:szCs w:val="22"/>
              </w:rPr>
            </w:pPr>
          </w:p>
        </w:tc>
        <w:tc>
          <w:tcPr>
            <w:tcW w:w="1531" w:type="dxa"/>
          </w:tcPr>
          <w:p w14:paraId="4D77EB22" w14:textId="77777777" w:rsidR="0085590F" w:rsidRPr="0085590F" w:rsidRDefault="0085590F" w:rsidP="0085590F">
            <w:pPr>
              <w:widowControl w:val="0"/>
              <w:autoSpaceDE w:val="0"/>
              <w:autoSpaceDN w:val="0"/>
              <w:rPr>
                <w:sz w:val="22"/>
                <w:szCs w:val="22"/>
              </w:rPr>
            </w:pPr>
          </w:p>
        </w:tc>
        <w:tc>
          <w:tcPr>
            <w:tcW w:w="1600" w:type="dxa"/>
          </w:tcPr>
          <w:p w14:paraId="0C8453E4" w14:textId="77777777" w:rsidR="0085590F" w:rsidRPr="0085590F" w:rsidRDefault="0085590F" w:rsidP="0085590F">
            <w:pPr>
              <w:widowControl w:val="0"/>
              <w:autoSpaceDE w:val="0"/>
              <w:autoSpaceDN w:val="0"/>
              <w:rPr>
                <w:sz w:val="22"/>
                <w:szCs w:val="22"/>
              </w:rPr>
            </w:pPr>
          </w:p>
        </w:tc>
        <w:tc>
          <w:tcPr>
            <w:tcW w:w="1150" w:type="dxa"/>
          </w:tcPr>
          <w:p w14:paraId="4B9311D1" w14:textId="77777777" w:rsidR="0085590F" w:rsidRPr="0085590F" w:rsidRDefault="0085590F" w:rsidP="0085590F">
            <w:pPr>
              <w:widowControl w:val="0"/>
              <w:autoSpaceDE w:val="0"/>
              <w:autoSpaceDN w:val="0"/>
              <w:rPr>
                <w:sz w:val="22"/>
                <w:szCs w:val="22"/>
              </w:rPr>
            </w:pPr>
          </w:p>
        </w:tc>
        <w:tc>
          <w:tcPr>
            <w:tcW w:w="1402" w:type="dxa"/>
          </w:tcPr>
          <w:p w14:paraId="641F5D69" w14:textId="77777777" w:rsidR="0085590F" w:rsidRPr="0085590F" w:rsidRDefault="0085590F" w:rsidP="0085590F">
            <w:pPr>
              <w:widowControl w:val="0"/>
              <w:autoSpaceDE w:val="0"/>
              <w:autoSpaceDN w:val="0"/>
              <w:rPr>
                <w:sz w:val="22"/>
                <w:szCs w:val="22"/>
              </w:rPr>
            </w:pPr>
          </w:p>
        </w:tc>
        <w:tc>
          <w:tcPr>
            <w:tcW w:w="1333" w:type="dxa"/>
          </w:tcPr>
          <w:p w14:paraId="224F60DC" w14:textId="77777777" w:rsidR="0085590F" w:rsidRPr="0085590F" w:rsidRDefault="0085590F" w:rsidP="0085590F">
            <w:pPr>
              <w:widowControl w:val="0"/>
              <w:autoSpaceDE w:val="0"/>
              <w:autoSpaceDN w:val="0"/>
              <w:rPr>
                <w:sz w:val="22"/>
                <w:szCs w:val="22"/>
              </w:rPr>
            </w:pPr>
          </w:p>
        </w:tc>
      </w:tr>
    </w:tbl>
    <w:p w14:paraId="6E2A83FF" w14:textId="77777777" w:rsidR="0085590F" w:rsidRPr="0085590F" w:rsidRDefault="0085590F" w:rsidP="0085590F">
      <w:pPr>
        <w:widowControl w:val="0"/>
        <w:autoSpaceDE w:val="0"/>
        <w:autoSpaceDN w:val="0"/>
        <w:jc w:val="both"/>
        <w:rPr>
          <w:sz w:val="24"/>
          <w:szCs w:val="24"/>
        </w:rPr>
      </w:pPr>
      <w:r w:rsidRPr="0085590F">
        <w:rPr>
          <w:sz w:val="24"/>
          <w:szCs w:val="24"/>
        </w:rPr>
        <w:t>* За исключением внебюджетных источников, для которых процент исполнения рассчитывается как гр.6 / гр. 2 х 100.</w:t>
      </w:r>
    </w:p>
    <w:p w14:paraId="7016CB97" w14:textId="77777777" w:rsidR="0085590F" w:rsidRPr="0085590F" w:rsidRDefault="0085590F" w:rsidP="0085590F">
      <w:pPr>
        <w:widowControl w:val="0"/>
        <w:autoSpaceDE w:val="0"/>
        <w:autoSpaceDN w:val="0"/>
        <w:jc w:val="center"/>
        <w:rPr>
          <w:sz w:val="24"/>
          <w:szCs w:val="24"/>
        </w:rPr>
      </w:pPr>
    </w:p>
    <w:p w14:paraId="358D46BC" w14:textId="77777777" w:rsidR="0085590F" w:rsidRPr="00370697" w:rsidRDefault="0085590F" w:rsidP="0085590F">
      <w:pPr>
        <w:widowControl w:val="0"/>
        <w:autoSpaceDE w:val="0"/>
        <w:autoSpaceDN w:val="0"/>
        <w:jc w:val="center"/>
        <w:rPr>
          <w:b/>
          <w:sz w:val="28"/>
          <w:szCs w:val="24"/>
        </w:rPr>
      </w:pPr>
      <w:r w:rsidRPr="00370697">
        <w:rPr>
          <w:b/>
          <w:sz w:val="28"/>
          <w:szCs w:val="24"/>
        </w:rPr>
        <w:t>7. Дополнительная информация</w:t>
      </w:r>
    </w:p>
    <w:tbl>
      <w:tblPr>
        <w:tblW w:w="14379"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14039"/>
      </w:tblGrid>
      <w:tr w:rsidR="0085590F" w:rsidRPr="0085590F" w14:paraId="48DD5940" w14:textId="77777777" w:rsidTr="0085590F">
        <w:tc>
          <w:tcPr>
            <w:tcW w:w="340" w:type="dxa"/>
          </w:tcPr>
          <w:p w14:paraId="07DF5CE9" w14:textId="77777777" w:rsidR="0085590F" w:rsidRPr="0085590F" w:rsidRDefault="0085590F" w:rsidP="0085590F">
            <w:pPr>
              <w:widowControl w:val="0"/>
              <w:autoSpaceDE w:val="0"/>
              <w:autoSpaceDN w:val="0"/>
              <w:rPr>
                <w:sz w:val="24"/>
                <w:szCs w:val="24"/>
              </w:rPr>
            </w:pPr>
          </w:p>
        </w:tc>
        <w:tc>
          <w:tcPr>
            <w:tcW w:w="14039" w:type="dxa"/>
          </w:tcPr>
          <w:p w14:paraId="34953714" w14:textId="77777777" w:rsidR="00566EB1" w:rsidRDefault="0085590F" w:rsidP="00566EB1">
            <w:pPr>
              <w:widowControl w:val="0"/>
              <w:autoSpaceDE w:val="0"/>
              <w:autoSpaceDN w:val="0"/>
              <w:jc w:val="center"/>
              <w:rPr>
                <w:sz w:val="24"/>
                <w:szCs w:val="24"/>
              </w:rPr>
            </w:pPr>
            <w:r w:rsidRPr="0085590F">
              <w:rPr>
                <w:sz w:val="24"/>
                <w:szCs w:val="24"/>
              </w:rPr>
              <w:t xml:space="preserve">Дополнительные сведения о ходе реализации комплекса процессных мероприятий, </w:t>
            </w:r>
          </w:p>
          <w:p w14:paraId="1EFC1C7B" w14:textId="5B6EB8D4" w:rsidR="0085590F" w:rsidRPr="0085590F" w:rsidRDefault="0085590F" w:rsidP="00566EB1">
            <w:pPr>
              <w:widowControl w:val="0"/>
              <w:autoSpaceDE w:val="0"/>
              <w:autoSpaceDN w:val="0"/>
              <w:jc w:val="center"/>
              <w:rPr>
                <w:sz w:val="24"/>
                <w:szCs w:val="24"/>
              </w:rPr>
            </w:pPr>
            <w:r w:rsidRPr="0085590F">
              <w:rPr>
                <w:sz w:val="24"/>
                <w:szCs w:val="24"/>
              </w:rPr>
              <w:t>а также предложения по его дальнейшей реализации.</w:t>
            </w:r>
          </w:p>
        </w:tc>
      </w:tr>
    </w:tbl>
    <w:p w14:paraId="6EB5B96C" w14:textId="77777777" w:rsidR="0085590F" w:rsidRPr="0085590F" w:rsidRDefault="0085590F" w:rsidP="0085590F">
      <w:pPr>
        <w:jc w:val="both"/>
        <w:rPr>
          <w:szCs w:val="22"/>
        </w:rPr>
      </w:pPr>
      <w:r w:rsidRPr="0085590F">
        <w:rPr>
          <w:rFonts w:eastAsia="Calibri"/>
          <w:szCs w:val="22"/>
        </w:rPr>
        <w:br w:type="page"/>
      </w:r>
    </w:p>
    <w:tbl>
      <w:tblPr>
        <w:tblStyle w:val="ae"/>
        <w:tblW w:w="3686" w:type="dxa"/>
        <w:tblInd w:w="10881" w:type="dxa"/>
        <w:tblLook w:val="04A0" w:firstRow="1" w:lastRow="0" w:firstColumn="1" w:lastColumn="0" w:noHBand="0" w:noVBand="1"/>
      </w:tblPr>
      <w:tblGrid>
        <w:gridCol w:w="3686"/>
      </w:tblGrid>
      <w:tr w:rsidR="00C150AA" w:rsidRPr="00566EB1" w14:paraId="4C07E690" w14:textId="77777777" w:rsidTr="00254556">
        <w:tc>
          <w:tcPr>
            <w:tcW w:w="3686" w:type="dxa"/>
            <w:tcBorders>
              <w:top w:val="nil"/>
              <w:left w:val="nil"/>
              <w:bottom w:val="nil"/>
              <w:right w:val="nil"/>
            </w:tcBorders>
          </w:tcPr>
          <w:p w14:paraId="0E291E05" w14:textId="494A5AB1" w:rsidR="00C150AA" w:rsidRPr="00566EB1" w:rsidRDefault="00C150AA" w:rsidP="00254556">
            <w:pPr>
              <w:widowControl w:val="0"/>
              <w:autoSpaceDE w:val="0"/>
              <w:autoSpaceDN w:val="0"/>
              <w:spacing w:after="120"/>
              <w:jc w:val="center"/>
              <w:outlineLvl w:val="1"/>
              <w:rPr>
                <w:sz w:val="24"/>
                <w:szCs w:val="24"/>
              </w:rPr>
            </w:pPr>
            <w:r w:rsidRPr="00566EB1">
              <w:rPr>
                <w:sz w:val="24"/>
                <w:szCs w:val="24"/>
              </w:rPr>
              <w:lastRenderedPageBreak/>
              <w:t xml:space="preserve">Приложение № </w:t>
            </w:r>
            <w:r>
              <w:rPr>
                <w:sz w:val="24"/>
                <w:szCs w:val="24"/>
              </w:rPr>
              <w:t>10</w:t>
            </w:r>
          </w:p>
          <w:p w14:paraId="5A716A4D" w14:textId="77777777" w:rsidR="00C150AA" w:rsidRPr="00566EB1" w:rsidRDefault="00C150AA" w:rsidP="00254556">
            <w:pPr>
              <w:widowControl w:val="0"/>
              <w:autoSpaceDE w:val="0"/>
              <w:autoSpaceDN w:val="0"/>
              <w:jc w:val="both"/>
              <w:rPr>
                <w:sz w:val="24"/>
                <w:szCs w:val="24"/>
              </w:rPr>
            </w:pPr>
            <w:r w:rsidRPr="00566EB1">
              <w:rPr>
                <w:sz w:val="24"/>
                <w:szCs w:val="24"/>
              </w:rPr>
              <w:t xml:space="preserve">к Методическим рекомендациям     по разработке и реализации муниципальных программ Старорусского муниципального округа </w:t>
            </w:r>
          </w:p>
        </w:tc>
      </w:tr>
    </w:tbl>
    <w:p w14:paraId="71DAC65D" w14:textId="77777777" w:rsidR="00C150AA" w:rsidRDefault="00C150AA" w:rsidP="00C150AA">
      <w:pPr>
        <w:widowControl w:val="0"/>
        <w:autoSpaceDE w:val="0"/>
        <w:autoSpaceDN w:val="0"/>
        <w:ind w:left="11057" w:firstLine="41"/>
        <w:jc w:val="center"/>
        <w:rPr>
          <w:sz w:val="22"/>
          <w:szCs w:val="22"/>
        </w:rPr>
      </w:pPr>
    </w:p>
    <w:p w14:paraId="70F8C7BB" w14:textId="77777777" w:rsidR="00C150AA" w:rsidRDefault="00C150AA" w:rsidP="00C150AA">
      <w:pPr>
        <w:widowControl w:val="0"/>
        <w:autoSpaceDE w:val="0"/>
        <w:autoSpaceDN w:val="0"/>
        <w:ind w:left="11057" w:firstLine="41"/>
        <w:jc w:val="center"/>
        <w:rPr>
          <w:sz w:val="22"/>
          <w:szCs w:val="22"/>
        </w:rPr>
      </w:pPr>
    </w:p>
    <w:p w14:paraId="7730FB19" w14:textId="77777777" w:rsidR="00C150AA" w:rsidRPr="00C150AA" w:rsidRDefault="00C150AA" w:rsidP="00C150AA">
      <w:pPr>
        <w:widowControl w:val="0"/>
        <w:autoSpaceDE w:val="0"/>
        <w:autoSpaceDN w:val="0"/>
        <w:ind w:left="11057" w:firstLine="41"/>
        <w:jc w:val="center"/>
        <w:rPr>
          <w:sz w:val="22"/>
          <w:szCs w:val="22"/>
        </w:rPr>
      </w:pPr>
      <w:r w:rsidRPr="00C150AA">
        <w:rPr>
          <w:sz w:val="22"/>
          <w:szCs w:val="22"/>
        </w:rPr>
        <w:t>УТВЕРЖДАЮ</w:t>
      </w:r>
    </w:p>
    <w:p w14:paraId="2D1DF8B3" w14:textId="77777777" w:rsidR="00C150AA" w:rsidRPr="00C150AA" w:rsidRDefault="00C150AA" w:rsidP="00C150AA">
      <w:pPr>
        <w:widowControl w:val="0"/>
        <w:autoSpaceDE w:val="0"/>
        <w:autoSpaceDN w:val="0"/>
        <w:ind w:left="10915" w:hanging="15"/>
        <w:jc w:val="center"/>
        <w:rPr>
          <w:sz w:val="28"/>
          <w:szCs w:val="24"/>
        </w:rPr>
      </w:pPr>
      <w:r w:rsidRPr="00C150AA">
        <w:rPr>
          <w:sz w:val="24"/>
          <w:szCs w:val="24"/>
        </w:rPr>
        <w:t>Руководитель отраслевого (функционального) органа Администрации, муниципального учреждения – ответственный исполнитель муниципальной программы</w:t>
      </w:r>
    </w:p>
    <w:p w14:paraId="1F232A9F" w14:textId="77777777" w:rsidR="005F2795" w:rsidRDefault="005F2795" w:rsidP="005F2795">
      <w:pPr>
        <w:widowControl w:val="0"/>
        <w:autoSpaceDE w:val="0"/>
        <w:autoSpaceDN w:val="0"/>
        <w:jc w:val="both"/>
        <w:rPr>
          <w:sz w:val="28"/>
          <w:szCs w:val="24"/>
        </w:rPr>
      </w:pPr>
    </w:p>
    <w:p w14:paraId="667C436D" w14:textId="77777777" w:rsidR="00C150AA" w:rsidRDefault="00C150AA" w:rsidP="00C150AA">
      <w:pPr>
        <w:widowControl w:val="0"/>
        <w:autoSpaceDE w:val="0"/>
        <w:autoSpaceDN w:val="0"/>
        <w:jc w:val="center"/>
        <w:rPr>
          <w:sz w:val="28"/>
          <w:szCs w:val="24"/>
        </w:rPr>
      </w:pPr>
    </w:p>
    <w:p w14:paraId="3CA7BCEC" w14:textId="77777777" w:rsidR="00C150AA" w:rsidRPr="00C150AA" w:rsidRDefault="00C150AA" w:rsidP="00C150AA">
      <w:pPr>
        <w:widowControl w:val="0"/>
        <w:autoSpaceDE w:val="0"/>
        <w:autoSpaceDN w:val="0"/>
        <w:jc w:val="center"/>
        <w:rPr>
          <w:b/>
          <w:sz w:val="28"/>
          <w:szCs w:val="24"/>
        </w:rPr>
      </w:pPr>
      <w:r w:rsidRPr="00C150AA">
        <w:rPr>
          <w:b/>
          <w:sz w:val="28"/>
          <w:szCs w:val="24"/>
        </w:rPr>
        <w:t>Отчет</w:t>
      </w:r>
    </w:p>
    <w:p w14:paraId="0A077E55" w14:textId="77777777" w:rsidR="00C150AA" w:rsidRPr="00C150AA" w:rsidRDefault="00C150AA" w:rsidP="00C150AA">
      <w:pPr>
        <w:widowControl w:val="0"/>
        <w:autoSpaceDE w:val="0"/>
        <w:autoSpaceDN w:val="0"/>
        <w:jc w:val="center"/>
        <w:rPr>
          <w:b/>
          <w:sz w:val="28"/>
          <w:szCs w:val="24"/>
        </w:rPr>
      </w:pPr>
      <w:r w:rsidRPr="00C150AA">
        <w:rPr>
          <w:b/>
          <w:sz w:val="28"/>
          <w:szCs w:val="24"/>
        </w:rPr>
        <w:t xml:space="preserve">о ходе реализации муниципальной программы </w:t>
      </w:r>
    </w:p>
    <w:p w14:paraId="5C863920" w14:textId="77777777" w:rsidR="00C150AA" w:rsidRPr="00C150AA" w:rsidRDefault="00C150AA" w:rsidP="00C150AA">
      <w:pPr>
        <w:widowControl w:val="0"/>
        <w:autoSpaceDE w:val="0"/>
        <w:autoSpaceDN w:val="0"/>
        <w:jc w:val="center"/>
        <w:rPr>
          <w:b/>
          <w:sz w:val="24"/>
          <w:szCs w:val="24"/>
        </w:rPr>
      </w:pPr>
      <w:r w:rsidRPr="00C150AA">
        <w:rPr>
          <w:b/>
          <w:sz w:val="24"/>
          <w:szCs w:val="24"/>
        </w:rPr>
        <w:t>_______________________________________________________________________</w:t>
      </w:r>
    </w:p>
    <w:p w14:paraId="244A6DF3" w14:textId="77777777" w:rsidR="00C150AA" w:rsidRPr="00C150AA" w:rsidRDefault="00C150AA" w:rsidP="00C150AA">
      <w:pPr>
        <w:autoSpaceDE w:val="0"/>
        <w:autoSpaceDN w:val="0"/>
        <w:adjustRightInd w:val="0"/>
        <w:jc w:val="center"/>
        <w:rPr>
          <w:b/>
          <w:bCs/>
          <w:sz w:val="24"/>
          <w:szCs w:val="24"/>
          <w:vertAlign w:val="superscript"/>
        </w:rPr>
      </w:pPr>
      <w:r w:rsidRPr="00C150AA">
        <w:rPr>
          <w:b/>
          <w:bCs/>
          <w:sz w:val="24"/>
          <w:szCs w:val="24"/>
          <w:vertAlign w:val="superscript"/>
        </w:rPr>
        <w:t>(наименование муниципальной программы)</w:t>
      </w:r>
    </w:p>
    <w:p w14:paraId="5668B747" w14:textId="77777777" w:rsidR="00C150AA" w:rsidRPr="00C150AA" w:rsidRDefault="00C150AA" w:rsidP="00C150AA">
      <w:pPr>
        <w:widowControl w:val="0"/>
        <w:autoSpaceDE w:val="0"/>
        <w:autoSpaceDN w:val="0"/>
        <w:jc w:val="center"/>
        <w:rPr>
          <w:b/>
          <w:sz w:val="28"/>
          <w:szCs w:val="24"/>
        </w:rPr>
      </w:pPr>
      <w:r w:rsidRPr="00C150AA">
        <w:rPr>
          <w:b/>
          <w:sz w:val="28"/>
          <w:szCs w:val="24"/>
        </w:rPr>
        <w:t xml:space="preserve">     за ____________ 202__год(а)</w:t>
      </w:r>
    </w:p>
    <w:p w14:paraId="0A4BFAE2" w14:textId="77777777" w:rsidR="00C150AA" w:rsidRDefault="00C150AA" w:rsidP="00C150AA">
      <w:pPr>
        <w:widowControl w:val="0"/>
        <w:autoSpaceDE w:val="0"/>
        <w:autoSpaceDN w:val="0"/>
        <w:ind w:left="5760"/>
        <w:rPr>
          <w:b/>
          <w:sz w:val="28"/>
          <w:szCs w:val="24"/>
          <w:vertAlign w:val="superscript"/>
        </w:rPr>
      </w:pPr>
      <w:r w:rsidRPr="00C150AA">
        <w:rPr>
          <w:b/>
          <w:sz w:val="28"/>
          <w:szCs w:val="24"/>
          <w:vertAlign w:val="superscript"/>
        </w:rPr>
        <w:t xml:space="preserve">     (отчетный период)</w:t>
      </w:r>
    </w:p>
    <w:p w14:paraId="15F40B7C" w14:textId="77777777" w:rsidR="00370697" w:rsidRPr="00C150AA" w:rsidRDefault="00370697" w:rsidP="00C150AA">
      <w:pPr>
        <w:widowControl w:val="0"/>
        <w:autoSpaceDE w:val="0"/>
        <w:autoSpaceDN w:val="0"/>
        <w:ind w:left="5760"/>
        <w:rPr>
          <w:b/>
          <w:sz w:val="28"/>
          <w:szCs w:val="24"/>
          <w:vertAlign w:val="superscript"/>
        </w:rPr>
      </w:pPr>
    </w:p>
    <w:p w14:paraId="1FE46CA5" w14:textId="77777777" w:rsidR="00C150AA" w:rsidRDefault="00C150AA" w:rsidP="00C150AA">
      <w:pPr>
        <w:widowControl w:val="0"/>
        <w:autoSpaceDE w:val="0"/>
        <w:autoSpaceDN w:val="0"/>
        <w:jc w:val="center"/>
        <w:rPr>
          <w:sz w:val="28"/>
          <w:szCs w:val="24"/>
        </w:rPr>
      </w:pPr>
      <w:r w:rsidRPr="00C150AA">
        <w:rPr>
          <w:sz w:val="28"/>
          <w:szCs w:val="24"/>
        </w:rPr>
        <w:t>Общий статус реализации *</w:t>
      </w:r>
    </w:p>
    <w:p w14:paraId="28F88601" w14:textId="77777777" w:rsidR="00C150AA" w:rsidRPr="00C150AA" w:rsidRDefault="00C150AA" w:rsidP="00C150AA">
      <w:pPr>
        <w:widowControl w:val="0"/>
        <w:autoSpaceDE w:val="0"/>
        <w:autoSpaceDN w:val="0"/>
        <w:jc w:val="center"/>
        <w:rPr>
          <w:sz w:val="28"/>
          <w:szCs w:val="24"/>
        </w:rPr>
      </w:pPr>
    </w:p>
    <w:tbl>
      <w:tblPr>
        <w:tblW w:w="146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9"/>
        <w:gridCol w:w="992"/>
        <w:gridCol w:w="1201"/>
        <w:gridCol w:w="1252"/>
        <w:gridCol w:w="1234"/>
        <w:gridCol w:w="1233"/>
        <w:gridCol w:w="1276"/>
        <w:gridCol w:w="1275"/>
        <w:gridCol w:w="1277"/>
        <w:gridCol w:w="1276"/>
        <w:gridCol w:w="1317"/>
        <w:gridCol w:w="1276"/>
      </w:tblGrid>
      <w:tr w:rsidR="00C150AA" w:rsidRPr="00C150AA" w14:paraId="32BBD464" w14:textId="77777777" w:rsidTr="00BD5D9B">
        <w:tc>
          <w:tcPr>
            <w:tcW w:w="1059" w:type="dxa"/>
            <w:vMerge w:val="restart"/>
          </w:tcPr>
          <w:p w14:paraId="757CB606" w14:textId="6A9B3073" w:rsidR="00C150AA" w:rsidRPr="00C150AA" w:rsidRDefault="00C150AA" w:rsidP="00C150AA">
            <w:pPr>
              <w:widowControl w:val="0"/>
              <w:autoSpaceDE w:val="0"/>
              <w:autoSpaceDN w:val="0"/>
              <w:jc w:val="center"/>
              <w:rPr>
                <w:sz w:val="22"/>
                <w:szCs w:val="22"/>
              </w:rPr>
            </w:pPr>
            <w:r w:rsidRPr="00C150AA">
              <w:rPr>
                <w:rFonts w:eastAsia="Calibri"/>
                <w:sz w:val="28"/>
                <w:szCs w:val="24"/>
              </w:rPr>
              <w:br w:type="page"/>
            </w:r>
            <w:proofErr w:type="gramStart"/>
            <w:r w:rsidRPr="00C150AA">
              <w:rPr>
                <w:sz w:val="22"/>
                <w:szCs w:val="22"/>
              </w:rPr>
              <w:t>Показа</w:t>
            </w:r>
            <w:r>
              <w:rPr>
                <w:sz w:val="22"/>
                <w:szCs w:val="22"/>
              </w:rPr>
              <w:t>-</w:t>
            </w:r>
            <w:proofErr w:type="spellStart"/>
            <w:r w:rsidRPr="00C150AA">
              <w:rPr>
                <w:sz w:val="22"/>
                <w:szCs w:val="22"/>
              </w:rPr>
              <w:t>тели</w:t>
            </w:r>
            <w:proofErr w:type="spellEnd"/>
            <w:proofErr w:type="gramEnd"/>
            <w:r w:rsidRPr="00C150AA">
              <w:rPr>
                <w:sz w:val="22"/>
                <w:szCs w:val="22"/>
              </w:rPr>
              <w:t xml:space="preserve"> уровня </w:t>
            </w:r>
            <w:proofErr w:type="spellStart"/>
            <w:r w:rsidRPr="00C150AA">
              <w:rPr>
                <w:sz w:val="22"/>
                <w:szCs w:val="22"/>
              </w:rPr>
              <w:t>муници</w:t>
            </w:r>
            <w:r>
              <w:rPr>
                <w:sz w:val="22"/>
                <w:szCs w:val="22"/>
              </w:rPr>
              <w:t>-</w:t>
            </w:r>
            <w:r w:rsidRPr="00C150AA">
              <w:rPr>
                <w:sz w:val="22"/>
                <w:szCs w:val="22"/>
              </w:rPr>
              <w:t>пальной</w:t>
            </w:r>
            <w:proofErr w:type="spellEnd"/>
            <w:r w:rsidRPr="00C150AA">
              <w:rPr>
                <w:sz w:val="22"/>
                <w:szCs w:val="22"/>
              </w:rPr>
              <w:t xml:space="preserve"> </w:t>
            </w:r>
            <w:proofErr w:type="spellStart"/>
            <w:r w:rsidRPr="00C150AA">
              <w:rPr>
                <w:sz w:val="22"/>
                <w:szCs w:val="22"/>
              </w:rPr>
              <w:t>програм</w:t>
            </w:r>
            <w:proofErr w:type="spellEnd"/>
            <w:r>
              <w:rPr>
                <w:sz w:val="22"/>
                <w:szCs w:val="22"/>
              </w:rPr>
              <w:t>-</w:t>
            </w:r>
            <w:r w:rsidRPr="00C150AA">
              <w:rPr>
                <w:sz w:val="22"/>
                <w:szCs w:val="22"/>
              </w:rPr>
              <w:t>мы</w:t>
            </w:r>
          </w:p>
        </w:tc>
        <w:tc>
          <w:tcPr>
            <w:tcW w:w="2193" w:type="dxa"/>
            <w:gridSpan w:val="2"/>
          </w:tcPr>
          <w:p w14:paraId="4C5FF22D" w14:textId="77777777" w:rsidR="00C150AA" w:rsidRPr="00C150AA" w:rsidRDefault="00C150AA" w:rsidP="00C150AA">
            <w:pPr>
              <w:widowControl w:val="0"/>
              <w:autoSpaceDE w:val="0"/>
              <w:autoSpaceDN w:val="0"/>
              <w:jc w:val="center"/>
              <w:rPr>
                <w:sz w:val="22"/>
                <w:szCs w:val="22"/>
              </w:rPr>
            </w:pPr>
            <w:r w:rsidRPr="00C150AA">
              <w:rPr>
                <w:sz w:val="22"/>
                <w:szCs w:val="22"/>
              </w:rPr>
              <w:t>Бюджет</w:t>
            </w:r>
          </w:p>
        </w:tc>
        <w:tc>
          <w:tcPr>
            <w:tcW w:w="11416" w:type="dxa"/>
            <w:gridSpan w:val="9"/>
          </w:tcPr>
          <w:p w14:paraId="17DA74B4" w14:textId="77777777" w:rsidR="00C150AA" w:rsidRPr="00C150AA" w:rsidRDefault="00C150AA" w:rsidP="00C150AA">
            <w:pPr>
              <w:widowControl w:val="0"/>
              <w:autoSpaceDE w:val="0"/>
              <w:autoSpaceDN w:val="0"/>
              <w:jc w:val="center"/>
              <w:rPr>
                <w:sz w:val="22"/>
                <w:szCs w:val="22"/>
              </w:rPr>
            </w:pPr>
            <w:r w:rsidRPr="00C150AA">
              <w:rPr>
                <w:sz w:val="22"/>
                <w:szCs w:val="22"/>
              </w:rPr>
              <w:t>Структурные элементы муниципальной программы</w:t>
            </w:r>
          </w:p>
        </w:tc>
      </w:tr>
      <w:tr w:rsidR="00C150AA" w:rsidRPr="00C150AA" w14:paraId="46A0A08A" w14:textId="77777777" w:rsidTr="00BD5D9B">
        <w:trPr>
          <w:trHeight w:val="1441"/>
        </w:trPr>
        <w:tc>
          <w:tcPr>
            <w:tcW w:w="1059" w:type="dxa"/>
            <w:vMerge/>
          </w:tcPr>
          <w:p w14:paraId="6ACFC03D" w14:textId="77777777" w:rsidR="00C150AA" w:rsidRPr="00C150AA" w:rsidRDefault="00C150AA" w:rsidP="00C150AA">
            <w:pPr>
              <w:widowControl w:val="0"/>
              <w:autoSpaceDE w:val="0"/>
              <w:autoSpaceDN w:val="0"/>
              <w:rPr>
                <w:sz w:val="22"/>
                <w:szCs w:val="22"/>
              </w:rPr>
            </w:pPr>
          </w:p>
        </w:tc>
        <w:tc>
          <w:tcPr>
            <w:tcW w:w="992" w:type="dxa"/>
          </w:tcPr>
          <w:p w14:paraId="3F0EE20A" w14:textId="5CD5C227" w:rsidR="00C150AA" w:rsidRPr="00C150AA" w:rsidRDefault="00C150AA" w:rsidP="00C150AA">
            <w:pPr>
              <w:widowControl w:val="0"/>
              <w:autoSpaceDE w:val="0"/>
              <w:autoSpaceDN w:val="0"/>
              <w:jc w:val="center"/>
              <w:rPr>
                <w:sz w:val="22"/>
                <w:szCs w:val="22"/>
              </w:rPr>
            </w:pPr>
            <w:r w:rsidRPr="00C150AA">
              <w:rPr>
                <w:sz w:val="22"/>
                <w:szCs w:val="22"/>
              </w:rPr>
              <w:t xml:space="preserve">Процент </w:t>
            </w:r>
            <w:proofErr w:type="spellStart"/>
            <w:r w:rsidRPr="00C150AA">
              <w:rPr>
                <w:sz w:val="22"/>
                <w:szCs w:val="22"/>
              </w:rPr>
              <w:t>кас</w:t>
            </w:r>
            <w:r w:rsidR="00A528EE">
              <w:rPr>
                <w:sz w:val="22"/>
                <w:szCs w:val="22"/>
              </w:rPr>
              <w:t>-</w:t>
            </w:r>
            <w:r w:rsidRPr="00C150AA">
              <w:rPr>
                <w:sz w:val="22"/>
                <w:szCs w:val="22"/>
              </w:rPr>
              <w:t>сово</w:t>
            </w:r>
            <w:proofErr w:type="spellEnd"/>
            <w:r>
              <w:rPr>
                <w:sz w:val="22"/>
                <w:szCs w:val="22"/>
              </w:rPr>
              <w:t>-</w:t>
            </w:r>
          </w:p>
          <w:p w14:paraId="39027978" w14:textId="03EB9F64" w:rsidR="00C150AA" w:rsidRPr="00C150AA" w:rsidRDefault="00C150AA" w:rsidP="00C150AA">
            <w:pPr>
              <w:widowControl w:val="0"/>
              <w:autoSpaceDE w:val="0"/>
              <w:autoSpaceDN w:val="0"/>
              <w:jc w:val="center"/>
              <w:rPr>
                <w:sz w:val="22"/>
                <w:szCs w:val="22"/>
              </w:rPr>
            </w:pPr>
            <w:proofErr w:type="spellStart"/>
            <w:r w:rsidRPr="00C150AA">
              <w:rPr>
                <w:sz w:val="22"/>
                <w:szCs w:val="22"/>
              </w:rPr>
              <w:t>го</w:t>
            </w:r>
            <w:proofErr w:type="spellEnd"/>
            <w:r w:rsidRPr="00C150AA">
              <w:rPr>
                <w:sz w:val="22"/>
                <w:szCs w:val="22"/>
              </w:rPr>
              <w:t xml:space="preserve"> </w:t>
            </w:r>
            <w:proofErr w:type="spellStart"/>
            <w:proofErr w:type="gramStart"/>
            <w:r w:rsidRPr="00C150AA">
              <w:rPr>
                <w:sz w:val="22"/>
                <w:szCs w:val="22"/>
              </w:rPr>
              <w:t>испол</w:t>
            </w:r>
            <w:proofErr w:type="spellEnd"/>
            <w:r>
              <w:rPr>
                <w:sz w:val="22"/>
                <w:szCs w:val="22"/>
              </w:rPr>
              <w:t>-</w:t>
            </w:r>
            <w:r w:rsidRPr="00C150AA">
              <w:rPr>
                <w:sz w:val="22"/>
                <w:szCs w:val="22"/>
              </w:rPr>
              <w:t>нения</w:t>
            </w:r>
            <w:proofErr w:type="gramEnd"/>
          </w:p>
        </w:tc>
        <w:tc>
          <w:tcPr>
            <w:tcW w:w="1201" w:type="dxa"/>
          </w:tcPr>
          <w:p w14:paraId="2EFAB049" w14:textId="78F6DDAD"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Справоч</w:t>
            </w:r>
            <w:proofErr w:type="spellEnd"/>
            <w:r>
              <w:rPr>
                <w:sz w:val="22"/>
                <w:szCs w:val="22"/>
              </w:rPr>
              <w:t>-</w:t>
            </w:r>
            <w:r w:rsidRPr="00C150AA">
              <w:rPr>
                <w:sz w:val="22"/>
                <w:szCs w:val="22"/>
              </w:rPr>
              <w:t>но</w:t>
            </w:r>
            <w:proofErr w:type="gramEnd"/>
            <w:r w:rsidRPr="00C150AA">
              <w:rPr>
                <w:sz w:val="22"/>
                <w:szCs w:val="22"/>
              </w:rPr>
              <w:t xml:space="preserve">: объем не </w:t>
            </w:r>
            <w:proofErr w:type="spellStart"/>
            <w:r w:rsidRPr="00C150AA">
              <w:rPr>
                <w:sz w:val="22"/>
                <w:szCs w:val="22"/>
              </w:rPr>
              <w:t>испол</w:t>
            </w:r>
            <w:r w:rsidR="009B510D">
              <w:rPr>
                <w:sz w:val="22"/>
                <w:szCs w:val="22"/>
              </w:rPr>
              <w:t>-нен</w:t>
            </w:r>
            <w:r w:rsidRPr="00C150AA">
              <w:rPr>
                <w:sz w:val="22"/>
                <w:szCs w:val="22"/>
              </w:rPr>
              <w:t>ных</w:t>
            </w:r>
            <w:proofErr w:type="spellEnd"/>
            <w:r w:rsidRPr="00C150AA">
              <w:rPr>
                <w:sz w:val="22"/>
                <w:szCs w:val="22"/>
              </w:rPr>
              <w:t xml:space="preserve"> бюджет-</w:t>
            </w:r>
            <w:proofErr w:type="spellStart"/>
            <w:r w:rsidRPr="00C150AA">
              <w:rPr>
                <w:sz w:val="22"/>
                <w:szCs w:val="22"/>
              </w:rPr>
              <w:t>ных</w:t>
            </w:r>
            <w:proofErr w:type="spellEnd"/>
            <w:r w:rsidRPr="00C150AA">
              <w:rPr>
                <w:sz w:val="22"/>
                <w:szCs w:val="22"/>
              </w:rPr>
              <w:t xml:space="preserve"> </w:t>
            </w:r>
            <w:proofErr w:type="spellStart"/>
            <w:r w:rsidRPr="00C150AA">
              <w:rPr>
                <w:sz w:val="22"/>
                <w:szCs w:val="22"/>
              </w:rPr>
              <w:lastRenderedPageBreak/>
              <w:t>ассигно-ваний</w:t>
            </w:r>
            <w:proofErr w:type="spellEnd"/>
            <w:r w:rsidRPr="00C150AA">
              <w:rPr>
                <w:sz w:val="22"/>
                <w:szCs w:val="22"/>
              </w:rPr>
              <w:t xml:space="preserve"> </w:t>
            </w:r>
            <w:hyperlink w:anchor="P1044">
              <w:r w:rsidRPr="00C150AA">
                <w:rPr>
                  <w:sz w:val="22"/>
                  <w:szCs w:val="22"/>
                </w:rPr>
                <w:t>**</w:t>
              </w:r>
            </w:hyperlink>
          </w:p>
        </w:tc>
        <w:tc>
          <w:tcPr>
            <w:tcW w:w="3719" w:type="dxa"/>
            <w:gridSpan w:val="3"/>
          </w:tcPr>
          <w:p w14:paraId="6249A321" w14:textId="77777777" w:rsidR="00C150AA" w:rsidRPr="00C150AA" w:rsidRDefault="00C150AA" w:rsidP="00C150AA">
            <w:pPr>
              <w:widowControl w:val="0"/>
              <w:autoSpaceDE w:val="0"/>
              <w:autoSpaceDN w:val="0"/>
              <w:jc w:val="center"/>
              <w:rPr>
                <w:sz w:val="22"/>
                <w:szCs w:val="22"/>
              </w:rPr>
            </w:pPr>
            <w:r w:rsidRPr="00C150AA">
              <w:rPr>
                <w:sz w:val="22"/>
                <w:szCs w:val="22"/>
              </w:rPr>
              <w:lastRenderedPageBreak/>
              <w:t>Показатели</w:t>
            </w:r>
          </w:p>
        </w:tc>
        <w:tc>
          <w:tcPr>
            <w:tcW w:w="3828" w:type="dxa"/>
            <w:gridSpan w:val="3"/>
          </w:tcPr>
          <w:p w14:paraId="3E04152F" w14:textId="77777777" w:rsidR="00C150AA" w:rsidRPr="00C150AA" w:rsidRDefault="00C150AA" w:rsidP="00C150AA">
            <w:pPr>
              <w:widowControl w:val="0"/>
              <w:autoSpaceDE w:val="0"/>
              <w:autoSpaceDN w:val="0"/>
              <w:jc w:val="center"/>
              <w:rPr>
                <w:sz w:val="22"/>
                <w:szCs w:val="22"/>
              </w:rPr>
            </w:pPr>
            <w:r w:rsidRPr="00C150AA">
              <w:rPr>
                <w:sz w:val="22"/>
                <w:szCs w:val="22"/>
              </w:rPr>
              <w:t>Мероприятия (результаты)</w:t>
            </w:r>
          </w:p>
        </w:tc>
        <w:tc>
          <w:tcPr>
            <w:tcW w:w="3869" w:type="dxa"/>
            <w:gridSpan w:val="3"/>
          </w:tcPr>
          <w:p w14:paraId="3DAD9101" w14:textId="77777777" w:rsidR="00C150AA" w:rsidRPr="00C150AA" w:rsidRDefault="00C150AA" w:rsidP="00C150AA">
            <w:pPr>
              <w:widowControl w:val="0"/>
              <w:autoSpaceDE w:val="0"/>
              <w:autoSpaceDN w:val="0"/>
              <w:jc w:val="center"/>
              <w:rPr>
                <w:sz w:val="22"/>
                <w:szCs w:val="22"/>
              </w:rPr>
            </w:pPr>
            <w:r w:rsidRPr="00C150AA">
              <w:rPr>
                <w:sz w:val="22"/>
                <w:szCs w:val="22"/>
              </w:rPr>
              <w:t>Контрольные точки</w:t>
            </w:r>
          </w:p>
        </w:tc>
      </w:tr>
      <w:tr w:rsidR="00C150AA" w:rsidRPr="00C150AA" w14:paraId="7E1583E4" w14:textId="77777777" w:rsidTr="00BD5D9B">
        <w:tc>
          <w:tcPr>
            <w:tcW w:w="1059" w:type="dxa"/>
            <w:vMerge w:val="restart"/>
            <w:vAlign w:val="center"/>
          </w:tcPr>
          <w:p w14:paraId="1B3BAB6C" w14:textId="77777777" w:rsidR="00C150AA" w:rsidRPr="00C150AA" w:rsidRDefault="00C150AA" w:rsidP="00C150AA">
            <w:pPr>
              <w:widowControl w:val="0"/>
              <w:autoSpaceDE w:val="0"/>
              <w:autoSpaceDN w:val="0"/>
              <w:jc w:val="center"/>
              <w:rPr>
                <w:sz w:val="22"/>
                <w:szCs w:val="22"/>
              </w:rPr>
            </w:pPr>
            <w:r w:rsidRPr="00C150AA">
              <w:rPr>
                <w:noProof/>
                <w:sz w:val="24"/>
                <w:szCs w:val="24"/>
              </w:rPr>
              <mc:AlternateContent>
                <mc:Choice Requires="wps">
                  <w:drawing>
                    <wp:anchor distT="0" distB="0" distL="114300" distR="114300" simplePos="0" relativeHeight="251663360" behindDoc="0" locked="0" layoutInCell="1" allowOverlap="1" wp14:anchorId="751C9E44" wp14:editId="65F095EE">
                      <wp:simplePos x="0" y="0"/>
                      <wp:positionH relativeFrom="column">
                        <wp:posOffset>191770</wp:posOffset>
                      </wp:positionH>
                      <wp:positionV relativeFrom="paragraph">
                        <wp:posOffset>-145415</wp:posOffset>
                      </wp:positionV>
                      <wp:extent cx="209550" cy="209550"/>
                      <wp:effectExtent l="0" t="0" r="0" b="0"/>
                      <wp:wrapNone/>
                      <wp:docPr id="1847594762"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C3E63A" id="Прямоугольник 1" o:spid="_x0000_s1026" style="position:absolute;margin-left:15.1pt;margin-top:-11.4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" fillcolor="#7f7f7f" stroked="f" strokeweight="2pt"/>
                  </w:pict>
                </mc:Fallback>
              </mc:AlternateContent>
            </w:r>
          </w:p>
          <w:p w14:paraId="5B2C072E" w14:textId="77777777" w:rsidR="00C150AA" w:rsidRPr="00C150AA" w:rsidRDefault="00C150AA" w:rsidP="00C150AA">
            <w:pPr>
              <w:widowControl w:val="0"/>
              <w:autoSpaceDE w:val="0"/>
              <w:autoSpaceDN w:val="0"/>
              <w:jc w:val="center"/>
              <w:rPr>
                <w:sz w:val="22"/>
                <w:szCs w:val="22"/>
              </w:rPr>
            </w:pPr>
            <w:r w:rsidRPr="00C150AA">
              <w:rPr>
                <w:sz w:val="22"/>
                <w:szCs w:val="22"/>
              </w:rPr>
              <w:t>зеленый</w:t>
            </w:r>
          </w:p>
        </w:tc>
        <w:tc>
          <w:tcPr>
            <w:tcW w:w="992" w:type="dxa"/>
            <w:vMerge w:val="restart"/>
            <w:vAlign w:val="center"/>
          </w:tcPr>
          <w:p w14:paraId="431C4B59" w14:textId="77777777" w:rsidR="00C150AA" w:rsidRPr="00C150AA" w:rsidRDefault="00C150AA" w:rsidP="00C150AA">
            <w:pPr>
              <w:widowControl w:val="0"/>
              <w:autoSpaceDE w:val="0"/>
              <w:autoSpaceDN w:val="0"/>
              <w:jc w:val="center"/>
              <w:rPr>
                <w:sz w:val="22"/>
                <w:szCs w:val="22"/>
              </w:rPr>
            </w:pPr>
            <w:proofErr w:type="spellStart"/>
            <w:r w:rsidRPr="00C150AA">
              <w:rPr>
                <w:sz w:val="22"/>
                <w:szCs w:val="22"/>
              </w:rPr>
              <w:t>Значе</w:t>
            </w:r>
            <w:proofErr w:type="spellEnd"/>
            <w:r w:rsidRPr="00C150AA">
              <w:rPr>
                <w:sz w:val="22"/>
                <w:szCs w:val="22"/>
              </w:rPr>
              <w:t>-</w:t>
            </w:r>
          </w:p>
          <w:p w14:paraId="2F8374CB" w14:textId="77777777" w:rsidR="00C150AA" w:rsidRPr="00C150AA" w:rsidRDefault="00C150AA" w:rsidP="00C150AA">
            <w:pPr>
              <w:widowControl w:val="0"/>
              <w:autoSpaceDE w:val="0"/>
              <w:autoSpaceDN w:val="0"/>
              <w:jc w:val="center"/>
              <w:rPr>
                <w:sz w:val="22"/>
                <w:szCs w:val="22"/>
              </w:rPr>
            </w:pPr>
            <w:proofErr w:type="spellStart"/>
            <w:r w:rsidRPr="00C150AA">
              <w:rPr>
                <w:sz w:val="22"/>
                <w:szCs w:val="22"/>
              </w:rPr>
              <w:t>ние</w:t>
            </w:r>
            <w:proofErr w:type="spellEnd"/>
          </w:p>
        </w:tc>
        <w:tc>
          <w:tcPr>
            <w:tcW w:w="1201" w:type="dxa"/>
            <w:vMerge w:val="restart"/>
            <w:vAlign w:val="center"/>
          </w:tcPr>
          <w:p w14:paraId="612452F4" w14:textId="77777777" w:rsidR="00C150AA" w:rsidRPr="00C150AA" w:rsidRDefault="00C150AA" w:rsidP="00C150AA">
            <w:pPr>
              <w:widowControl w:val="0"/>
              <w:autoSpaceDE w:val="0"/>
              <w:autoSpaceDN w:val="0"/>
              <w:jc w:val="center"/>
              <w:rPr>
                <w:sz w:val="22"/>
                <w:szCs w:val="22"/>
              </w:rPr>
            </w:pPr>
            <w:r w:rsidRPr="00C150AA">
              <w:rPr>
                <w:sz w:val="22"/>
                <w:szCs w:val="22"/>
              </w:rPr>
              <w:t>Значение</w:t>
            </w:r>
          </w:p>
        </w:tc>
        <w:tc>
          <w:tcPr>
            <w:tcW w:w="1252" w:type="dxa"/>
            <w:tcBorders>
              <w:bottom w:val="nil"/>
            </w:tcBorders>
            <w:vAlign w:val="center"/>
          </w:tcPr>
          <w:p w14:paraId="498F5838" w14:textId="77777777" w:rsidR="00C150AA" w:rsidRPr="00C150AA" w:rsidRDefault="00C150AA" w:rsidP="00C150AA">
            <w:pPr>
              <w:widowControl w:val="0"/>
              <w:autoSpaceDE w:val="0"/>
              <w:autoSpaceDN w:val="0"/>
              <w:jc w:val="center"/>
              <w:rPr>
                <w:sz w:val="22"/>
                <w:szCs w:val="22"/>
              </w:rPr>
            </w:pPr>
            <w:r w:rsidRPr="00C150AA">
              <w:rPr>
                <w:noProof/>
                <w:sz w:val="22"/>
                <w:szCs w:val="22"/>
              </w:rPr>
              <mc:AlternateContent>
                <mc:Choice Requires="wps">
                  <w:drawing>
                    <wp:anchor distT="0" distB="0" distL="114300" distR="114300" simplePos="0" relativeHeight="251665408" behindDoc="0" locked="0" layoutInCell="1" allowOverlap="1" wp14:anchorId="59B4B5C8" wp14:editId="04AEB032">
                      <wp:simplePos x="0" y="0"/>
                      <wp:positionH relativeFrom="column">
                        <wp:posOffset>295275</wp:posOffset>
                      </wp:positionH>
                      <wp:positionV relativeFrom="paragraph">
                        <wp:posOffset>-98425</wp:posOffset>
                      </wp:positionV>
                      <wp:extent cx="209550" cy="209550"/>
                      <wp:effectExtent l="0" t="0" r="19050" b="19050"/>
                      <wp:wrapNone/>
                      <wp:docPr id="5"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04FBFE" id="Прямоугольник 1" o:spid="_x0000_s1026" style="position:absolute;margin-left:23.25pt;margin-top:-7.7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" fillcolor="#f2f2f2" strokecolor="windowText" strokeweight="2pt"/>
                  </w:pict>
                </mc:Fallback>
              </mc:AlternateContent>
            </w:r>
          </w:p>
        </w:tc>
        <w:tc>
          <w:tcPr>
            <w:tcW w:w="1234" w:type="dxa"/>
            <w:tcBorders>
              <w:bottom w:val="nil"/>
            </w:tcBorders>
          </w:tcPr>
          <w:p w14:paraId="1B3846AB" w14:textId="77777777" w:rsidR="00C150AA" w:rsidRPr="00C150AA" w:rsidRDefault="00C150AA" w:rsidP="00C150AA">
            <w:pPr>
              <w:widowControl w:val="0"/>
              <w:autoSpaceDE w:val="0"/>
              <w:autoSpaceDN w:val="0"/>
              <w:jc w:val="center"/>
              <w:rPr>
                <w:sz w:val="22"/>
                <w:szCs w:val="22"/>
              </w:rPr>
            </w:pPr>
            <w:r w:rsidRPr="00C150AA">
              <w:rPr>
                <w:noProof/>
                <w:sz w:val="22"/>
                <w:szCs w:val="22"/>
              </w:rPr>
              <mc:AlternateContent>
                <mc:Choice Requires="wps">
                  <w:drawing>
                    <wp:anchor distT="0" distB="0" distL="114300" distR="114300" simplePos="0" relativeHeight="251666432" behindDoc="0" locked="0" layoutInCell="1" allowOverlap="1" wp14:anchorId="3CAA2F47" wp14:editId="67E48AB6">
                      <wp:simplePos x="0" y="0"/>
                      <wp:positionH relativeFrom="column">
                        <wp:posOffset>244475</wp:posOffset>
                      </wp:positionH>
                      <wp:positionV relativeFrom="paragraph">
                        <wp:posOffset>-10795</wp:posOffset>
                      </wp:positionV>
                      <wp:extent cx="209550" cy="216535"/>
                      <wp:effectExtent l="0" t="0" r="19050" b="12065"/>
                      <wp:wrapNone/>
                      <wp:docPr id="6"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173585" id="Прямоугольник 1" o:spid="_x0000_s1026" style="position:absolute;margin-left:19.25pt;margin-top:-.85pt;width:16.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" fillcolor="#bfbfbf" strokecolor="windowText" strokeweight="2pt"/>
                  </w:pict>
                </mc:Fallback>
              </mc:AlternateContent>
            </w:r>
          </w:p>
          <w:p w14:paraId="58FBDE4B" w14:textId="77777777" w:rsidR="00C150AA" w:rsidRPr="00C150AA" w:rsidRDefault="00C150AA" w:rsidP="00C150AA">
            <w:pPr>
              <w:widowControl w:val="0"/>
              <w:autoSpaceDE w:val="0"/>
              <w:autoSpaceDN w:val="0"/>
              <w:jc w:val="center"/>
              <w:rPr>
                <w:sz w:val="22"/>
                <w:szCs w:val="22"/>
              </w:rPr>
            </w:pPr>
          </w:p>
        </w:tc>
        <w:tc>
          <w:tcPr>
            <w:tcW w:w="1233" w:type="dxa"/>
            <w:tcBorders>
              <w:bottom w:val="nil"/>
            </w:tcBorders>
          </w:tcPr>
          <w:p w14:paraId="518BCAB9" w14:textId="77777777" w:rsidR="00C150AA" w:rsidRPr="00C150AA" w:rsidRDefault="00C150AA" w:rsidP="00C150AA">
            <w:pPr>
              <w:widowControl w:val="0"/>
              <w:autoSpaceDE w:val="0"/>
              <w:autoSpaceDN w:val="0"/>
              <w:jc w:val="center"/>
              <w:rPr>
                <w:sz w:val="22"/>
                <w:szCs w:val="22"/>
              </w:rPr>
            </w:pPr>
            <w:r w:rsidRPr="00C150AA">
              <w:rPr>
                <w:noProof/>
                <w:sz w:val="24"/>
                <w:szCs w:val="24"/>
              </w:rPr>
              <mc:AlternateContent>
                <mc:Choice Requires="wps">
                  <w:drawing>
                    <wp:anchor distT="0" distB="0" distL="114300" distR="114300" simplePos="0" relativeHeight="251664384" behindDoc="0" locked="0" layoutInCell="1" allowOverlap="1" wp14:anchorId="45AA52BD" wp14:editId="323508B5">
                      <wp:simplePos x="0" y="0"/>
                      <wp:positionH relativeFrom="column">
                        <wp:posOffset>241935</wp:posOffset>
                      </wp:positionH>
                      <wp:positionV relativeFrom="paragraph">
                        <wp:posOffset>-30007</wp:posOffset>
                      </wp:positionV>
                      <wp:extent cx="209550" cy="209550"/>
                      <wp:effectExtent l="0" t="0" r="0" b="0"/>
                      <wp:wrapNone/>
                      <wp:docPr id="2" name="Прямоугольник 2"/>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CEB567" id="Прямоугольник 2" o:spid="_x0000_s1026" style="position:absolute;margin-left:19.05pt;margin-top:-2.35pt;width:16.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" fillcolor="#7f7f7f" stroked="f" strokeweight="2pt"/>
                  </w:pict>
                </mc:Fallback>
              </mc:AlternateContent>
            </w:r>
          </w:p>
          <w:p w14:paraId="7AECEF20" w14:textId="77777777" w:rsidR="00C150AA" w:rsidRPr="00C150AA" w:rsidRDefault="00C150AA" w:rsidP="00C150AA">
            <w:pPr>
              <w:widowControl w:val="0"/>
              <w:autoSpaceDE w:val="0"/>
              <w:autoSpaceDN w:val="0"/>
              <w:jc w:val="center"/>
              <w:rPr>
                <w:sz w:val="22"/>
                <w:szCs w:val="22"/>
              </w:rPr>
            </w:pPr>
          </w:p>
        </w:tc>
        <w:tc>
          <w:tcPr>
            <w:tcW w:w="1276" w:type="dxa"/>
            <w:tcBorders>
              <w:bottom w:val="nil"/>
            </w:tcBorders>
          </w:tcPr>
          <w:p w14:paraId="6E9E893F" w14:textId="77777777" w:rsidR="00C150AA" w:rsidRPr="00C150AA" w:rsidRDefault="00C150AA" w:rsidP="00C150AA">
            <w:r w:rsidRPr="00C150AA">
              <w:rPr>
                <w:noProof/>
                <w:sz w:val="22"/>
                <w:szCs w:val="22"/>
              </w:rPr>
              <mc:AlternateContent>
                <mc:Choice Requires="wps">
                  <w:drawing>
                    <wp:anchor distT="0" distB="0" distL="114300" distR="114300" simplePos="0" relativeHeight="251676672" behindDoc="0" locked="0" layoutInCell="1" allowOverlap="1" wp14:anchorId="379BDEBF" wp14:editId="71BD1ACD">
                      <wp:simplePos x="0" y="0"/>
                      <wp:positionH relativeFrom="column">
                        <wp:posOffset>244519</wp:posOffset>
                      </wp:positionH>
                      <wp:positionV relativeFrom="paragraph">
                        <wp:posOffset>-14871</wp:posOffset>
                      </wp:positionV>
                      <wp:extent cx="209550" cy="209550"/>
                      <wp:effectExtent l="0" t="0" r="19050" b="19050"/>
                      <wp:wrapNone/>
                      <wp:docPr id="13"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8B4AA2" id="Прямоугольник 1" o:spid="_x0000_s1026" style="position:absolute;margin-left:19.25pt;margin-top:-1.15pt;width:16.5pt;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" fillcolor="#f2f2f2" strokecolor="windowText" strokeweight="2pt"/>
                  </w:pict>
                </mc:Fallback>
              </mc:AlternateContent>
            </w:r>
            <w:r w:rsidRPr="00C150AA">
              <w:rPr>
                <w:noProof/>
                <w:sz w:val="24"/>
                <w:szCs w:val="24"/>
              </w:rPr>
              <mc:AlternateContent>
                <mc:Choice Requires="wps">
                  <w:drawing>
                    <wp:anchor distT="0" distB="0" distL="114300" distR="114300" simplePos="0" relativeHeight="251667456" behindDoc="0" locked="0" layoutInCell="1" allowOverlap="1" wp14:anchorId="7EBA2D5E" wp14:editId="476B7BF0">
                      <wp:simplePos x="0" y="0"/>
                      <wp:positionH relativeFrom="column">
                        <wp:posOffset>-541020</wp:posOffset>
                      </wp:positionH>
                      <wp:positionV relativeFrom="paragraph">
                        <wp:posOffset>-29845</wp:posOffset>
                      </wp:positionV>
                      <wp:extent cx="209550" cy="209550"/>
                      <wp:effectExtent l="0" t="0" r="0" b="0"/>
                      <wp:wrapNone/>
                      <wp:docPr id="3" name="Прямоугольник 3"/>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1412CB" id="Прямоугольник 3" o:spid="_x0000_s1026" style="position:absolute;margin-left:-42.6pt;margin-top:-2.3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" fillcolor="#7f7f7f" stroked="f" strokeweight="2pt"/>
                  </w:pict>
                </mc:Fallback>
              </mc:AlternateContent>
            </w:r>
            <w:r w:rsidRPr="00C150AA">
              <w:rPr>
                <w:noProof/>
                <w:sz w:val="22"/>
                <w:szCs w:val="22"/>
              </w:rPr>
              <mc:AlternateContent>
                <mc:Choice Requires="wps">
                  <w:drawing>
                    <wp:anchor distT="0" distB="0" distL="114300" distR="114300" simplePos="0" relativeHeight="251668480" behindDoc="0" locked="0" layoutInCell="1" allowOverlap="1" wp14:anchorId="017E8BB8" wp14:editId="6EC2CA0A">
                      <wp:simplePos x="0" y="0"/>
                      <wp:positionH relativeFrom="column">
                        <wp:posOffset>-2066290</wp:posOffset>
                      </wp:positionH>
                      <wp:positionV relativeFrom="paragraph">
                        <wp:posOffset>-18415</wp:posOffset>
                      </wp:positionV>
                      <wp:extent cx="209550" cy="209550"/>
                      <wp:effectExtent l="0" t="0" r="19050" b="19050"/>
                      <wp:wrapNone/>
                      <wp:docPr id="4"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F6AF5B" id="Прямоугольник 1" o:spid="_x0000_s1026" style="position:absolute;margin-left:-162.7pt;margin-top:-1.4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" fillcolor="#f2f2f2" strokecolor="windowText" strokeweight="2pt"/>
                  </w:pict>
                </mc:Fallback>
              </mc:AlternateContent>
            </w:r>
            <w:r w:rsidRPr="00C150AA">
              <w:rPr>
                <w:noProof/>
                <w:sz w:val="22"/>
                <w:szCs w:val="22"/>
              </w:rPr>
              <mc:AlternateContent>
                <mc:Choice Requires="wps">
                  <w:drawing>
                    <wp:anchor distT="0" distB="0" distL="114300" distR="114300" simplePos="0" relativeHeight="251669504" behindDoc="0" locked="0" layoutInCell="1" allowOverlap="1" wp14:anchorId="41CDC451" wp14:editId="0DF11EFC">
                      <wp:simplePos x="0" y="0"/>
                      <wp:positionH relativeFrom="column">
                        <wp:posOffset>-1322070</wp:posOffset>
                      </wp:positionH>
                      <wp:positionV relativeFrom="paragraph">
                        <wp:posOffset>-10795</wp:posOffset>
                      </wp:positionV>
                      <wp:extent cx="209550" cy="216535"/>
                      <wp:effectExtent l="0" t="0" r="19050" b="12065"/>
                      <wp:wrapNone/>
                      <wp:docPr id="7"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6136AA" id="Прямоугольник 1" o:spid="_x0000_s1026" style="position:absolute;margin-left:-104.1pt;margin-top:-.85pt;width:16.5pt;height:1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" fillcolor="#bfbfbf" strokecolor="windowText" strokeweight="2pt"/>
                  </w:pict>
                </mc:Fallback>
              </mc:AlternateContent>
            </w:r>
          </w:p>
        </w:tc>
        <w:tc>
          <w:tcPr>
            <w:tcW w:w="1275" w:type="dxa"/>
            <w:tcBorders>
              <w:bottom w:val="nil"/>
            </w:tcBorders>
          </w:tcPr>
          <w:p w14:paraId="53042202" w14:textId="77777777" w:rsidR="00C150AA" w:rsidRPr="00C150AA" w:rsidRDefault="00C150AA" w:rsidP="00C150AA">
            <w:r w:rsidRPr="00C150AA">
              <w:rPr>
                <w:noProof/>
                <w:sz w:val="22"/>
                <w:szCs w:val="22"/>
              </w:rPr>
              <mc:AlternateContent>
                <mc:Choice Requires="wps">
                  <w:drawing>
                    <wp:anchor distT="0" distB="0" distL="114300" distR="114300" simplePos="0" relativeHeight="251677696" behindDoc="0" locked="0" layoutInCell="1" allowOverlap="1" wp14:anchorId="763E6EED" wp14:editId="543281F1">
                      <wp:simplePos x="0" y="0"/>
                      <wp:positionH relativeFrom="column">
                        <wp:posOffset>242275</wp:posOffset>
                      </wp:positionH>
                      <wp:positionV relativeFrom="paragraph">
                        <wp:posOffset>-17883</wp:posOffset>
                      </wp:positionV>
                      <wp:extent cx="209550" cy="216535"/>
                      <wp:effectExtent l="0" t="0" r="19050" b="12065"/>
                      <wp:wrapNone/>
                      <wp:docPr id="14"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E89004" id="Прямоугольник 1" o:spid="_x0000_s1026" style="position:absolute;margin-left:19.1pt;margin-top:-1.4pt;width:16.5pt;height:1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" fillcolor="#bfbfbf" strokecolor="windowText" strokeweight="2pt"/>
                  </w:pict>
                </mc:Fallback>
              </mc:AlternateContent>
            </w:r>
            <w:r w:rsidRPr="00C150AA">
              <w:rPr>
                <w:noProof/>
                <w:sz w:val="24"/>
                <w:szCs w:val="24"/>
              </w:rPr>
              <mc:AlternateContent>
                <mc:Choice Requires="wps">
                  <w:drawing>
                    <wp:anchor distT="0" distB="0" distL="114300" distR="114300" simplePos="0" relativeHeight="251670528" behindDoc="0" locked="0" layoutInCell="1" allowOverlap="1" wp14:anchorId="30AFE088" wp14:editId="66457D0C">
                      <wp:simplePos x="0" y="0"/>
                      <wp:positionH relativeFrom="column">
                        <wp:posOffset>-1351280</wp:posOffset>
                      </wp:positionH>
                      <wp:positionV relativeFrom="paragraph">
                        <wp:posOffset>-29845</wp:posOffset>
                      </wp:positionV>
                      <wp:extent cx="209550" cy="20955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F6ACDB" id="Прямоугольник 8" o:spid="_x0000_s1026" style="position:absolute;margin-left:-106.4pt;margin-top:-2.35pt;width:16.5pt;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" fillcolor="#7f7f7f" stroked="f" strokeweight="2pt"/>
                  </w:pict>
                </mc:Fallback>
              </mc:AlternateContent>
            </w:r>
            <w:r w:rsidRPr="00C150AA">
              <w:rPr>
                <w:noProof/>
                <w:sz w:val="22"/>
                <w:szCs w:val="22"/>
              </w:rPr>
              <mc:AlternateContent>
                <mc:Choice Requires="wps">
                  <w:drawing>
                    <wp:anchor distT="0" distB="0" distL="114300" distR="114300" simplePos="0" relativeHeight="251671552" behindDoc="0" locked="0" layoutInCell="1" allowOverlap="1" wp14:anchorId="12DB25AE" wp14:editId="7C414266">
                      <wp:simplePos x="0" y="0"/>
                      <wp:positionH relativeFrom="column">
                        <wp:posOffset>-2876550</wp:posOffset>
                      </wp:positionH>
                      <wp:positionV relativeFrom="paragraph">
                        <wp:posOffset>-18415</wp:posOffset>
                      </wp:positionV>
                      <wp:extent cx="209550" cy="209550"/>
                      <wp:effectExtent l="0" t="0" r="19050" b="19050"/>
                      <wp:wrapNone/>
                      <wp:docPr id="9"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61A9E" id="Прямоугольник 1" o:spid="_x0000_s1026" style="position:absolute;margin-left:-226.5pt;margin-top:-1.4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" fillcolor="#f2f2f2" strokecolor="windowText" strokeweight="2pt"/>
                  </w:pict>
                </mc:Fallback>
              </mc:AlternateContent>
            </w:r>
            <w:r w:rsidRPr="00C150AA">
              <w:rPr>
                <w:noProof/>
                <w:sz w:val="22"/>
                <w:szCs w:val="22"/>
              </w:rPr>
              <mc:AlternateContent>
                <mc:Choice Requires="wps">
                  <w:drawing>
                    <wp:anchor distT="0" distB="0" distL="114300" distR="114300" simplePos="0" relativeHeight="251672576" behindDoc="0" locked="0" layoutInCell="1" allowOverlap="1" wp14:anchorId="6E9D3A1D" wp14:editId="20CB5C81">
                      <wp:simplePos x="0" y="0"/>
                      <wp:positionH relativeFrom="column">
                        <wp:posOffset>-2132330</wp:posOffset>
                      </wp:positionH>
                      <wp:positionV relativeFrom="paragraph">
                        <wp:posOffset>-10795</wp:posOffset>
                      </wp:positionV>
                      <wp:extent cx="209550" cy="216535"/>
                      <wp:effectExtent l="0" t="0" r="19050" b="12065"/>
                      <wp:wrapNone/>
                      <wp:docPr id="10"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8ACDA8" id="Прямоугольник 1" o:spid="_x0000_s1026" style="position:absolute;margin-left:-167.9pt;margin-top:-.85pt;width:16.5pt;height:1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" fillcolor="#bfbfbf" strokecolor="windowText" strokeweight="2pt"/>
                  </w:pict>
                </mc:Fallback>
              </mc:AlternateContent>
            </w:r>
          </w:p>
        </w:tc>
        <w:tc>
          <w:tcPr>
            <w:tcW w:w="1277" w:type="dxa"/>
            <w:tcBorders>
              <w:bottom w:val="nil"/>
            </w:tcBorders>
          </w:tcPr>
          <w:p w14:paraId="609984C3" w14:textId="77777777" w:rsidR="00C150AA" w:rsidRPr="00C150AA" w:rsidRDefault="00C150AA" w:rsidP="00C150AA">
            <w:r w:rsidRPr="00C150AA">
              <w:rPr>
                <w:noProof/>
                <w:sz w:val="24"/>
                <w:szCs w:val="24"/>
              </w:rPr>
              <mc:AlternateContent>
                <mc:Choice Requires="wps">
                  <w:drawing>
                    <wp:anchor distT="0" distB="0" distL="114300" distR="114300" simplePos="0" relativeHeight="251678720" behindDoc="0" locked="0" layoutInCell="1" allowOverlap="1" wp14:anchorId="34A87EFB" wp14:editId="3F1C2CEA">
                      <wp:simplePos x="0" y="0"/>
                      <wp:positionH relativeFrom="column">
                        <wp:posOffset>245597</wp:posOffset>
                      </wp:positionH>
                      <wp:positionV relativeFrom="paragraph">
                        <wp:posOffset>-15668</wp:posOffset>
                      </wp:positionV>
                      <wp:extent cx="209550" cy="209550"/>
                      <wp:effectExtent l="0" t="0" r="0" b="0"/>
                      <wp:wrapNone/>
                      <wp:docPr id="15" name="Прямоугольник 15"/>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C996E" id="Прямоугольник 15" o:spid="_x0000_s1026" style="position:absolute;margin-left:19.35pt;margin-top:-1.25pt;width:16.5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" fillcolor="#7f7f7f" stroked="f" strokeweight="2pt"/>
                  </w:pict>
                </mc:Fallback>
              </mc:AlternateContent>
            </w:r>
            <w:r w:rsidRPr="00C150AA">
              <w:rPr>
                <w:noProof/>
                <w:sz w:val="24"/>
                <w:szCs w:val="24"/>
              </w:rPr>
              <mc:AlternateContent>
                <mc:Choice Requires="wps">
                  <w:drawing>
                    <wp:anchor distT="0" distB="0" distL="114300" distR="114300" simplePos="0" relativeHeight="251673600" behindDoc="0" locked="0" layoutInCell="1" allowOverlap="1" wp14:anchorId="36F3DCA8" wp14:editId="4464F618">
                      <wp:simplePos x="0" y="0"/>
                      <wp:positionH relativeFrom="column">
                        <wp:posOffset>-2160905</wp:posOffset>
                      </wp:positionH>
                      <wp:positionV relativeFrom="paragraph">
                        <wp:posOffset>-29845</wp:posOffset>
                      </wp:positionV>
                      <wp:extent cx="209550" cy="20955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B35ACF" id="Прямоугольник 11" o:spid="_x0000_s1026" style="position:absolute;margin-left:-170.15pt;margin-top:-2.3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" fillcolor="#7f7f7f" stroked="f" strokeweight="2pt"/>
                  </w:pict>
                </mc:Fallback>
              </mc:AlternateContent>
            </w:r>
            <w:r w:rsidRPr="00C150AA">
              <w:rPr>
                <w:noProof/>
                <w:sz w:val="22"/>
                <w:szCs w:val="22"/>
              </w:rPr>
              <mc:AlternateContent>
                <mc:Choice Requires="wps">
                  <w:drawing>
                    <wp:anchor distT="0" distB="0" distL="114300" distR="114300" simplePos="0" relativeHeight="251674624" behindDoc="0" locked="0" layoutInCell="1" allowOverlap="1" wp14:anchorId="7041C11F" wp14:editId="259AAA44">
                      <wp:simplePos x="0" y="0"/>
                      <wp:positionH relativeFrom="column">
                        <wp:posOffset>-3686175</wp:posOffset>
                      </wp:positionH>
                      <wp:positionV relativeFrom="paragraph">
                        <wp:posOffset>-18415</wp:posOffset>
                      </wp:positionV>
                      <wp:extent cx="209550" cy="209550"/>
                      <wp:effectExtent l="0" t="0" r="19050" b="19050"/>
                      <wp:wrapNone/>
                      <wp:docPr id="12"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8FA73B" id="Прямоугольник 1" o:spid="_x0000_s1026" style="position:absolute;margin-left:-290.25pt;margin-top:-1.4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" fillcolor="#f2f2f2" strokecolor="windowText" strokeweight="2pt"/>
                  </w:pict>
                </mc:Fallback>
              </mc:AlternateContent>
            </w:r>
            <w:r w:rsidRPr="00C150AA">
              <w:rPr>
                <w:noProof/>
                <w:sz w:val="22"/>
                <w:szCs w:val="22"/>
              </w:rPr>
              <mc:AlternateContent>
                <mc:Choice Requires="wps">
                  <w:drawing>
                    <wp:anchor distT="0" distB="0" distL="114300" distR="114300" simplePos="0" relativeHeight="251675648" behindDoc="0" locked="0" layoutInCell="1" allowOverlap="1" wp14:anchorId="3982AAAD" wp14:editId="64DA7C9F">
                      <wp:simplePos x="0" y="0"/>
                      <wp:positionH relativeFrom="column">
                        <wp:posOffset>-2941955</wp:posOffset>
                      </wp:positionH>
                      <wp:positionV relativeFrom="paragraph">
                        <wp:posOffset>-10795</wp:posOffset>
                      </wp:positionV>
                      <wp:extent cx="209550" cy="216535"/>
                      <wp:effectExtent l="0" t="0" r="19050" b="12065"/>
                      <wp:wrapNone/>
                      <wp:docPr id="16"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AB7BC0" id="Прямоугольник 1" o:spid="_x0000_s1026" style="position:absolute;margin-left:-231.65pt;margin-top:-.85pt;width:16.5pt;height:17.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" fillcolor="#bfbfbf" strokecolor="windowText" strokeweight="2pt"/>
                  </w:pict>
                </mc:Fallback>
              </mc:AlternateContent>
            </w:r>
          </w:p>
        </w:tc>
        <w:tc>
          <w:tcPr>
            <w:tcW w:w="1276" w:type="dxa"/>
            <w:tcBorders>
              <w:bottom w:val="nil"/>
            </w:tcBorders>
          </w:tcPr>
          <w:p w14:paraId="7C87051A" w14:textId="77777777" w:rsidR="00C150AA" w:rsidRPr="00C150AA" w:rsidRDefault="00C150AA" w:rsidP="00C150AA">
            <w:pPr>
              <w:widowControl w:val="0"/>
              <w:autoSpaceDE w:val="0"/>
              <w:autoSpaceDN w:val="0"/>
              <w:jc w:val="center"/>
              <w:rPr>
                <w:sz w:val="22"/>
                <w:szCs w:val="22"/>
              </w:rPr>
            </w:pPr>
            <w:r w:rsidRPr="00C150AA">
              <w:rPr>
                <w:noProof/>
                <w:sz w:val="22"/>
                <w:szCs w:val="22"/>
              </w:rPr>
              <mc:AlternateContent>
                <mc:Choice Requires="wps">
                  <w:drawing>
                    <wp:anchor distT="0" distB="0" distL="114300" distR="114300" simplePos="0" relativeHeight="251679744" behindDoc="0" locked="0" layoutInCell="1" allowOverlap="1" wp14:anchorId="2CEBCE6F" wp14:editId="6D5B36AA">
                      <wp:simplePos x="0" y="0"/>
                      <wp:positionH relativeFrom="column">
                        <wp:posOffset>262255</wp:posOffset>
                      </wp:positionH>
                      <wp:positionV relativeFrom="paragraph">
                        <wp:posOffset>-4445</wp:posOffset>
                      </wp:positionV>
                      <wp:extent cx="209550" cy="209550"/>
                      <wp:effectExtent l="0" t="0" r="19050" b="19050"/>
                      <wp:wrapNone/>
                      <wp:docPr id="17" name="Прямоугольник 1"/>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9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A34AF9" id="Прямоугольник 1" o:spid="_x0000_s1026" style="position:absolute;margin-left:20.65pt;margin-top:-.35pt;width:16.5pt;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" fillcolor="#f2f2f2" strokecolor="windowText" strokeweight="2pt"/>
                  </w:pict>
                </mc:Fallback>
              </mc:AlternateContent>
            </w:r>
          </w:p>
        </w:tc>
        <w:tc>
          <w:tcPr>
            <w:tcW w:w="1317" w:type="dxa"/>
            <w:tcBorders>
              <w:bottom w:val="nil"/>
            </w:tcBorders>
          </w:tcPr>
          <w:p w14:paraId="62DBB599" w14:textId="77777777" w:rsidR="00C150AA" w:rsidRPr="00C150AA" w:rsidRDefault="00C150AA" w:rsidP="00C150AA">
            <w:pPr>
              <w:widowControl w:val="0"/>
              <w:autoSpaceDE w:val="0"/>
              <w:autoSpaceDN w:val="0"/>
              <w:jc w:val="center"/>
              <w:rPr>
                <w:sz w:val="22"/>
                <w:szCs w:val="22"/>
              </w:rPr>
            </w:pPr>
            <w:r w:rsidRPr="00C150AA">
              <w:rPr>
                <w:noProof/>
                <w:sz w:val="22"/>
                <w:szCs w:val="22"/>
              </w:rPr>
              <mc:AlternateContent>
                <mc:Choice Requires="wps">
                  <w:drawing>
                    <wp:anchor distT="0" distB="0" distL="114300" distR="114300" simplePos="0" relativeHeight="251680768" behindDoc="0" locked="0" layoutInCell="1" allowOverlap="1" wp14:anchorId="5F4CF664" wp14:editId="2695440E">
                      <wp:simplePos x="0" y="0"/>
                      <wp:positionH relativeFrom="column">
                        <wp:posOffset>270510</wp:posOffset>
                      </wp:positionH>
                      <wp:positionV relativeFrom="paragraph">
                        <wp:posOffset>-3810</wp:posOffset>
                      </wp:positionV>
                      <wp:extent cx="209550" cy="216535"/>
                      <wp:effectExtent l="0" t="0" r="19050" b="12065"/>
                      <wp:wrapNone/>
                      <wp:docPr id="18" name="Прямоугольник 1"/>
                      <wp:cNvGraphicFramePr/>
                      <a:graphic xmlns:a="http://schemas.openxmlformats.org/drawingml/2006/main">
                        <a:graphicData uri="http://schemas.microsoft.com/office/word/2010/wordprocessingShape">
                          <wps:wsp>
                            <wps:cNvSpPr/>
                            <wps:spPr>
                              <a:xfrm>
                                <a:off x="0" y="0"/>
                                <a:ext cx="209550" cy="216535"/>
                              </a:xfrm>
                              <a:prstGeom prst="rect">
                                <a:avLst/>
                              </a:prstGeom>
                              <a:solidFill>
                                <a:sysClr val="window" lastClr="FFFFFF">
                                  <a:lumMod val="75000"/>
                                </a:sysClr>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2C8E50" id="Прямоугольник 1" o:spid="_x0000_s1026" style="position:absolute;margin-left:21.3pt;margin-top:-.3pt;width:16.5pt;height:17.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" fillcolor="#bfbfbf" strokecolor="windowText" strokeweight="2pt"/>
                  </w:pict>
                </mc:Fallback>
              </mc:AlternateContent>
            </w:r>
          </w:p>
        </w:tc>
        <w:tc>
          <w:tcPr>
            <w:tcW w:w="1276" w:type="dxa"/>
            <w:tcBorders>
              <w:bottom w:val="nil"/>
            </w:tcBorders>
          </w:tcPr>
          <w:p w14:paraId="21D291DD" w14:textId="77777777" w:rsidR="00C150AA" w:rsidRPr="00C150AA" w:rsidRDefault="00C150AA" w:rsidP="00C150AA">
            <w:pPr>
              <w:widowControl w:val="0"/>
              <w:autoSpaceDE w:val="0"/>
              <w:autoSpaceDN w:val="0"/>
              <w:jc w:val="center"/>
              <w:rPr>
                <w:sz w:val="22"/>
                <w:szCs w:val="22"/>
              </w:rPr>
            </w:pPr>
            <w:r w:rsidRPr="00C150AA">
              <w:rPr>
                <w:noProof/>
                <w:sz w:val="24"/>
                <w:szCs w:val="24"/>
              </w:rPr>
              <mc:AlternateContent>
                <mc:Choice Requires="wps">
                  <w:drawing>
                    <wp:anchor distT="0" distB="0" distL="114300" distR="114300" simplePos="0" relativeHeight="251681792" behindDoc="0" locked="0" layoutInCell="1" allowOverlap="1" wp14:anchorId="47608BE0" wp14:editId="5DE2F274">
                      <wp:simplePos x="0" y="0"/>
                      <wp:positionH relativeFrom="column">
                        <wp:posOffset>278765</wp:posOffset>
                      </wp:positionH>
                      <wp:positionV relativeFrom="paragraph">
                        <wp:posOffset>-12065</wp:posOffset>
                      </wp:positionV>
                      <wp:extent cx="209550" cy="209550"/>
                      <wp:effectExtent l="0" t="0" r="0" b="0"/>
                      <wp:wrapNone/>
                      <wp:docPr id="19" name="Прямоугольник 19"/>
                      <wp:cNvGraphicFramePr/>
                      <a:graphic xmlns:a="http://schemas.openxmlformats.org/drawingml/2006/main">
                        <a:graphicData uri="http://schemas.microsoft.com/office/word/2010/wordprocessingShape">
                          <wps:wsp>
                            <wps:cNvSpPr/>
                            <wps:spPr>
                              <a:xfrm>
                                <a:off x="0" y="0"/>
                                <a:ext cx="209550" cy="209550"/>
                              </a:xfrm>
                              <a:prstGeom prst="rect">
                                <a:avLst/>
                              </a:prstGeom>
                              <a:solidFill>
                                <a:sysClr val="window" lastClr="FFFFFF">
                                  <a:lumMod val="50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967452" id="Прямоугольник 19" o:spid="_x0000_s1026" style="position:absolute;margin-left:21.95pt;margin-top:-.95pt;width:16.5pt;height: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" fillcolor="#7f7f7f" stroked="f" strokeweight="2pt"/>
                  </w:pict>
                </mc:Fallback>
              </mc:AlternateContent>
            </w:r>
          </w:p>
          <w:p w14:paraId="2632989D" w14:textId="77777777" w:rsidR="00C150AA" w:rsidRPr="00C150AA" w:rsidRDefault="00C150AA" w:rsidP="00C150AA">
            <w:pPr>
              <w:widowControl w:val="0"/>
              <w:autoSpaceDE w:val="0"/>
              <w:autoSpaceDN w:val="0"/>
              <w:jc w:val="center"/>
              <w:rPr>
                <w:sz w:val="22"/>
                <w:szCs w:val="22"/>
              </w:rPr>
            </w:pPr>
          </w:p>
        </w:tc>
      </w:tr>
      <w:tr w:rsidR="00C150AA" w:rsidRPr="00C150AA" w14:paraId="038B73FC" w14:textId="77777777" w:rsidTr="00BD5D9B">
        <w:tc>
          <w:tcPr>
            <w:tcW w:w="1059" w:type="dxa"/>
            <w:vMerge/>
            <w:vAlign w:val="center"/>
          </w:tcPr>
          <w:p w14:paraId="1A71BF43" w14:textId="77777777" w:rsidR="00C150AA" w:rsidRPr="00C150AA" w:rsidRDefault="00C150AA" w:rsidP="00C150AA">
            <w:pPr>
              <w:widowControl w:val="0"/>
              <w:autoSpaceDE w:val="0"/>
              <w:autoSpaceDN w:val="0"/>
              <w:jc w:val="center"/>
              <w:rPr>
                <w:noProof/>
                <w:sz w:val="24"/>
                <w:szCs w:val="24"/>
              </w:rPr>
            </w:pPr>
          </w:p>
        </w:tc>
        <w:tc>
          <w:tcPr>
            <w:tcW w:w="992" w:type="dxa"/>
            <w:vMerge/>
            <w:vAlign w:val="center"/>
          </w:tcPr>
          <w:p w14:paraId="18C32384" w14:textId="77777777" w:rsidR="00C150AA" w:rsidRPr="00C150AA" w:rsidRDefault="00C150AA" w:rsidP="00C150AA">
            <w:pPr>
              <w:widowControl w:val="0"/>
              <w:autoSpaceDE w:val="0"/>
              <w:autoSpaceDN w:val="0"/>
              <w:jc w:val="center"/>
              <w:rPr>
                <w:sz w:val="22"/>
                <w:szCs w:val="22"/>
              </w:rPr>
            </w:pPr>
          </w:p>
        </w:tc>
        <w:tc>
          <w:tcPr>
            <w:tcW w:w="1201" w:type="dxa"/>
            <w:vMerge/>
            <w:tcBorders>
              <w:right w:val="single" w:sz="2" w:space="0" w:color="auto"/>
            </w:tcBorders>
            <w:vAlign w:val="center"/>
          </w:tcPr>
          <w:p w14:paraId="11363EF2" w14:textId="77777777" w:rsidR="00C150AA" w:rsidRPr="00C150AA" w:rsidRDefault="00C150AA" w:rsidP="00C150AA">
            <w:pPr>
              <w:widowControl w:val="0"/>
              <w:autoSpaceDE w:val="0"/>
              <w:autoSpaceDN w:val="0"/>
              <w:jc w:val="center"/>
              <w:rPr>
                <w:sz w:val="22"/>
                <w:szCs w:val="22"/>
              </w:rPr>
            </w:pPr>
          </w:p>
        </w:tc>
        <w:tc>
          <w:tcPr>
            <w:tcW w:w="1252" w:type="dxa"/>
            <w:tcBorders>
              <w:top w:val="nil"/>
              <w:left w:val="single" w:sz="2" w:space="0" w:color="auto"/>
              <w:bottom w:val="single" w:sz="2" w:space="0" w:color="auto"/>
              <w:right w:val="single" w:sz="2" w:space="0" w:color="auto"/>
            </w:tcBorders>
            <w:vAlign w:val="center"/>
          </w:tcPr>
          <w:p w14:paraId="69198208" w14:textId="77777777" w:rsidR="00C150AA" w:rsidRPr="00C150AA" w:rsidRDefault="00C150AA" w:rsidP="00C150AA">
            <w:pPr>
              <w:widowControl w:val="0"/>
              <w:autoSpaceDE w:val="0"/>
              <w:autoSpaceDN w:val="0"/>
              <w:jc w:val="center"/>
              <w:rPr>
                <w:sz w:val="22"/>
                <w:szCs w:val="22"/>
              </w:rPr>
            </w:pPr>
            <w:r w:rsidRPr="00C150AA">
              <w:rPr>
                <w:sz w:val="22"/>
                <w:szCs w:val="22"/>
              </w:rPr>
              <w:t>Красный</w:t>
            </w:r>
          </w:p>
        </w:tc>
        <w:tc>
          <w:tcPr>
            <w:tcW w:w="1234" w:type="dxa"/>
            <w:tcBorders>
              <w:top w:val="nil"/>
              <w:left w:val="single" w:sz="2" w:space="0" w:color="auto"/>
              <w:bottom w:val="single" w:sz="2" w:space="0" w:color="auto"/>
              <w:right w:val="single" w:sz="2" w:space="0" w:color="auto"/>
            </w:tcBorders>
          </w:tcPr>
          <w:p w14:paraId="129E6EFC" w14:textId="77777777" w:rsidR="00C150AA" w:rsidRPr="00C150AA" w:rsidRDefault="00C150AA" w:rsidP="00C150AA">
            <w:pPr>
              <w:widowControl w:val="0"/>
              <w:autoSpaceDE w:val="0"/>
              <w:autoSpaceDN w:val="0"/>
              <w:jc w:val="center"/>
              <w:rPr>
                <w:sz w:val="22"/>
                <w:szCs w:val="22"/>
              </w:rPr>
            </w:pPr>
            <w:r w:rsidRPr="00C150AA">
              <w:rPr>
                <w:sz w:val="22"/>
                <w:szCs w:val="22"/>
              </w:rPr>
              <w:t>Желтый</w:t>
            </w:r>
          </w:p>
        </w:tc>
        <w:tc>
          <w:tcPr>
            <w:tcW w:w="1233" w:type="dxa"/>
            <w:tcBorders>
              <w:top w:val="nil"/>
              <w:left w:val="single" w:sz="2" w:space="0" w:color="auto"/>
              <w:bottom w:val="single" w:sz="2" w:space="0" w:color="auto"/>
              <w:right w:val="single" w:sz="2" w:space="0" w:color="auto"/>
            </w:tcBorders>
          </w:tcPr>
          <w:p w14:paraId="6314799C" w14:textId="77777777" w:rsidR="00C150AA" w:rsidRPr="00C150AA" w:rsidRDefault="00C150AA" w:rsidP="00C150AA">
            <w:pPr>
              <w:widowControl w:val="0"/>
              <w:autoSpaceDE w:val="0"/>
              <w:autoSpaceDN w:val="0"/>
              <w:jc w:val="center"/>
              <w:rPr>
                <w:noProof/>
                <w:sz w:val="24"/>
                <w:szCs w:val="24"/>
              </w:rPr>
            </w:pPr>
            <w:r w:rsidRPr="00C150AA">
              <w:rPr>
                <w:sz w:val="22"/>
                <w:szCs w:val="22"/>
              </w:rPr>
              <w:t>Зеленый</w:t>
            </w:r>
          </w:p>
        </w:tc>
        <w:tc>
          <w:tcPr>
            <w:tcW w:w="1276" w:type="dxa"/>
            <w:tcBorders>
              <w:top w:val="nil"/>
              <w:left w:val="single" w:sz="2" w:space="0" w:color="auto"/>
              <w:bottom w:val="single" w:sz="2" w:space="0" w:color="auto"/>
              <w:right w:val="single" w:sz="2" w:space="0" w:color="auto"/>
            </w:tcBorders>
            <w:vAlign w:val="center"/>
          </w:tcPr>
          <w:p w14:paraId="238A3B20" w14:textId="77777777" w:rsidR="00C150AA" w:rsidRPr="00C150AA" w:rsidRDefault="00C150AA" w:rsidP="00C150AA">
            <w:pPr>
              <w:widowControl w:val="0"/>
              <w:autoSpaceDE w:val="0"/>
              <w:autoSpaceDN w:val="0"/>
              <w:jc w:val="center"/>
              <w:rPr>
                <w:sz w:val="22"/>
                <w:szCs w:val="22"/>
              </w:rPr>
            </w:pPr>
            <w:r w:rsidRPr="00C150AA">
              <w:rPr>
                <w:sz w:val="22"/>
                <w:szCs w:val="22"/>
              </w:rPr>
              <w:t>Красный</w:t>
            </w:r>
          </w:p>
        </w:tc>
        <w:tc>
          <w:tcPr>
            <w:tcW w:w="1275" w:type="dxa"/>
            <w:tcBorders>
              <w:top w:val="nil"/>
              <w:left w:val="single" w:sz="2" w:space="0" w:color="auto"/>
              <w:bottom w:val="single" w:sz="2" w:space="0" w:color="auto"/>
              <w:right w:val="single" w:sz="2" w:space="0" w:color="auto"/>
            </w:tcBorders>
          </w:tcPr>
          <w:p w14:paraId="090B1238" w14:textId="77777777" w:rsidR="00C150AA" w:rsidRPr="00C150AA" w:rsidRDefault="00C150AA" w:rsidP="00C150AA">
            <w:pPr>
              <w:widowControl w:val="0"/>
              <w:autoSpaceDE w:val="0"/>
              <w:autoSpaceDN w:val="0"/>
              <w:jc w:val="center"/>
              <w:rPr>
                <w:sz w:val="22"/>
                <w:szCs w:val="22"/>
              </w:rPr>
            </w:pPr>
            <w:r w:rsidRPr="00C150AA">
              <w:rPr>
                <w:sz w:val="22"/>
                <w:szCs w:val="22"/>
              </w:rPr>
              <w:t>Желтый</w:t>
            </w:r>
          </w:p>
        </w:tc>
        <w:tc>
          <w:tcPr>
            <w:tcW w:w="1277" w:type="dxa"/>
            <w:tcBorders>
              <w:top w:val="nil"/>
              <w:left w:val="single" w:sz="2" w:space="0" w:color="auto"/>
              <w:bottom w:val="single" w:sz="2" w:space="0" w:color="auto"/>
              <w:right w:val="single" w:sz="2" w:space="0" w:color="auto"/>
            </w:tcBorders>
          </w:tcPr>
          <w:p w14:paraId="08C6AEC9" w14:textId="77777777" w:rsidR="00C150AA" w:rsidRPr="00C150AA" w:rsidRDefault="00C150AA" w:rsidP="00C150AA">
            <w:pPr>
              <w:widowControl w:val="0"/>
              <w:autoSpaceDE w:val="0"/>
              <w:autoSpaceDN w:val="0"/>
              <w:jc w:val="center"/>
              <w:rPr>
                <w:noProof/>
                <w:sz w:val="24"/>
                <w:szCs w:val="24"/>
              </w:rPr>
            </w:pPr>
            <w:r w:rsidRPr="00C150AA">
              <w:rPr>
                <w:sz w:val="22"/>
                <w:szCs w:val="22"/>
              </w:rPr>
              <w:t>Зеленый</w:t>
            </w:r>
          </w:p>
        </w:tc>
        <w:tc>
          <w:tcPr>
            <w:tcW w:w="1276" w:type="dxa"/>
            <w:tcBorders>
              <w:top w:val="nil"/>
              <w:left w:val="single" w:sz="2" w:space="0" w:color="auto"/>
              <w:bottom w:val="single" w:sz="2" w:space="0" w:color="auto"/>
              <w:right w:val="single" w:sz="2" w:space="0" w:color="auto"/>
            </w:tcBorders>
            <w:vAlign w:val="center"/>
          </w:tcPr>
          <w:p w14:paraId="492C1096" w14:textId="77777777" w:rsidR="00C150AA" w:rsidRPr="00C150AA" w:rsidRDefault="00C150AA" w:rsidP="00C150AA">
            <w:pPr>
              <w:widowControl w:val="0"/>
              <w:autoSpaceDE w:val="0"/>
              <w:autoSpaceDN w:val="0"/>
              <w:jc w:val="center"/>
              <w:rPr>
                <w:sz w:val="22"/>
                <w:szCs w:val="22"/>
              </w:rPr>
            </w:pPr>
            <w:r w:rsidRPr="00C150AA">
              <w:rPr>
                <w:sz w:val="22"/>
                <w:szCs w:val="22"/>
              </w:rPr>
              <w:t>Красный</w:t>
            </w:r>
          </w:p>
        </w:tc>
        <w:tc>
          <w:tcPr>
            <w:tcW w:w="1317" w:type="dxa"/>
            <w:tcBorders>
              <w:top w:val="nil"/>
              <w:left w:val="single" w:sz="2" w:space="0" w:color="auto"/>
              <w:bottom w:val="single" w:sz="2" w:space="0" w:color="auto"/>
              <w:right w:val="single" w:sz="2" w:space="0" w:color="auto"/>
            </w:tcBorders>
          </w:tcPr>
          <w:p w14:paraId="3A8533D8" w14:textId="77777777" w:rsidR="00C150AA" w:rsidRPr="00C150AA" w:rsidRDefault="00C150AA" w:rsidP="00C150AA">
            <w:pPr>
              <w:widowControl w:val="0"/>
              <w:autoSpaceDE w:val="0"/>
              <w:autoSpaceDN w:val="0"/>
              <w:jc w:val="center"/>
              <w:rPr>
                <w:sz w:val="22"/>
                <w:szCs w:val="22"/>
              </w:rPr>
            </w:pPr>
            <w:r w:rsidRPr="00C150AA">
              <w:rPr>
                <w:sz w:val="22"/>
                <w:szCs w:val="22"/>
              </w:rPr>
              <w:t>Желтый</w:t>
            </w:r>
          </w:p>
        </w:tc>
        <w:tc>
          <w:tcPr>
            <w:tcW w:w="1276" w:type="dxa"/>
            <w:tcBorders>
              <w:top w:val="nil"/>
              <w:left w:val="single" w:sz="2" w:space="0" w:color="auto"/>
              <w:bottom w:val="single" w:sz="2" w:space="0" w:color="auto"/>
              <w:right w:val="single" w:sz="2" w:space="0" w:color="auto"/>
            </w:tcBorders>
          </w:tcPr>
          <w:p w14:paraId="2322A7C8" w14:textId="77777777" w:rsidR="00C150AA" w:rsidRPr="00C150AA" w:rsidRDefault="00C150AA" w:rsidP="00C150AA">
            <w:pPr>
              <w:widowControl w:val="0"/>
              <w:autoSpaceDE w:val="0"/>
              <w:autoSpaceDN w:val="0"/>
              <w:jc w:val="center"/>
              <w:rPr>
                <w:noProof/>
                <w:sz w:val="24"/>
                <w:szCs w:val="24"/>
              </w:rPr>
            </w:pPr>
            <w:r w:rsidRPr="00C150AA">
              <w:rPr>
                <w:sz w:val="22"/>
                <w:szCs w:val="22"/>
              </w:rPr>
              <w:t>Зеленый</w:t>
            </w:r>
          </w:p>
        </w:tc>
      </w:tr>
      <w:tr w:rsidR="00C150AA" w:rsidRPr="00C150AA" w14:paraId="24111D6C" w14:textId="77777777" w:rsidTr="00BD5D9B">
        <w:tc>
          <w:tcPr>
            <w:tcW w:w="1059" w:type="dxa"/>
            <w:vMerge w:val="restart"/>
            <w:vAlign w:val="center"/>
          </w:tcPr>
          <w:p w14:paraId="17ED333C" w14:textId="5A3886AE" w:rsidR="00C150AA" w:rsidRPr="00C150AA" w:rsidRDefault="00C150AA" w:rsidP="00C150AA">
            <w:pPr>
              <w:widowControl w:val="0"/>
              <w:autoSpaceDE w:val="0"/>
              <w:autoSpaceDN w:val="0"/>
              <w:jc w:val="center"/>
              <w:rPr>
                <w:sz w:val="22"/>
                <w:szCs w:val="22"/>
              </w:rPr>
            </w:pPr>
            <w:proofErr w:type="spellStart"/>
            <w:r w:rsidRPr="00C150AA">
              <w:rPr>
                <w:sz w:val="22"/>
                <w:szCs w:val="22"/>
              </w:rPr>
              <w:t>Отсут</w:t>
            </w:r>
            <w:r w:rsidR="009B510D">
              <w:rPr>
                <w:sz w:val="22"/>
                <w:szCs w:val="22"/>
              </w:rPr>
              <w:t>-</w:t>
            </w:r>
            <w:r w:rsidRPr="00C150AA">
              <w:rPr>
                <w:sz w:val="22"/>
                <w:szCs w:val="22"/>
              </w:rPr>
              <w:t>ствие</w:t>
            </w:r>
            <w:proofErr w:type="spellEnd"/>
            <w:r w:rsidRPr="00C150AA">
              <w:rPr>
                <w:sz w:val="22"/>
                <w:szCs w:val="22"/>
              </w:rPr>
              <w:t xml:space="preserve">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992" w:type="dxa"/>
            <w:vMerge/>
          </w:tcPr>
          <w:p w14:paraId="01D3507B" w14:textId="77777777" w:rsidR="00C150AA" w:rsidRPr="00C150AA" w:rsidRDefault="00C150AA" w:rsidP="00C150AA">
            <w:pPr>
              <w:widowControl w:val="0"/>
              <w:autoSpaceDE w:val="0"/>
              <w:autoSpaceDN w:val="0"/>
              <w:rPr>
                <w:sz w:val="22"/>
                <w:szCs w:val="22"/>
              </w:rPr>
            </w:pPr>
          </w:p>
        </w:tc>
        <w:tc>
          <w:tcPr>
            <w:tcW w:w="1201" w:type="dxa"/>
            <w:vMerge/>
          </w:tcPr>
          <w:p w14:paraId="22C31D55" w14:textId="77777777" w:rsidR="00C150AA" w:rsidRPr="00C150AA" w:rsidRDefault="00C150AA" w:rsidP="00C150AA">
            <w:pPr>
              <w:widowControl w:val="0"/>
              <w:autoSpaceDE w:val="0"/>
              <w:autoSpaceDN w:val="0"/>
              <w:rPr>
                <w:sz w:val="22"/>
                <w:szCs w:val="22"/>
              </w:rPr>
            </w:pPr>
          </w:p>
        </w:tc>
        <w:tc>
          <w:tcPr>
            <w:tcW w:w="1252" w:type="dxa"/>
            <w:tcBorders>
              <w:top w:val="single" w:sz="2" w:space="0" w:color="auto"/>
            </w:tcBorders>
          </w:tcPr>
          <w:p w14:paraId="32490486" w14:textId="77777777" w:rsidR="00C150AA" w:rsidRPr="00C150AA"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критичес</w:t>
            </w:r>
            <w:proofErr w:type="spellEnd"/>
            <w:r w:rsidRPr="00C150AA">
              <w:rPr>
                <w:sz w:val="22"/>
                <w:szCs w:val="22"/>
              </w:rPr>
              <w:t>-</w:t>
            </w:r>
          </w:p>
          <w:p w14:paraId="363F4D77" w14:textId="4F9221B0" w:rsidR="00C150AA" w:rsidRPr="00C150AA" w:rsidRDefault="00C150AA" w:rsidP="009B510D">
            <w:pPr>
              <w:widowControl w:val="0"/>
              <w:autoSpaceDE w:val="0"/>
              <w:autoSpaceDN w:val="0"/>
              <w:jc w:val="center"/>
              <w:rPr>
                <w:sz w:val="22"/>
                <w:szCs w:val="22"/>
              </w:rPr>
            </w:pPr>
            <w:r w:rsidRPr="00C150AA">
              <w:rPr>
                <w:sz w:val="22"/>
                <w:szCs w:val="22"/>
              </w:rPr>
              <w:t xml:space="preserve">ких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34" w:type="dxa"/>
            <w:tcBorders>
              <w:top w:val="single" w:sz="2" w:space="0" w:color="auto"/>
            </w:tcBorders>
          </w:tcPr>
          <w:p w14:paraId="358B9E54" w14:textId="14D36B33" w:rsidR="00C150AA" w:rsidRPr="00C150AA"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33" w:type="dxa"/>
            <w:tcBorders>
              <w:top w:val="single" w:sz="2" w:space="0" w:color="auto"/>
            </w:tcBorders>
          </w:tcPr>
          <w:p w14:paraId="4845DD06" w14:textId="0DC4349C" w:rsidR="00C150AA" w:rsidRPr="00C150AA" w:rsidRDefault="00C150AA" w:rsidP="009B510D">
            <w:pPr>
              <w:widowControl w:val="0"/>
              <w:autoSpaceDE w:val="0"/>
              <w:autoSpaceDN w:val="0"/>
              <w:jc w:val="center"/>
              <w:rPr>
                <w:sz w:val="22"/>
                <w:szCs w:val="22"/>
              </w:rPr>
            </w:pPr>
            <w:r w:rsidRPr="00C150AA">
              <w:rPr>
                <w:sz w:val="22"/>
                <w:szCs w:val="22"/>
              </w:rPr>
              <w:t xml:space="preserve">Отсутствие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76" w:type="dxa"/>
            <w:tcBorders>
              <w:top w:val="single" w:sz="2" w:space="0" w:color="auto"/>
            </w:tcBorders>
          </w:tcPr>
          <w:p w14:paraId="3B3D0739" w14:textId="77777777" w:rsidR="00C150AA" w:rsidRPr="00C150AA"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критичес</w:t>
            </w:r>
            <w:proofErr w:type="spellEnd"/>
            <w:r w:rsidRPr="00C150AA">
              <w:rPr>
                <w:sz w:val="22"/>
                <w:szCs w:val="22"/>
              </w:rPr>
              <w:t>-</w:t>
            </w:r>
          </w:p>
          <w:p w14:paraId="2F4AD998" w14:textId="3B22F72D" w:rsidR="00C150AA" w:rsidRPr="00C150AA" w:rsidRDefault="00C150AA" w:rsidP="009B510D">
            <w:pPr>
              <w:widowControl w:val="0"/>
              <w:autoSpaceDE w:val="0"/>
              <w:autoSpaceDN w:val="0"/>
              <w:jc w:val="center"/>
              <w:rPr>
                <w:sz w:val="22"/>
                <w:szCs w:val="22"/>
              </w:rPr>
            </w:pPr>
            <w:r w:rsidRPr="00C150AA">
              <w:rPr>
                <w:sz w:val="22"/>
                <w:szCs w:val="22"/>
              </w:rPr>
              <w:t xml:space="preserve">ких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75" w:type="dxa"/>
            <w:tcBorders>
              <w:top w:val="single" w:sz="2" w:space="0" w:color="auto"/>
            </w:tcBorders>
          </w:tcPr>
          <w:p w14:paraId="658A656C" w14:textId="47713D28" w:rsidR="00C150AA" w:rsidRPr="00C150AA"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77" w:type="dxa"/>
            <w:tcBorders>
              <w:top w:val="single" w:sz="2" w:space="0" w:color="auto"/>
            </w:tcBorders>
          </w:tcPr>
          <w:p w14:paraId="0961CBD6" w14:textId="5E441021" w:rsidR="00C150AA" w:rsidRPr="00C150AA" w:rsidRDefault="00C150AA" w:rsidP="009B510D">
            <w:pPr>
              <w:widowControl w:val="0"/>
              <w:autoSpaceDE w:val="0"/>
              <w:autoSpaceDN w:val="0"/>
              <w:jc w:val="center"/>
              <w:rPr>
                <w:sz w:val="22"/>
                <w:szCs w:val="22"/>
              </w:rPr>
            </w:pPr>
            <w:r w:rsidRPr="00C150AA">
              <w:rPr>
                <w:sz w:val="22"/>
                <w:szCs w:val="22"/>
              </w:rPr>
              <w:t xml:space="preserve">Отсутствие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276" w:type="dxa"/>
            <w:tcBorders>
              <w:top w:val="single" w:sz="2" w:space="0" w:color="auto"/>
            </w:tcBorders>
          </w:tcPr>
          <w:p w14:paraId="07D57DED" w14:textId="77777777" w:rsidR="00C150AA" w:rsidRPr="00C150AA"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критичес</w:t>
            </w:r>
            <w:proofErr w:type="spellEnd"/>
            <w:r w:rsidRPr="00C150AA">
              <w:rPr>
                <w:sz w:val="22"/>
                <w:szCs w:val="22"/>
              </w:rPr>
              <w:t>-</w:t>
            </w:r>
          </w:p>
          <w:p w14:paraId="244CB4E2" w14:textId="742BB1B4" w:rsidR="00C150AA" w:rsidRPr="00C150AA" w:rsidRDefault="00C150AA" w:rsidP="009B510D">
            <w:pPr>
              <w:widowControl w:val="0"/>
              <w:autoSpaceDE w:val="0"/>
              <w:autoSpaceDN w:val="0"/>
              <w:jc w:val="center"/>
              <w:rPr>
                <w:sz w:val="22"/>
                <w:szCs w:val="22"/>
              </w:rPr>
            </w:pPr>
            <w:r w:rsidRPr="00C150AA">
              <w:rPr>
                <w:sz w:val="22"/>
                <w:szCs w:val="22"/>
              </w:rPr>
              <w:t xml:space="preserve">ких </w:t>
            </w:r>
            <w:proofErr w:type="spellStart"/>
            <w:r w:rsidRPr="00C150AA">
              <w:rPr>
                <w:sz w:val="22"/>
                <w:szCs w:val="22"/>
              </w:rPr>
              <w:t>отклоне</w:t>
            </w:r>
            <w:r w:rsidR="009B510D">
              <w:rPr>
                <w:sz w:val="22"/>
                <w:szCs w:val="22"/>
              </w:rPr>
              <w:t>-</w:t>
            </w:r>
            <w:r w:rsidRPr="00C150AA">
              <w:rPr>
                <w:sz w:val="22"/>
                <w:szCs w:val="22"/>
              </w:rPr>
              <w:t>ний</w:t>
            </w:r>
            <w:proofErr w:type="spellEnd"/>
          </w:p>
        </w:tc>
        <w:tc>
          <w:tcPr>
            <w:tcW w:w="1317" w:type="dxa"/>
            <w:tcBorders>
              <w:top w:val="single" w:sz="2" w:space="0" w:color="auto"/>
            </w:tcBorders>
          </w:tcPr>
          <w:p w14:paraId="4B4D3FED" w14:textId="77777777" w:rsidR="009B510D" w:rsidRDefault="00C150AA" w:rsidP="009B510D">
            <w:pPr>
              <w:widowControl w:val="0"/>
              <w:autoSpaceDE w:val="0"/>
              <w:autoSpaceDN w:val="0"/>
              <w:jc w:val="center"/>
              <w:rPr>
                <w:sz w:val="22"/>
                <w:szCs w:val="22"/>
              </w:rPr>
            </w:pPr>
            <w:r w:rsidRPr="00C150AA">
              <w:rPr>
                <w:sz w:val="22"/>
                <w:szCs w:val="22"/>
              </w:rPr>
              <w:t xml:space="preserve">Наличие </w:t>
            </w:r>
            <w:proofErr w:type="spellStart"/>
            <w:r w:rsidRPr="00C150AA">
              <w:rPr>
                <w:sz w:val="22"/>
                <w:szCs w:val="22"/>
              </w:rPr>
              <w:t>отклоне</w:t>
            </w:r>
            <w:proofErr w:type="spellEnd"/>
            <w:r w:rsidR="009B510D">
              <w:rPr>
                <w:sz w:val="22"/>
                <w:szCs w:val="22"/>
              </w:rPr>
              <w:t>-</w:t>
            </w:r>
          </w:p>
          <w:p w14:paraId="2DC3F607" w14:textId="77777777" w:rsidR="00C150AA" w:rsidRPr="00C150AA" w:rsidRDefault="00C150AA" w:rsidP="009B510D">
            <w:pPr>
              <w:widowControl w:val="0"/>
              <w:autoSpaceDE w:val="0"/>
              <w:autoSpaceDN w:val="0"/>
              <w:jc w:val="center"/>
              <w:rPr>
                <w:sz w:val="22"/>
                <w:szCs w:val="22"/>
              </w:rPr>
            </w:pPr>
            <w:proofErr w:type="spellStart"/>
            <w:r w:rsidRPr="00C150AA">
              <w:rPr>
                <w:sz w:val="22"/>
                <w:szCs w:val="22"/>
              </w:rPr>
              <w:t>ний</w:t>
            </w:r>
            <w:proofErr w:type="spellEnd"/>
          </w:p>
        </w:tc>
        <w:tc>
          <w:tcPr>
            <w:tcW w:w="1276" w:type="dxa"/>
            <w:tcBorders>
              <w:top w:val="single" w:sz="2" w:space="0" w:color="auto"/>
            </w:tcBorders>
          </w:tcPr>
          <w:p w14:paraId="51C23FA9" w14:textId="2EE92926" w:rsidR="00C150AA" w:rsidRPr="00C150AA" w:rsidRDefault="00C150AA" w:rsidP="009B510D">
            <w:pPr>
              <w:widowControl w:val="0"/>
              <w:autoSpaceDE w:val="0"/>
              <w:autoSpaceDN w:val="0"/>
              <w:jc w:val="center"/>
              <w:rPr>
                <w:sz w:val="22"/>
                <w:szCs w:val="22"/>
              </w:rPr>
            </w:pPr>
            <w:r w:rsidRPr="00C150AA">
              <w:rPr>
                <w:sz w:val="22"/>
                <w:szCs w:val="22"/>
              </w:rPr>
              <w:t xml:space="preserve">Отсутствие </w:t>
            </w:r>
            <w:proofErr w:type="spellStart"/>
            <w:r w:rsidRPr="00C150AA">
              <w:rPr>
                <w:sz w:val="22"/>
                <w:szCs w:val="22"/>
              </w:rPr>
              <w:t>отклоне</w:t>
            </w:r>
            <w:r w:rsidR="009B510D">
              <w:rPr>
                <w:sz w:val="22"/>
                <w:szCs w:val="22"/>
              </w:rPr>
              <w:t>-</w:t>
            </w:r>
            <w:r w:rsidRPr="00C150AA">
              <w:rPr>
                <w:sz w:val="22"/>
                <w:szCs w:val="22"/>
              </w:rPr>
              <w:t>ний</w:t>
            </w:r>
            <w:proofErr w:type="spellEnd"/>
          </w:p>
        </w:tc>
      </w:tr>
      <w:tr w:rsidR="00C150AA" w:rsidRPr="00C150AA" w14:paraId="44998AED" w14:textId="77777777" w:rsidTr="00BD5D9B">
        <w:tc>
          <w:tcPr>
            <w:tcW w:w="1059" w:type="dxa"/>
            <w:vMerge/>
          </w:tcPr>
          <w:p w14:paraId="3FA288B5" w14:textId="6D9A328C" w:rsidR="00C150AA" w:rsidRPr="00C150AA" w:rsidRDefault="00C150AA" w:rsidP="00C150AA">
            <w:pPr>
              <w:widowControl w:val="0"/>
              <w:autoSpaceDE w:val="0"/>
              <w:autoSpaceDN w:val="0"/>
              <w:rPr>
                <w:sz w:val="22"/>
                <w:szCs w:val="22"/>
              </w:rPr>
            </w:pPr>
          </w:p>
        </w:tc>
        <w:tc>
          <w:tcPr>
            <w:tcW w:w="992" w:type="dxa"/>
            <w:vMerge/>
          </w:tcPr>
          <w:p w14:paraId="596364BD" w14:textId="77777777" w:rsidR="00C150AA" w:rsidRPr="00C150AA" w:rsidRDefault="00C150AA" w:rsidP="00C150AA">
            <w:pPr>
              <w:widowControl w:val="0"/>
              <w:autoSpaceDE w:val="0"/>
              <w:autoSpaceDN w:val="0"/>
              <w:rPr>
                <w:sz w:val="22"/>
                <w:szCs w:val="22"/>
              </w:rPr>
            </w:pPr>
          </w:p>
        </w:tc>
        <w:tc>
          <w:tcPr>
            <w:tcW w:w="1201" w:type="dxa"/>
            <w:vMerge/>
          </w:tcPr>
          <w:p w14:paraId="551C9075" w14:textId="77777777" w:rsidR="00C150AA" w:rsidRPr="00C150AA" w:rsidRDefault="00C150AA" w:rsidP="00C150AA">
            <w:pPr>
              <w:widowControl w:val="0"/>
              <w:autoSpaceDE w:val="0"/>
              <w:autoSpaceDN w:val="0"/>
              <w:rPr>
                <w:sz w:val="22"/>
                <w:szCs w:val="22"/>
              </w:rPr>
            </w:pPr>
          </w:p>
        </w:tc>
        <w:tc>
          <w:tcPr>
            <w:tcW w:w="1252" w:type="dxa"/>
          </w:tcPr>
          <w:p w14:paraId="43DEC4A0" w14:textId="6AA69678"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9B510D">
              <w:rPr>
                <w:sz w:val="22"/>
                <w:szCs w:val="22"/>
              </w:rPr>
              <w:t>-нова</w:t>
            </w:r>
            <w:r w:rsidRPr="00C150AA">
              <w:rPr>
                <w:sz w:val="22"/>
                <w:szCs w:val="22"/>
              </w:rPr>
              <w:t>ние</w:t>
            </w:r>
            <w:proofErr w:type="spellEnd"/>
            <w:proofErr w:type="gramEnd"/>
            <w:r w:rsidRPr="00C150AA">
              <w:rPr>
                <w:sz w:val="22"/>
                <w:szCs w:val="22"/>
              </w:rPr>
              <w:t xml:space="preserve"> структур</w:t>
            </w:r>
            <w:r w:rsidR="009B510D">
              <w:rPr>
                <w:sz w:val="22"/>
                <w:szCs w:val="22"/>
              </w:rPr>
              <w:t>-</w:t>
            </w:r>
            <w:proofErr w:type="spellStart"/>
            <w:r w:rsidRPr="00C150AA">
              <w:rPr>
                <w:sz w:val="22"/>
                <w:szCs w:val="22"/>
              </w:rPr>
              <w:t>ного</w:t>
            </w:r>
            <w:proofErr w:type="spellEnd"/>
            <w:r w:rsidRPr="00C150AA">
              <w:rPr>
                <w:sz w:val="22"/>
                <w:szCs w:val="22"/>
              </w:rPr>
              <w:t xml:space="preserve"> элемента 1</w:t>
            </w:r>
          </w:p>
          <w:p w14:paraId="542A0C16" w14:textId="2B2B0B4E"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9B510D">
              <w:rPr>
                <w:sz w:val="22"/>
                <w:szCs w:val="22"/>
              </w:rPr>
              <w:t>-нова</w:t>
            </w:r>
            <w:r w:rsidRPr="00C150AA">
              <w:rPr>
                <w:sz w:val="22"/>
                <w:szCs w:val="22"/>
              </w:rPr>
              <w:t>ние</w:t>
            </w:r>
            <w:proofErr w:type="spellEnd"/>
            <w:proofErr w:type="gramEnd"/>
            <w:r w:rsidRPr="00C150AA">
              <w:rPr>
                <w:sz w:val="22"/>
                <w:szCs w:val="22"/>
              </w:rPr>
              <w:t xml:space="preserve"> структур</w:t>
            </w:r>
            <w:r w:rsidR="009B510D">
              <w:rPr>
                <w:sz w:val="22"/>
                <w:szCs w:val="22"/>
              </w:rPr>
              <w:t>-</w:t>
            </w:r>
            <w:proofErr w:type="spellStart"/>
            <w:r w:rsidRPr="00C150AA">
              <w:rPr>
                <w:sz w:val="22"/>
                <w:szCs w:val="22"/>
              </w:rPr>
              <w:t>ного</w:t>
            </w:r>
            <w:proofErr w:type="spellEnd"/>
            <w:r w:rsidRPr="00C150AA">
              <w:rPr>
                <w:sz w:val="22"/>
                <w:szCs w:val="22"/>
              </w:rPr>
              <w:t xml:space="preserve"> элемента N</w:t>
            </w:r>
          </w:p>
        </w:tc>
        <w:tc>
          <w:tcPr>
            <w:tcW w:w="1234" w:type="dxa"/>
          </w:tcPr>
          <w:p w14:paraId="13E75768" w14:textId="77777777" w:rsidR="009B510D" w:rsidRDefault="00C150AA" w:rsidP="00C150AA">
            <w:pPr>
              <w:widowControl w:val="0"/>
              <w:autoSpaceDE w:val="0"/>
              <w:autoSpaceDN w:val="0"/>
              <w:jc w:val="center"/>
              <w:rPr>
                <w:sz w:val="22"/>
                <w:szCs w:val="22"/>
              </w:rPr>
            </w:pPr>
            <w:r w:rsidRPr="00C150AA">
              <w:rPr>
                <w:sz w:val="22"/>
                <w:szCs w:val="22"/>
              </w:rPr>
              <w:t>Наиме</w:t>
            </w:r>
            <w:r w:rsidR="009B510D">
              <w:rPr>
                <w:sz w:val="22"/>
                <w:szCs w:val="22"/>
              </w:rPr>
              <w:t>-</w:t>
            </w:r>
          </w:p>
          <w:p w14:paraId="6C1E7949" w14:textId="7E72EE3A" w:rsidR="00C150AA" w:rsidRPr="00C150AA" w:rsidRDefault="00C150AA" w:rsidP="00C150AA">
            <w:pPr>
              <w:widowControl w:val="0"/>
              <w:autoSpaceDE w:val="0"/>
              <w:autoSpaceDN w:val="0"/>
              <w:jc w:val="center"/>
              <w:rPr>
                <w:sz w:val="22"/>
                <w:szCs w:val="22"/>
              </w:rPr>
            </w:pPr>
            <w:proofErr w:type="spellStart"/>
            <w:r w:rsidRPr="00C150AA">
              <w:rPr>
                <w:sz w:val="22"/>
                <w:szCs w:val="22"/>
              </w:rPr>
              <w:t>но</w:t>
            </w:r>
            <w:r w:rsidR="009B510D">
              <w:rPr>
                <w:sz w:val="22"/>
                <w:szCs w:val="22"/>
              </w:rPr>
              <w:t>ва</w:t>
            </w:r>
            <w:r w:rsidRPr="00C150AA">
              <w:rPr>
                <w:sz w:val="22"/>
                <w:szCs w:val="22"/>
              </w:rPr>
              <w:t>ние</w:t>
            </w:r>
            <w:proofErr w:type="spellEnd"/>
            <w:r w:rsidRPr="00C150AA">
              <w:rPr>
                <w:sz w:val="22"/>
                <w:szCs w:val="22"/>
              </w:rPr>
              <w:t xml:space="preserve"> </w:t>
            </w:r>
            <w:proofErr w:type="gramStart"/>
            <w:r w:rsidRPr="00C150AA">
              <w:rPr>
                <w:sz w:val="22"/>
                <w:szCs w:val="22"/>
              </w:rPr>
              <w:t>структур</w:t>
            </w:r>
            <w:r w:rsidR="009B510D">
              <w:rPr>
                <w:sz w:val="22"/>
                <w:szCs w:val="22"/>
              </w:rPr>
              <w:t>-</w:t>
            </w:r>
            <w:proofErr w:type="spellStart"/>
            <w:r w:rsidRPr="00C150AA">
              <w:rPr>
                <w:sz w:val="22"/>
                <w:szCs w:val="22"/>
              </w:rPr>
              <w:t>ного</w:t>
            </w:r>
            <w:proofErr w:type="spellEnd"/>
            <w:proofErr w:type="gramEnd"/>
            <w:r w:rsidRPr="00C150AA">
              <w:rPr>
                <w:sz w:val="22"/>
                <w:szCs w:val="22"/>
              </w:rPr>
              <w:t xml:space="preserve"> элемента 1</w:t>
            </w:r>
          </w:p>
          <w:p w14:paraId="2D5D85F4" w14:textId="77777777" w:rsidR="009B510D" w:rsidRDefault="00C150AA" w:rsidP="00C150AA">
            <w:pPr>
              <w:widowControl w:val="0"/>
              <w:autoSpaceDE w:val="0"/>
              <w:autoSpaceDN w:val="0"/>
              <w:jc w:val="center"/>
              <w:rPr>
                <w:sz w:val="22"/>
                <w:szCs w:val="22"/>
              </w:rPr>
            </w:pPr>
            <w:r w:rsidRPr="00C150AA">
              <w:rPr>
                <w:sz w:val="22"/>
                <w:szCs w:val="22"/>
              </w:rPr>
              <w:t>Наиме</w:t>
            </w:r>
            <w:r w:rsidR="009B510D">
              <w:rPr>
                <w:sz w:val="22"/>
                <w:szCs w:val="22"/>
              </w:rPr>
              <w:t>-</w:t>
            </w:r>
          </w:p>
          <w:p w14:paraId="681FE8CB" w14:textId="62F2F540" w:rsidR="00C150AA" w:rsidRPr="00C150AA" w:rsidRDefault="00C150AA" w:rsidP="00C150AA">
            <w:pPr>
              <w:widowControl w:val="0"/>
              <w:autoSpaceDE w:val="0"/>
              <w:autoSpaceDN w:val="0"/>
              <w:jc w:val="center"/>
              <w:rPr>
                <w:sz w:val="22"/>
                <w:szCs w:val="22"/>
              </w:rPr>
            </w:pPr>
            <w:proofErr w:type="spellStart"/>
            <w:r w:rsidRPr="00C150AA">
              <w:rPr>
                <w:sz w:val="22"/>
                <w:szCs w:val="22"/>
              </w:rPr>
              <w:t>но</w:t>
            </w:r>
            <w:r w:rsidR="009B510D">
              <w:rPr>
                <w:sz w:val="22"/>
                <w:szCs w:val="22"/>
              </w:rPr>
              <w:t>ва</w:t>
            </w:r>
            <w:r w:rsidRPr="00C150AA">
              <w:rPr>
                <w:sz w:val="22"/>
                <w:szCs w:val="22"/>
              </w:rPr>
              <w:t>ние</w:t>
            </w:r>
            <w:proofErr w:type="spellEnd"/>
            <w:r w:rsidRPr="00C150AA">
              <w:rPr>
                <w:sz w:val="22"/>
                <w:szCs w:val="22"/>
              </w:rPr>
              <w:t xml:space="preserve"> </w:t>
            </w:r>
            <w:proofErr w:type="gramStart"/>
            <w:r w:rsidRPr="00C150AA">
              <w:rPr>
                <w:sz w:val="22"/>
                <w:szCs w:val="22"/>
              </w:rPr>
              <w:t>структур</w:t>
            </w:r>
            <w:r w:rsidR="008A1230">
              <w:rPr>
                <w:sz w:val="22"/>
                <w:szCs w:val="22"/>
              </w:rPr>
              <w:t>-</w:t>
            </w:r>
            <w:proofErr w:type="spellStart"/>
            <w:r w:rsidRPr="00C150AA">
              <w:rPr>
                <w:sz w:val="22"/>
                <w:szCs w:val="22"/>
              </w:rPr>
              <w:t>ного</w:t>
            </w:r>
            <w:proofErr w:type="spellEnd"/>
            <w:proofErr w:type="gramEnd"/>
            <w:r w:rsidRPr="00C150AA">
              <w:rPr>
                <w:sz w:val="22"/>
                <w:szCs w:val="22"/>
              </w:rPr>
              <w:t xml:space="preserve"> элемента N</w:t>
            </w:r>
          </w:p>
        </w:tc>
        <w:tc>
          <w:tcPr>
            <w:tcW w:w="1233" w:type="dxa"/>
          </w:tcPr>
          <w:p w14:paraId="4EC775A5" w14:textId="45F48C42" w:rsidR="00C150AA" w:rsidRPr="00C150AA" w:rsidRDefault="00C150AA" w:rsidP="008A1230">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1</w:t>
            </w:r>
          </w:p>
          <w:p w14:paraId="732EC7DC" w14:textId="198DF2B8" w:rsidR="00C150AA" w:rsidRPr="00C150AA" w:rsidRDefault="00C150AA" w:rsidP="00BD5D9B">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N</w:t>
            </w:r>
          </w:p>
        </w:tc>
        <w:tc>
          <w:tcPr>
            <w:tcW w:w="1276" w:type="dxa"/>
          </w:tcPr>
          <w:p w14:paraId="64B63470" w14:textId="074F9779" w:rsidR="00C150AA" w:rsidRPr="00C150AA" w:rsidRDefault="00C150AA" w:rsidP="00C150AA">
            <w:pPr>
              <w:widowControl w:val="0"/>
              <w:autoSpaceDE w:val="0"/>
              <w:autoSpaceDN w:val="0"/>
              <w:jc w:val="center"/>
              <w:rPr>
                <w:sz w:val="22"/>
                <w:szCs w:val="22"/>
              </w:rPr>
            </w:pPr>
            <w:proofErr w:type="spellStart"/>
            <w:r w:rsidRPr="00C150AA">
              <w:rPr>
                <w:sz w:val="22"/>
                <w:szCs w:val="22"/>
              </w:rPr>
              <w:t>Наиме</w:t>
            </w:r>
            <w:r w:rsidR="008A1230">
              <w:rPr>
                <w:sz w:val="22"/>
                <w:szCs w:val="22"/>
              </w:rPr>
              <w:t>-нова</w:t>
            </w:r>
            <w:r w:rsidRPr="00C150AA">
              <w:rPr>
                <w:sz w:val="22"/>
                <w:szCs w:val="22"/>
              </w:rPr>
              <w:t>ние</w:t>
            </w:r>
            <w:proofErr w:type="spellEnd"/>
          </w:p>
          <w:p w14:paraId="3D068DB8" w14:textId="1372B635" w:rsidR="00C150AA" w:rsidRPr="00C150AA" w:rsidRDefault="00C150AA" w:rsidP="00C150AA">
            <w:pPr>
              <w:widowControl w:val="0"/>
              <w:autoSpaceDE w:val="0"/>
              <w:autoSpaceDN w:val="0"/>
              <w:jc w:val="center"/>
              <w:rPr>
                <w:sz w:val="22"/>
                <w:szCs w:val="22"/>
              </w:rPr>
            </w:pPr>
            <w:proofErr w:type="gramStart"/>
            <w:r w:rsidRPr="00C150AA">
              <w:rPr>
                <w:sz w:val="22"/>
                <w:szCs w:val="22"/>
              </w:rPr>
              <w:t>структур</w:t>
            </w:r>
            <w:r w:rsidR="008A1230">
              <w:rPr>
                <w:sz w:val="22"/>
                <w:szCs w:val="22"/>
              </w:rPr>
              <w:t>-</w:t>
            </w:r>
            <w:proofErr w:type="spellStart"/>
            <w:r w:rsidRPr="00C150AA">
              <w:rPr>
                <w:sz w:val="22"/>
                <w:szCs w:val="22"/>
              </w:rPr>
              <w:t>ного</w:t>
            </w:r>
            <w:proofErr w:type="spellEnd"/>
            <w:proofErr w:type="gramEnd"/>
            <w:r w:rsidRPr="00C150AA">
              <w:rPr>
                <w:sz w:val="22"/>
                <w:szCs w:val="22"/>
              </w:rPr>
              <w:t xml:space="preserve"> элемента 1</w:t>
            </w:r>
          </w:p>
          <w:p w14:paraId="3F77AE4D" w14:textId="6EB28561" w:rsidR="00C150AA" w:rsidRPr="00C150AA" w:rsidRDefault="00C150AA" w:rsidP="00C150AA">
            <w:pPr>
              <w:widowControl w:val="0"/>
              <w:autoSpaceDE w:val="0"/>
              <w:autoSpaceDN w:val="0"/>
              <w:jc w:val="center"/>
              <w:rPr>
                <w:sz w:val="22"/>
                <w:szCs w:val="22"/>
              </w:rPr>
            </w:pPr>
            <w:proofErr w:type="spellStart"/>
            <w:r w:rsidRPr="00C150AA">
              <w:rPr>
                <w:sz w:val="22"/>
                <w:szCs w:val="22"/>
              </w:rPr>
              <w:t>Наиме</w:t>
            </w:r>
            <w:r w:rsidR="008A1230">
              <w:rPr>
                <w:sz w:val="22"/>
                <w:szCs w:val="22"/>
              </w:rPr>
              <w:t>-нова</w:t>
            </w:r>
            <w:r w:rsidRPr="00C150AA">
              <w:rPr>
                <w:sz w:val="22"/>
                <w:szCs w:val="22"/>
              </w:rPr>
              <w:t>ние</w:t>
            </w:r>
            <w:proofErr w:type="spellEnd"/>
          </w:p>
          <w:p w14:paraId="6D668D5F" w14:textId="51B3C9BB" w:rsidR="00C150AA" w:rsidRPr="00C150AA" w:rsidRDefault="00C150AA" w:rsidP="00C150AA">
            <w:pPr>
              <w:widowControl w:val="0"/>
              <w:autoSpaceDE w:val="0"/>
              <w:autoSpaceDN w:val="0"/>
              <w:jc w:val="center"/>
              <w:rPr>
                <w:sz w:val="22"/>
                <w:szCs w:val="22"/>
              </w:rPr>
            </w:pPr>
            <w:proofErr w:type="gramStart"/>
            <w:r w:rsidRPr="00C150AA">
              <w:rPr>
                <w:sz w:val="22"/>
                <w:szCs w:val="22"/>
              </w:rPr>
              <w:t>структур</w:t>
            </w:r>
            <w:r w:rsidR="008A1230">
              <w:rPr>
                <w:sz w:val="22"/>
                <w:szCs w:val="22"/>
              </w:rPr>
              <w:t>-</w:t>
            </w:r>
            <w:proofErr w:type="spellStart"/>
            <w:r w:rsidRPr="00C150AA">
              <w:rPr>
                <w:sz w:val="22"/>
                <w:szCs w:val="22"/>
              </w:rPr>
              <w:t>ного</w:t>
            </w:r>
            <w:proofErr w:type="spellEnd"/>
            <w:proofErr w:type="gramEnd"/>
            <w:r w:rsidRPr="00C150AA">
              <w:rPr>
                <w:sz w:val="22"/>
                <w:szCs w:val="22"/>
              </w:rPr>
              <w:t xml:space="preserve"> элемента N</w:t>
            </w:r>
          </w:p>
        </w:tc>
        <w:tc>
          <w:tcPr>
            <w:tcW w:w="1275" w:type="dxa"/>
          </w:tcPr>
          <w:p w14:paraId="124A67B5" w14:textId="0A340491"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1</w:t>
            </w:r>
          </w:p>
          <w:p w14:paraId="4B793756" w14:textId="1E52EE88"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N</w:t>
            </w:r>
          </w:p>
        </w:tc>
        <w:tc>
          <w:tcPr>
            <w:tcW w:w="1277" w:type="dxa"/>
          </w:tcPr>
          <w:p w14:paraId="044CBB02" w14:textId="6E958C9B"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1</w:t>
            </w:r>
          </w:p>
          <w:p w14:paraId="0EAEEA43" w14:textId="1D8606D1"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N</w:t>
            </w:r>
          </w:p>
        </w:tc>
        <w:tc>
          <w:tcPr>
            <w:tcW w:w="1276" w:type="dxa"/>
          </w:tcPr>
          <w:p w14:paraId="675DB819" w14:textId="50FBB49C"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1</w:t>
            </w:r>
          </w:p>
          <w:p w14:paraId="116C73EC" w14:textId="19112DDC" w:rsidR="00C150AA" w:rsidRPr="00C150AA" w:rsidRDefault="00C150AA" w:rsidP="00C150AA">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8A1230">
              <w:rPr>
                <w:sz w:val="22"/>
                <w:szCs w:val="22"/>
              </w:rPr>
              <w:t>-</w:t>
            </w:r>
            <w:proofErr w:type="spellStart"/>
            <w:r w:rsidRPr="00C150AA">
              <w:rPr>
                <w:sz w:val="22"/>
                <w:szCs w:val="22"/>
              </w:rPr>
              <w:t>ного</w:t>
            </w:r>
            <w:proofErr w:type="spellEnd"/>
            <w:r w:rsidRPr="00C150AA">
              <w:rPr>
                <w:sz w:val="22"/>
                <w:szCs w:val="22"/>
              </w:rPr>
              <w:t xml:space="preserve"> элемента N</w:t>
            </w:r>
          </w:p>
        </w:tc>
        <w:tc>
          <w:tcPr>
            <w:tcW w:w="1317" w:type="dxa"/>
          </w:tcPr>
          <w:p w14:paraId="43190034" w14:textId="77777777" w:rsidR="008A1230" w:rsidRDefault="00C150AA" w:rsidP="00C150AA">
            <w:pPr>
              <w:widowControl w:val="0"/>
              <w:autoSpaceDE w:val="0"/>
              <w:autoSpaceDN w:val="0"/>
              <w:jc w:val="center"/>
              <w:rPr>
                <w:sz w:val="22"/>
                <w:szCs w:val="22"/>
              </w:rPr>
            </w:pPr>
            <w:r w:rsidRPr="00C150AA">
              <w:rPr>
                <w:sz w:val="22"/>
                <w:szCs w:val="22"/>
              </w:rPr>
              <w:t>Наиме</w:t>
            </w:r>
            <w:r w:rsidR="008A1230">
              <w:rPr>
                <w:sz w:val="22"/>
                <w:szCs w:val="22"/>
              </w:rPr>
              <w:t>-</w:t>
            </w:r>
          </w:p>
          <w:p w14:paraId="2A6BFDCD" w14:textId="14677255" w:rsidR="00C150AA" w:rsidRPr="00C150AA" w:rsidRDefault="008A1230" w:rsidP="008A1230">
            <w:pPr>
              <w:widowControl w:val="0"/>
              <w:autoSpaceDE w:val="0"/>
              <w:autoSpaceDN w:val="0"/>
              <w:jc w:val="center"/>
              <w:rPr>
                <w:sz w:val="22"/>
                <w:szCs w:val="22"/>
              </w:rPr>
            </w:pPr>
            <w:proofErr w:type="spellStart"/>
            <w:r>
              <w:rPr>
                <w:sz w:val="22"/>
                <w:szCs w:val="22"/>
              </w:rPr>
              <w:t>нова</w:t>
            </w:r>
            <w:r w:rsidR="00C150AA" w:rsidRPr="00C150AA">
              <w:rPr>
                <w:sz w:val="22"/>
                <w:szCs w:val="22"/>
              </w:rPr>
              <w:t>ние</w:t>
            </w:r>
            <w:proofErr w:type="spellEnd"/>
            <w:r w:rsidR="00C150AA" w:rsidRPr="00C150AA">
              <w:rPr>
                <w:sz w:val="22"/>
                <w:szCs w:val="22"/>
              </w:rPr>
              <w:t xml:space="preserve"> </w:t>
            </w:r>
            <w:proofErr w:type="gramStart"/>
            <w:r w:rsidR="00C150AA" w:rsidRPr="00C150AA">
              <w:rPr>
                <w:sz w:val="22"/>
                <w:szCs w:val="22"/>
              </w:rPr>
              <w:t>структур</w:t>
            </w:r>
            <w:r>
              <w:rPr>
                <w:sz w:val="22"/>
                <w:szCs w:val="22"/>
              </w:rPr>
              <w:t>-</w:t>
            </w:r>
            <w:proofErr w:type="spellStart"/>
            <w:r w:rsidR="00C150AA" w:rsidRPr="00C150AA">
              <w:rPr>
                <w:sz w:val="22"/>
                <w:szCs w:val="22"/>
              </w:rPr>
              <w:t>ного</w:t>
            </w:r>
            <w:proofErr w:type="spellEnd"/>
            <w:proofErr w:type="gramEnd"/>
            <w:r w:rsidR="00C150AA" w:rsidRPr="00C150AA">
              <w:rPr>
                <w:sz w:val="22"/>
                <w:szCs w:val="22"/>
              </w:rPr>
              <w:t xml:space="preserve"> элемента 1</w:t>
            </w:r>
          </w:p>
          <w:p w14:paraId="67B54CAC" w14:textId="77777777" w:rsidR="008A1230" w:rsidRDefault="00C150AA" w:rsidP="00C150AA">
            <w:pPr>
              <w:widowControl w:val="0"/>
              <w:autoSpaceDE w:val="0"/>
              <w:autoSpaceDN w:val="0"/>
              <w:jc w:val="center"/>
              <w:rPr>
                <w:sz w:val="22"/>
                <w:szCs w:val="22"/>
              </w:rPr>
            </w:pPr>
            <w:r w:rsidRPr="00C150AA">
              <w:rPr>
                <w:sz w:val="22"/>
                <w:szCs w:val="22"/>
              </w:rPr>
              <w:t>Наиме</w:t>
            </w:r>
            <w:r w:rsidR="008A1230">
              <w:rPr>
                <w:sz w:val="22"/>
                <w:szCs w:val="22"/>
              </w:rPr>
              <w:t>-</w:t>
            </w:r>
          </w:p>
          <w:p w14:paraId="37ED1A21" w14:textId="75A54406" w:rsidR="00C150AA" w:rsidRPr="00C150AA" w:rsidRDefault="008A1230" w:rsidP="00BD5D9B">
            <w:pPr>
              <w:widowControl w:val="0"/>
              <w:autoSpaceDE w:val="0"/>
              <w:autoSpaceDN w:val="0"/>
              <w:jc w:val="center"/>
              <w:rPr>
                <w:sz w:val="22"/>
                <w:szCs w:val="22"/>
              </w:rPr>
            </w:pPr>
            <w:proofErr w:type="spellStart"/>
            <w:r>
              <w:rPr>
                <w:sz w:val="22"/>
                <w:szCs w:val="22"/>
              </w:rPr>
              <w:t>нова</w:t>
            </w:r>
            <w:r w:rsidR="00C150AA" w:rsidRPr="00C150AA">
              <w:rPr>
                <w:sz w:val="22"/>
                <w:szCs w:val="22"/>
              </w:rPr>
              <w:t>ние</w:t>
            </w:r>
            <w:proofErr w:type="spellEnd"/>
            <w:r w:rsidR="00C150AA" w:rsidRPr="00C150AA">
              <w:rPr>
                <w:sz w:val="22"/>
                <w:szCs w:val="22"/>
              </w:rPr>
              <w:t xml:space="preserve"> </w:t>
            </w:r>
            <w:proofErr w:type="gramStart"/>
            <w:r w:rsidR="00C150AA" w:rsidRPr="00C150AA">
              <w:rPr>
                <w:sz w:val="22"/>
                <w:szCs w:val="22"/>
              </w:rPr>
              <w:t>структур</w:t>
            </w:r>
            <w:r>
              <w:rPr>
                <w:sz w:val="22"/>
                <w:szCs w:val="22"/>
              </w:rPr>
              <w:t>-</w:t>
            </w:r>
            <w:proofErr w:type="spellStart"/>
            <w:r w:rsidR="00C150AA" w:rsidRPr="00C150AA">
              <w:rPr>
                <w:sz w:val="22"/>
                <w:szCs w:val="22"/>
              </w:rPr>
              <w:t>ного</w:t>
            </w:r>
            <w:proofErr w:type="spellEnd"/>
            <w:proofErr w:type="gramEnd"/>
            <w:r w:rsidR="00C150AA" w:rsidRPr="00C150AA">
              <w:rPr>
                <w:sz w:val="22"/>
                <w:szCs w:val="22"/>
              </w:rPr>
              <w:t xml:space="preserve"> элемента N</w:t>
            </w:r>
          </w:p>
        </w:tc>
        <w:tc>
          <w:tcPr>
            <w:tcW w:w="1276" w:type="dxa"/>
          </w:tcPr>
          <w:p w14:paraId="7103D578" w14:textId="4815E8FA" w:rsidR="00C150AA" w:rsidRPr="00C150AA" w:rsidRDefault="00C150AA" w:rsidP="00BD5D9B">
            <w:pPr>
              <w:widowControl w:val="0"/>
              <w:autoSpaceDE w:val="0"/>
              <w:autoSpaceDN w:val="0"/>
              <w:jc w:val="center"/>
              <w:rPr>
                <w:sz w:val="22"/>
                <w:szCs w:val="22"/>
              </w:rPr>
            </w:pPr>
            <w:proofErr w:type="spellStart"/>
            <w:proofErr w:type="gramStart"/>
            <w:r w:rsidRPr="00C150AA">
              <w:rPr>
                <w:sz w:val="22"/>
                <w:szCs w:val="22"/>
              </w:rPr>
              <w:t>Наиме</w:t>
            </w:r>
            <w:r w:rsidR="008A1230">
              <w:rPr>
                <w:sz w:val="22"/>
                <w:szCs w:val="22"/>
              </w:rPr>
              <w:t>-нова</w:t>
            </w:r>
            <w:r w:rsidRPr="00C150AA">
              <w:rPr>
                <w:sz w:val="22"/>
                <w:szCs w:val="22"/>
              </w:rPr>
              <w:t>ние</w:t>
            </w:r>
            <w:proofErr w:type="spellEnd"/>
            <w:proofErr w:type="gramEnd"/>
            <w:r w:rsidRPr="00C150AA">
              <w:rPr>
                <w:sz w:val="22"/>
                <w:szCs w:val="22"/>
              </w:rPr>
              <w:t xml:space="preserve"> структур</w:t>
            </w:r>
            <w:r w:rsidR="00BD5D9B">
              <w:rPr>
                <w:sz w:val="22"/>
                <w:szCs w:val="22"/>
              </w:rPr>
              <w:t>-</w:t>
            </w:r>
            <w:proofErr w:type="spellStart"/>
            <w:r w:rsidR="00BD5D9B">
              <w:rPr>
                <w:sz w:val="22"/>
                <w:szCs w:val="22"/>
              </w:rPr>
              <w:t>ного</w:t>
            </w:r>
            <w:proofErr w:type="spellEnd"/>
            <w:r w:rsidR="00BD5D9B">
              <w:rPr>
                <w:sz w:val="22"/>
                <w:szCs w:val="22"/>
              </w:rPr>
              <w:t xml:space="preserve"> элемента</w:t>
            </w:r>
            <w:r w:rsidR="0045261C">
              <w:rPr>
                <w:sz w:val="22"/>
                <w:szCs w:val="22"/>
              </w:rPr>
              <w:t xml:space="preserve"> </w:t>
            </w:r>
            <w:r w:rsidRPr="00C150AA">
              <w:rPr>
                <w:sz w:val="22"/>
                <w:szCs w:val="22"/>
              </w:rPr>
              <w:t>1</w:t>
            </w:r>
          </w:p>
          <w:p w14:paraId="0714D0C3" w14:textId="43656B94" w:rsidR="00C150AA" w:rsidRPr="00C150AA" w:rsidRDefault="00C150AA" w:rsidP="00BD5D9B">
            <w:pPr>
              <w:widowControl w:val="0"/>
              <w:autoSpaceDE w:val="0"/>
              <w:autoSpaceDN w:val="0"/>
              <w:jc w:val="center"/>
              <w:rPr>
                <w:sz w:val="22"/>
                <w:szCs w:val="22"/>
              </w:rPr>
            </w:pPr>
            <w:proofErr w:type="spellStart"/>
            <w:proofErr w:type="gramStart"/>
            <w:r w:rsidRPr="00C150AA">
              <w:rPr>
                <w:sz w:val="22"/>
                <w:szCs w:val="22"/>
              </w:rPr>
              <w:t>Наиме</w:t>
            </w:r>
            <w:r w:rsidR="00BD5D9B">
              <w:rPr>
                <w:sz w:val="22"/>
                <w:szCs w:val="22"/>
              </w:rPr>
              <w:t>-нова</w:t>
            </w:r>
            <w:r w:rsidRPr="00C150AA">
              <w:rPr>
                <w:sz w:val="22"/>
                <w:szCs w:val="22"/>
              </w:rPr>
              <w:t>ние</w:t>
            </w:r>
            <w:proofErr w:type="spellEnd"/>
            <w:proofErr w:type="gramEnd"/>
            <w:r w:rsidRPr="00C150AA">
              <w:rPr>
                <w:sz w:val="22"/>
                <w:szCs w:val="22"/>
              </w:rPr>
              <w:t xml:space="preserve"> структур</w:t>
            </w:r>
            <w:r w:rsidR="00BD5D9B">
              <w:rPr>
                <w:sz w:val="22"/>
                <w:szCs w:val="22"/>
              </w:rPr>
              <w:t>-</w:t>
            </w:r>
            <w:proofErr w:type="spellStart"/>
            <w:r w:rsidR="00BD5D9B">
              <w:rPr>
                <w:sz w:val="22"/>
                <w:szCs w:val="22"/>
              </w:rPr>
              <w:t>ного</w:t>
            </w:r>
            <w:proofErr w:type="spellEnd"/>
            <w:r w:rsidR="00BD5D9B">
              <w:rPr>
                <w:sz w:val="22"/>
                <w:szCs w:val="22"/>
              </w:rPr>
              <w:t xml:space="preserve"> элемента </w:t>
            </w:r>
            <w:r w:rsidRPr="00C150AA">
              <w:rPr>
                <w:sz w:val="22"/>
                <w:szCs w:val="22"/>
              </w:rPr>
              <w:t>N</w:t>
            </w:r>
          </w:p>
        </w:tc>
      </w:tr>
    </w:tbl>
    <w:p w14:paraId="517387E1" w14:textId="314B4D8F" w:rsidR="00C150AA" w:rsidRPr="00C150AA" w:rsidRDefault="00C150AA" w:rsidP="00C150AA">
      <w:pPr>
        <w:widowControl w:val="0"/>
        <w:autoSpaceDE w:val="0"/>
        <w:autoSpaceDN w:val="0"/>
        <w:jc w:val="both"/>
        <w:rPr>
          <w:sz w:val="24"/>
          <w:szCs w:val="24"/>
        </w:rPr>
      </w:pPr>
      <w:r w:rsidRPr="00C150AA">
        <w:rPr>
          <w:sz w:val="24"/>
          <w:szCs w:val="24"/>
        </w:rPr>
        <w:t>* Заполняется автоматически на основании сформированных отчетов.</w:t>
      </w:r>
    </w:p>
    <w:p w14:paraId="58309E26" w14:textId="77777777" w:rsidR="00C150AA" w:rsidRPr="00C150AA" w:rsidRDefault="00C150AA" w:rsidP="00C150AA">
      <w:pPr>
        <w:widowControl w:val="0"/>
        <w:autoSpaceDE w:val="0"/>
        <w:autoSpaceDN w:val="0"/>
        <w:jc w:val="both"/>
        <w:rPr>
          <w:sz w:val="24"/>
          <w:szCs w:val="24"/>
        </w:rPr>
      </w:pPr>
      <w:r w:rsidRPr="00C150AA">
        <w:rPr>
          <w:sz w:val="24"/>
          <w:szCs w:val="24"/>
        </w:rPr>
        <w:t>** Указывается в тысячах рублей. Заполняется только в рамках годового отчета о ходе реализации муниципальной программы.</w:t>
      </w:r>
    </w:p>
    <w:p w14:paraId="5AFBC946" w14:textId="77777777" w:rsidR="00BD5D9B" w:rsidRDefault="00BD5D9B" w:rsidP="00C150AA">
      <w:pPr>
        <w:widowControl w:val="0"/>
        <w:autoSpaceDE w:val="0"/>
        <w:autoSpaceDN w:val="0"/>
        <w:jc w:val="center"/>
        <w:rPr>
          <w:sz w:val="28"/>
          <w:szCs w:val="24"/>
        </w:rPr>
      </w:pPr>
    </w:p>
    <w:p w14:paraId="32136126" w14:textId="32E1639C" w:rsidR="00C150AA" w:rsidRPr="00C150AA" w:rsidRDefault="00BD5D9B" w:rsidP="00BD5D9B">
      <w:pPr>
        <w:widowControl w:val="0"/>
        <w:autoSpaceDE w:val="0"/>
        <w:autoSpaceDN w:val="0"/>
        <w:jc w:val="center"/>
        <w:rPr>
          <w:b/>
          <w:sz w:val="28"/>
          <w:szCs w:val="24"/>
        </w:rPr>
      </w:pPr>
      <w:r>
        <w:rPr>
          <w:b/>
          <w:sz w:val="28"/>
          <w:szCs w:val="24"/>
        </w:rPr>
        <w:t>1.</w:t>
      </w:r>
      <w:r w:rsidR="00C150AA" w:rsidRPr="00C150AA">
        <w:rPr>
          <w:b/>
          <w:sz w:val="28"/>
          <w:szCs w:val="24"/>
        </w:rPr>
        <w:t>Сведения о достижении показателей муниципальной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624"/>
        <w:gridCol w:w="1191"/>
        <w:gridCol w:w="1066"/>
        <w:gridCol w:w="1077"/>
        <w:gridCol w:w="1346"/>
        <w:gridCol w:w="1548"/>
        <w:gridCol w:w="1587"/>
        <w:gridCol w:w="1195"/>
        <w:gridCol w:w="1417"/>
        <w:gridCol w:w="1418"/>
        <w:gridCol w:w="1323"/>
      </w:tblGrid>
      <w:tr w:rsidR="00C150AA" w:rsidRPr="00C150AA" w14:paraId="6E299562" w14:textId="77777777" w:rsidTr="00BD5D9B">
        <w:tc>
          <w:tcPr>
            <w:tcW w:w="493" w:type="dxa"/>
          </w:tcPr>
          <w:p w14:paraId="2C82BF21" w14:textId="0DF34044" w:rsidR="00C150AA" w:rsidRPr="00C150AA" w:rsidRDefault="00BD5D9B" w:rsidP="00C150AA">
            <w:pPr>
              <w:widowControl w:val="0"/>
              <w:autoSpaceDE w:val="0"/>
              <w:autoSpaceDN w:val="0"/>
              <w:jc w:val="center"/>
              <w:rPr>
                <w:sz w:val="24"/>
                <w:szCs w:val="24"/>
              </w:rPr>
            </w:pPr>
            <w:r>
              <w:rPr>
                <w:sz w:val="24"/>
                <w:szCs w:val="24"/>
              </w:rPr>
              <w:t>№</w:t>
            </w:r>
          </w:p>
        </w:tc>
        <w:tc>
          <w:tcPr>
            <w:tcW w:w="624" w:type="dxa"/>
          </w:tcPr>
          <w:p w14:paraId="2EEB240A" w14:textId="47F523BB" w:rsidR="00C150AA" w:rsidRPr="00C150AA" w:rsidRDefault="00C150AA" w:rsidP="00C150AA">
            <w:pPr>
              <w:widowControl w:val="0"/>
              <w:autoSpaceDE w:val="0"/>
              <w:autoSpaceDN w:val="0"/>
              <w:jc w:val="center"/>
              <w:rPr>
                <w:sz w:val="24"/>
                <w:szCs w:val="24"/>
              </w:rPr>
            </w:pPr>
            <w:proofErr w:type="gramStart"/>
            <w:r w:rsidRPr="00C150AA">
              <w:rPr>
                <w:sz w:val="24"/>
                <w:szCs w:val="24"/>
              </w:rPr>
              <w:t>Ста</w:t>
            </w:r>
            <w:r w:rsidR="00BD5D9B">
              <w:rPr>
                <w:sz w:val="24"/>
                <w:szCs w:val="24"/>
              </w:rPr>
              <w:t>-</w:t>
            </w:r>
            <w:r w:rsidRPr="00C150AA">
              <w:rPr>
                <w:sz w:val="24"/>
                <w:szCs w:val="24"/>
              </w:rPr>
              <w:t>тус</w:t>
            </w:r>
            <w:proofErr w:type="gramEnd"/>
          </w:p>
        </w:tc>
        <w:tc>
          <w:tcPr>
            <w:tcW w:w="1191" w:type="dxa"/>
          </w:tcPr>
          <w:p w14:paraId="0DD25F50" w14:textId="77777777" w:rsidR="00C150AA" w:rsidRPr="00C150AA" w:rsidRDefault="00C150AA" w:rsidP="00C150AA">
            <w:pPr>
              <w:widowControl w:val="0"/>
              <w:autoSpaceDE w:val="0"/>
              <w:autoSpaceDN w:val="0"/>
              <w:jc w:val="center"/>
              <w:rPr>
                <w:sz w:val="24"/>
                <w:szCs w:val="24"/>
              </w:rPr>
            </w:pPr>
            <w:proofErr w:type="spellStart"/>
            <w:proofErr w:type="gramStart"/>
            <w:r w:rsidRPr="00C150AA">
              <w:rPr>
                <w:sz w:val="24"/>
                <w:szCs w:val="24"/>
              </w:rPr>
              <w:t>Наимено-вание</w:t>
            </w:r>
            <w:proofErr w:type="spellEnd"/>
            <w:proofErr w:type="gramEnd"/>
            <w:r w:rsidRPr="00C150AA">
              <w:rPr>
                <w:sz w:val="24"/>
                <w:szCs w:val="24"/>
              </w:rPr>
              <w:t xml:space="preserve"> показа-теля</w:t>
            </w:r>
          </w:p>
        </w:tc>
        <w:tc>
          <w:tcPr>
            <w:tcW w:w="1066" w:type="dxa"/>
          </w:tcPr>
          <w:p w14:paraId="5A9F4512" w14:textId="77777777" w:rsidR="00C150AA" w:rsidRPr="00C150AA" w:rsidRDefault="00C150AA" w:rsidP="00C150AA">
            <w:pPr>
              <w:widowControl w:val="0"/>
              <w:autoSpaceDE w:val="0"/>
              <w:autoSpaceDN w:val="0"/>
              <w:jc w:val="center"/>
              <w:rPr>
                <w:sz w:val="24"/>
                <w:szCs w:val="24"/>
              </w:rPr>
            </w:pPr>
            <w:r w:rsidRPr="00C150AA">
              <w:rPr>
                <w:sz w:val="24"/>
                <w:szCs w:val="24"/>
              </w:rPr>
              <w:t xml:space="preserve">Единица </w:t>
            </w:r>
            <w:proofErr w:type="spellStart"/>
            <w:r w:rsidRPr="00C150AA">
              <w:rPr>
                <w:sz w:val="24"/>
                <w:szCs w:val="24"/>
              </w:rPr>
              <w:t>измере-ния</w:t>
            </w:r>
            <w:proofErr w:type="spellEnd"/>
            <w:r w:rsidRPr="00C150AA">
              <w:rPr>
                <w:sz w:val="24"/>
                <w:szCs w:val="24"/>
              </w:rPr>
              <w:t xml:space="preserve"> (по </w:t>
            </w:r>
            <w:hyperlink r:id="rId14">
              <w:r w:rsidRPr="00C150AA">
                <w:rPr>
                  <w:sz w:val="24"/>
                  <w:szCs w:val="24"/>
                </w:rPr>
                <w:t>ОКЕИ</w:t>
              </w:r>
            </w:hyperlink>
            <w:r w:rsidRPr="00C150AA">
              <w:rPr>
                <w:sz w:val="24"/>
                <w:szCs w:val="24"/>
              </w:rPr>
              <w:t>)</w:t>
            </w:r>
          </w:p>
        </w:tc>
        <w:tc>
          <w:tcPr>
            <w:tcW w:w="1077" w:type="dxa"/>
          </w:tcPr>
          <w:p w14:paraId="2B29A88B" w14:textId="77777777" w:rsidR="00C150AA" w:rsidRPr="00C150AA" w:rsidRDefault="00C150AA" w:rsidP="00C150AA">
            <w:pPr>
              <w:widowControl w:val="0"/>
              <w:autoSpaceDE w:val="0"/>
              <w:autoSpaceDN w:val="0"/>
              <w:jc w:val="center"/>
              <w:rPr>
                <w:sz w:val="24"/>
                <w:szCs w:val="24"/>
              </w:rPr>
            </w:pPr>
            <w:r w:rsidRPr="00C150AA">
              <w:rPr>
                <w:sz w:val="24"/>
                <w:szCs w:val="24"/>
              </w:rPr>
              <w:t>Базовое значение</w:t>
            </w:r>
          </w:p>
        </w:tc>
        <w:tc>
          <w:tcPr>
            <w:tcW w:w="1346" w:type="dxa"/>
          </w:tcPr>
          <w:p w14:paraId="7833B0A3" w14:textId="77777777" w:rsidR="00C150AA" w:rsidRPr="00C150AA" w:rsidRDefault="00C150AA" w:rsidP="00C150AA">
            <w:pPr>
              <w:widowControl w:val="0"/>
              <w:autoSpaceDE w:val="0"/>
              <w:autoSpaceDN w:val="0"/>
              <w:jc w:val="center"/>
              <w:rPr>
                <w:sz w:val="24"/>
                <w:szCs w:val="24"/>
              </w:rPr>
            </w:pPr>
            <w:r w:rsidRPr="00C150AA">
              <w:rPr>
                <w:sz w:val="24"/>
                <w:szCs w:val="24"/>
              </w:rPr>
              <w:t>Плановое значение на конец отчетного периода</w:t>
            </w:r>
          </w:p>
        </w:tc>
        <w:tc>
          <w:tcPr>
            <w:tcW w:w="1548" w:type="dxa"/>
          </w:tcPr>
          <w:p w14:paraId="720C5CBD" w14:textId="77777777" w:rsidR="00C150AA" w:rsidRPr="00C150AA" w:rsidRDefault="00C150AA" w:rsidP="00C150AA">
            <w:pPr>
              <w:widowControl w:val="0"/>
              <w:autoSpaceDE w:val="0"/>
              <w:autoSpaceDN w:val="0"/>
              <w:jc w:val="center"/>
              <w:rPr>
                <w:sz w:val="24"/>
                <w:szCs w:val="24"/>
              </w:rPr>
            </w:pPr>
            <w:r w:rsidRPr="00C150AA">
              <w:rPr>
                <w:sz w:val="24"/>
                <w:szCs w:val="24"/>
              </w:rPr>
              <w:t xml:space="preserve">Фактическое/прогнозное значение на конец отчетного </w:t>
            </w:r>
            <w:r w:rsidRPr="00C150AA">
              <w:rPr>
                <w:sz w:val="24"/>
                <w:szCs w:val="24"/>
              </w:rPr>
              <w:lastRenderedPageBreak/>
              <w:t>периода</w:t>
            </w:r>
          </w:p>
        </w:tc>
        <w:tc>
          <w:tcPr>
            <w:tcW w:w="1587" w:type="dxa"/>
          </w:tcPr>
          <w:p w14:paraId="5F4EC4DB" w14:textId="77777777" w:rsidR="00C150AA" w:rsidRPr="00C150AA" w:rsidRDefault="00C150AA" w:rsidP="00C150AA">
            <w:pPr>
              <w:widowControl w:val="0"/>
              <w:autoSpaceDE w:val="0"/>
              <w:autoSpaceDN w:val="0"/>
              <w:jc w:val="center"/>
              <w:rPr>
                <w:sz w:val="24"/>
                <w:szCs w:val="24"/>
              </w:rPr>
            </w:pPr>
            <w:proofErr w:type="spellStart"/>
            <w:proofErr w:type="gramStart"/>
            <w:r w:rsidRPr="00C150AA">
              <w:rPr>
                <w:sz w:val="24"/>
                <w:szCs w:val="24"/>
              </w:rPr>
              <w:lastRenderedPageBreak/>
              <w:t>Идентифика</w:t>
            </w:r>
            <w:proofErr w:type="spellEnd"/>
            <w:r w:rsidRPr="00C150AA">
              <w:rPr>
                <w:sz w:val="24"/>
                <w:szCs w:val="24"/>
              </w:rPr>
              <w:t>-тор</w:t>
            </w:r>
            <w:proofErr w:type="gramEnd"/>
            <w:r w:rsidRPr="00C150AA">
              <w:rPr>
                <w:sz w:val="24"/>
                <w:szCs w:val="24"/>
              </w:rPr>
              <w:t xml:space="preserve"> (фактическое/прогнозное)</w:t>
            </w:r>
          </w:p>
        </w:tc>
        <w:tc>
          <w:tcPr>
            <w:tcW w:w="1195" w:type="dxa"/>
          </w:tcPr>
          <w:p w14:paraId="46004E0A" w14:textId="77777777" w:rsidR="00BD5D9B" w:rsidRDefault="00C150AA" w:rsidP="00C150AA">
            <w:pPr>
              <w:widowControl w:val="0"/>
              <w:autoSpaceDE w:val="0"/>
              <w:autoSpaceDN w:val="0"/>
              <w:jc w:val="center"/>
              <w:rPr>
                <w:sz w:val="24"/>
                <w:szCs w:val="24"/>
              </w:rPr>
            </w:pPr>
            <w:r w:rsidRPr="00C150AA">
              <w:rPr>
                <w:sz w:val="24"/>
                <w:szCs w:val="24"/>
              </w:rPr>
              <w:t>Под</w:t>
            </w:r>
            <w:r w:rsidR="00BD5D9B">
              <w:rPr>
                <w:sz w:val="24"/>
                <w:szCs w:val="24"/>
              </w:rPr>
              <w:t>-</w:t>
            </w:r>
          </w:p>
          <w:p w14:paraId="6BE2EBAF" w14:textId="19D849A5" w:rsidR="00C150AA" w:rsidRPr="00C150AA" w:rsidRDefault="00C150AA" w:rsidP="00C150AA">
            <w:pPr>
              <w:widowControl w:val="0"/>
              <w:autoSpaceDE w:val="0"/>
              <w:autoSpaceDN w:val="0"/>
              <w:jc w:val="center"/>
              <w:rPr>
                <w:sz w:val="24"/>
                <w:szCs w:val="24"/>
              </w:rPr>
            </w:pPr>
            <w:proofErr w:type="spellStart"/>
            <w:r w:rsidRPr="00C150AA">
              <w:rPr>
                <w:sz w:val="24"/>
                <w:szCs w:val="24"/>
              </w:rPr>
              <w:t>твер</w:t>
            </w:r>
            <w:r w:rsidR="00BD5D9B">
              <w:rPr>
                <w:sz w:val="24"/>
                <w:szCs w:val="24"/>
              </w:rPr>
              <w:t>ж</w:t>
            </w:r>
            <w:proofErr w:type="spellEnd"/>
            <w:r w:rsidR="00BD5D9B">
              <w:rPr>
                <w:sz w:val="24"/>
                <w:szCs w:val="24"/>
              </w:rPr>
              <w:t>-</w:t>
            </w:r>
            <w:r w:rsidRPr="00C150AA">
              <w:rPr>
                <w:sz w:val="24"/>
                <w:szCs w:val="24"/>
              </w:rPr>
              <w:t>дающий документ</w:t>
            </w:r>
          </w:p>
        </w:tc>
        <w:tc>
          <w:tcPr>
            <w:tcW w:w="1417" w:type="dxa"/>
          </w:tcPr>
          <w:p w14:paraId="7B788884" w14:textId="77777777" w:rsidR="00C150AA" w:rsidRPr="00C150AA" w:rsidRDefault="00C150AA" w:rsidP="00C150AA">
            <w:pPr>
              <w:widowControl w:val="0"/>
              <w:autoSpaceDE w:val="0"/>
              <w:autoSpaceDN w:val="0"/>
              <w:jc w:val="center"/>
              <w:rPr>
                <w:sz w:val="24"/>
                <w:szCs w:val="24"/>
              </w:rPr>
            </w:pPr>
            <w:r w:rsidRPr="00C150AA">
              <w:rPr>
                <w:sz w:val="24"/>
                <w:szCs w:val="24"/>
              </w:rPr>
              <w:t>Плановое значение на конец текущего года *</w:t>
            </w:r>
          </w:p>
        </w:tc>
        <w:tc>
          <w:tcPr>
            <w:tcW w:w="1418" w:type="dxa"/>
          </w:tcPr>
          <w:p w14:paraId="5A1A182D" w14:textId="77777777" w:rsidR="00C150AA" w:rsidRPr="00C150AA" w:rsidRDefault="00C150AA" w:rsidP="00C150AA">
            <w:pPr>
              <w:widowControl w:val="0"/>
              <w:autoSpaceDE w:val="0"/>
              <w:autoSpaceDN w:val="0"/>
              <w:jc w:val="center"/>
              <w:rPr>
                <w:sz w:val="24"/>
                <w:szCs w:val="24"/>
              </w:rPr>
            </w:pPr>
            <w:r w:rsidRPr="00C150AA">
              <w:rPr>
                <w:sz w:val="24"/>
                <w:szCs w:val="24"/>
              </w:rPr>
              <w:t>Прогнозное значение на конец текущего года *</w:t>
            </w:r>
          </w:p>
        </w:tc>
        <w:tc>
          <w:tcPr>
            <w:tcW w:w="1323" w:type="dxa"/>
          </w:tcPr>
          <w:p w14:paraId="361E69AA" w14:textId="77777777" w:rsidR="00C150AA" w:rsidRPr="00C150AA" w:rsidRDefault="00C150AA" w:rsidP="00C150AA">
            <w:pPr>
              <w:widowControl w:val="0"/>
              <w:autoSpaceDE w:val="0"/>
              <w:autoSpaceDN w:val="0"/>
              <w:jc w:val="center"/>
              <w:rPr>
                <w:sz w:val="24"/>
                <w:szCs w:val="24"/>
              </w:rPr>
            </w:pPr>
            <w:r w:rsidRPr="00C150AA">
              <w:rPr>
                <w:sz w:val="24"/>
                <w:szCs w:val="24"/>
              </w:rPr>
              <w:t>Коммента-</w:t>
            </w:r>
          </w:p>
          <w:p w14:paraId="47C86723" w14:textId="77777777" w:rsidR="00C150AA" w:rsidRPr="00C150AA" w:rsidRDefault="00C150AA" w:rsidP="00C150AA">
            <w:pPr>
              <w:widowControl w:val="0"/>
              <w:autoSpaceDE w:val="0"/>
              <w:autoSpaceDN w:val="0"/>
              <w:jc w:val="center"/>
              <w:rPr>
                <w:sz w:val="24"/>
                <w:szCs w:val="24"/>
              </w:rPr>
            </w:pPr>
            <w:proofErr w:type="spellStart"/>
            <w:r w:rsidRPr="00C150AA">
              <w:rPr>
                <w:sz w:val="24"/>
                <w:szCs w:val="24"/>
              </w:rPr>
              <w:t>рий</w:t>
            </w:r>
            <w:proofErr w:type="spellEnd"/>
            <w:r w:rsidRPr="00C150AA">
              <w:rPr>
                <w:sz w:val="24"/>
                <w:szCs w:val="24"/>
              </w:rPr>
              <w:t xml:space="preserve"> **</w:t>
            </w:r>
          </w:p>
        </w:tc>
      </w:tr>
      <w:tr w:rsidR="00C150AA" w:rsidRPr="00C150AA" w14:paraId="6CF51F57" w14:textId="77777777" w:rsidTr="00254556">
        <w:tc>
          <w:tcPr>
            <w:tcW w:w="14285" w:type="dxa"/>
            <w:gridSpan w:val="12"/>
            <w:vAlign w:val="bottom"/>
          </w:tcPr>
          <w:p w14:paraId="4C54D17A" w14:textId="14BEAA28" w:rsidR="00C150AA" w:rsidRPr="00C150AA" w:rsidRDefault="00C150AA" w:rsidP="00C150AA">
            <w:pPr>
              <w:widowControl w:val="0"/>
              <w:autoSpaceDE w:val="0"/>
              <w:autoSpaceDN w:val="0"/>
              <w:jc w:val="center"/>
              <w:outlineLvl w:val="3"/>
              <w:rPr>
                <w:sz w:val="24"/>
                <w:szCs w:val="24"/>
              </w:rPr>
            </w:pPr>
            <w:r w:rsidRPr="00C150AA">
              <w:rPr>
                <w:sz w:val="24"/>
                <w:szCs w:val="24"/>
              </w:rPr>
              <w:t>Показатели муниципальной программы</w:t>
            </w:r>
          </w:p>
        </w:tc>
      </w:tr>
      <w:tr w:rsidR="00C150AA" w:rsidRPr="00C150AA" w14:paraId="04E718D6" w14:textId="77777777" w:rsidTr="00BD5D9B">
        <w:tc>
          <w:tcPr>
            <w:tcW w:w="493" w:type="dxa"/>
            <w:vAlign w:val="bottom"/>
          </w:tcPr>
          <w:p w14:paraId="12C04DA3" w14:textId="77777777" w:rsidR="00C150AA" w:rsidRPr="00C150AA" w:rsidRDefault="00C150AA" w:rsidP="00C150AA">
            <w:pPr>
              <w:widowControl w:val="0"/>
              <w:autoSpaceDE w:val="0"/>
              <w:autoSpaceDN w:val="0"/>
              <w:jc w:val="center"/>
              <w:rPr>
                <w:sz w:val="24"/>
                <w:szCs w:val="24"/>
              </w:rPr>
            </w:pPr>
            <w:r w:rsidRPr="00C150AA">
              <w:rPr>
                <w:sz w:val="24"/>
                <w:szCs w:val="24"/>
              </w:rPr>
              <w:t>1.</w:t>
            </w:r>
          </w:p>
        </w:tc>
        <w:tc>
          <w:tcPr>
            <w:tcW w:w="624" w:type="dxa"/>
            <w:vAlign w:val="bottom"/>
          </w:tcPr>
          <w:p w14:paraId="766F1198" w14:textId="77777777" w:rsidR="00C150AA" w:rsidRPr="00C150AA" w:rsidRDefault="00C150AA" w:rsidP="00C150AA">
            <w:pPr>
              <w:widowControl w:val="0"/>
              <w:autoSpaceDE w:val="0"/>
              <w:autoSpaceDN w:val="0"/>
              <w:rPr>
                <w:sz w:val="24"/>
                <w:szCs w:val="24"/>
              </w:rPr>
            </w:pPr>
          </w:p>
        </w:tc>
        <w:tc>
          <w:tcPr>
            <w:tcW w:w="1191" w:type="dxa"/>
            <w:vAlign w:val="bottom"/>
          </w:tcPr>
          <w:p w14:paraId="1E02FAF1" w14:textId="77777777" w:rsidR="00C150AA" w:rsidRPr="00C150AA" w:rsidRDefault="00C150AA" w:rsidP="00C150AA">
            <w:pPr>
              <w:widowControl w:val="0"/>
              <w:autoSpaceDE w:val="0"/>
              <w:autoSpaceDN w:val="0"/>
              <w:rPr>
                <w:sz w:val="24"/>
                <w:szCs w:val="24"/>
              </w:rPr>
            </w:pPr>
          </w:p>
        </w:tc>
        <w:tc>
          <w:tcPr>
            <w:tcW w:w="1066" w:type="dxa"/>
            <w:vAlign w:val="bottom"/>
          </w:tcPr>
          <w:p w14:paraId="7361B9CD" w14:textId="77777777" w:rsidR="00C150AA" w:rsidRPr="00C150AA" w:rsidRDefault="00C150AA" w:rsidP="00C150AA">
            <w:pPr>
              <w:widowControl w:val="0"/>
              <w:autoSpaceDE w:val="0"/>
              <w:autoSpaceDN w:val="0"/>
              <w:rPr>
                <w:sz w:val="24"/>
                <w:szCs w:val="24"/>
              </w:rPr>
            </w:pPr>
          </w:p>
        </w:tc>
        <w:tc>
          <w:tcPr>
            <w:tcW w:w="1077" w:type="dxa"/>
            <w:vAlign w:val="bottom"/>
          </w:tcPr>
          <w:p w14:paraId="0721EDE7" w14:textId="77777777" w:rsidR="00C150AA" w:rsidRPr="00C150AA" w:rsidRDefault="00C150AA" w:rsidP="00C150AA">
            <w:pPr>
              <w:widowControl w:val="0"/>
              <w:autoSpaceDE w:val="0"/>
              <w:autoSpaceDN w:val="0"/>
              <w:rPr>
                <w:sz w:val="24"/>
                <w:szCs w:val="24"/>
              </w:rPr>
            </w:pPr>
          </w:p>
        </w:tc>
        <w:tc>
          <w:tcPr>
            <w:tcW w:w="1346" w:type="dxa"/>
            <w:vAlign w:val="bottom"/>
          </w:tcPr>
          <w:p w14:paraId="3BB07748" w14:textId="77777777" w:rsidR="00C150AA" w:rsidRPr="00C150AA" w:rsidRDefault="00C150AA" w:rsidP="00C150AA">
            <w:pPr>
              <w:widowControl w:val="0"/>
              <w:autoSpaceDE w:val="0"/>
              <w:autoSpaceDN w:val="0"/>
              <w:rPr>
                <w:sz w:val="24"/>
                <w:szCs w:val="24"/>
              </w:rPr>
            </w:pPr>
          </w:p>
        </w:tc>
        <w:tc>
          <w:tcPr>
            <w:tcW w:w="1548" w:type="dxa"/>
            <w:vAlign w:val="bottom"/>
          </w:tcPr>
          <w:p w14:paraId="7BDCE01E" w14:textId="77777777" w:rsidR="00C150AA" w:rsidRPr="00C150AA" w:rsidRDefault="00C150AA" w:rsidP="00C150AA">
            <w:pPr>
              <w:widowControl w:val="0"/>
              <w:autoSpaceDE w:val="0"/>
              <w:autoSpaceDN w:val="0"/>
              <w:rPr>
                <w:sz w:val="24"/>
                <w:szCs w:val="24"/>
              </w:rPr>
            </w:pPr>
          </w:p>
        </w:tc>
        <w:tc>
          <w:tcPr>
            <w:tcW w:w="1587" w:type="dxa"/>
            <w:vAlign w:val="bottom"/>
          </w:tcPr>
          <w:p w14:paraId="638ECC5E" w14:textId="77777777" w:rsidR="00C150AA" w:rsidRPr="00C150AA" w:rsidRDefault="00C150AA" w:rsidP="00C150AA">
            <w:pPr>
              <w:widowControl w:val="0"/>
              <w:autoSpaceDE w:val="0"/>
              <w:autoSpaceDN w:val="0"/>
              <w:rPr>
                <w:sz w:val="24"/>
                <w:szCs w:val="24"/>
              </w:rPr>
            </w:pPr>
          </w:p>
        </w:tc>
        <w:tc>
          <w:tcPr>
            <w:tcW w:w="1195" w:type="dxa"/>
            <w:vAlign w:val="bottom"/>
          </w:tcPr>
          <w:p w14:paraId="78431A85" w14:textId="77777777" w:rsidR="00C150AA" w:rsidRPr="00C150AA" w:rsidRDefault="00C150AA" w:rsidP="00C150AA">
            <w:pPr>
              <w:widowControl w:val="0"/>
              <w:autoSpaceDE w:val="0"/>
              <w:autoSpaceDN w:val="0"/>
              <w:rPr>
                <w:sz w:val="24"/>
                <w:szCs w:val="24"/>
              </w:rPr>
            </w:pPr>
          </w:p>
        </w:tc>
        <w:tc>
          <w:tcPr>
            <w:tcW w:w="1417" w:type="dxa"/>
            <w:vAlign w:val="bottom"/>
          </w:tcPr>
          <w:p w14:paraId="415D617E" w14:textId="77777777" w:rsidR="00C150AA" w:rsidRPr="00C150AA" w:rsidRDefault="00C150AA" w:rsidP="00C150AA">
            <w:pPr>
              <w:widowControl w:val="0"/>
              <w:autoSpaceDE w:val="0"/>
              <w:autoSpaceDN w:val="0"/>
              <w:rPr>
                <w:sz w:val="24"/>
                <w:szCs w:val="24"/>
              </w:rPr>
            </w:pPr>
          </w:p>
        </w:tc>
        <w:tc>
          <w:tcPr>
            <w:tcW w:w="1418" w:type="dxa"/>
            <w:vAlign w:val="bottom"/>
          </w:tcPr>
          <w:p w14:paraId="3671FE4F" w14:textId="77777777" w:rsidR="00C150AA" w:rsidRPr="00C150AA" w:rsidRDefault="00C150AA" w:rsidP="00C150AA">
            <w:pPr>
              <w:widowControl w:val="0"/>
              <w:autoSpaceDE w:val="0"/>
              <w:autoSpaceDN w:val="0"/>
              <w:rPr>
                <w:sz w:val="24"/>
                <w:szCs w:val="24"/>
              </w:rPr>
            </w:pPr>
          </w:p>
        </w:tc>
        <w:tc>
          <w:tcPr>
            <w:tcW w:w="1323" w:type="dxa"/>
            <w:vAlign w:val="bottom"/>
          </w:tcPr>
          <w:p w14:paraId="4E35E6E1" w14:textId="77777777" w:rsidR="00C150AA" w:rsidRPr="00C150AA" w:rsidRDefault="00C150AA" w:rsidP="00C150AA">
            <w:pPr>
              <w:widowControl w:val="0"/>
              <w:autoSpaceDE w:val="0"/>
              <w:autoSpaceDN w:val="0"/>
              <w:rPr>
                <w:sz w:val="24"/>
                <w:szCs w:val="24"/>
              </w:rPr>
            </w:pPr>
          </w:p>
        </w:tc>
      </w:tr>
      <w:tr w:rsidR="00C150AA" w:rsidRPr="00C150AA" w14:paraId="5039A499" w14:textId="77777777" w:rsidTr="00BD5D9B">
        <w:tc>
          <w:tcPr>
            <w:tcW w:w="493" w:type="dxa"/>
            <w:vAlign w:val="bottom"/>
          </w:tcPr>
          <w:p w14:paraId="30B08E14" w14:textId="77777777" w:rsidR="00C150AA" w:rsidRPr="00C150AA" w:rsidRDefault="00C150AA" w:rsidP="00C150AA">
            <w:pPr>
              <w:widowControl w:val="0"/>
              <w:autoSpaceDE w:val="0"/>
              <w:autoSpaceDN w:val="0"/>
              <w:jc w:val="center"/>
              <w:rPr>
                <w:sz w:val="24"/>
                <w:szCs w:val="24"/>
              </w:rPr>
            </w:pPr>
            <w:r w:rsidRPr="00C150AA">
              <w:rPr>
                <w:sz w:val="24"/>
                <w:szCs w:val="24"/>
              </w:rPr>
              <w:t>...</w:t>
            </w:r>
          </w:p>
        </w:tc>
        <w:tc>
          <w:tcPr>
            <w:tcW w:w="624" w:type="dxa"/>
            <w:vAlign w:val="bottom"/>
          </w:tcPr>
          <w:p w14:paraId="004761EC" w14:textId="77777777" w:rsidR="00C150AA" w:rsidRPr="00C150AA" w:rsidRDefault="00C150AA" w:rsidP="00C150AA">
            <w:pPr>
              <w:widowControl w:val="0"/>
              <w:autoSpaceDE w:val="0"/>
              <w:autoSpaceDN w:val="0"/>
              <w:rPr>
                <w:sz w:val="24"/>
                <w:szCs w:val="24"/>
              </w:rPr>
            </w:pPr>
          </w:p>
        </w:tc>
        <w:tc>
          <w:tcPr>
            <w:tcW w:w="1191" w:type="dxa"/>
            <w:vAlign w:val="bottom"/>
          </w:tcPr>
          <w:p w14:paraId="4D84473E" w14:textId="77777777" w:rsidR="00C150AA" w:rsidRPr="00C150AA" w:rsidRDefault="00C150AA" w:rsidP="00C150AA">
            <w:pPr>
              <w:widowControl w:val="0"/>
              <w:autoSpaceDE w:val="0"/>
              <w:autoSpaceDN w:val="0"/>
              <w:rPr>
                <w:sz w:val="24"/>
                <w:szCs w:val="24"/>
              </w:rPr>
            </w:pPr>
          </w:p>
        </w:tc>
        <w:tc>
          <w:tcPr>
            <w:tcW w:w="1066" w:type="dxa"/>
            <w:vAlign w:val="bottom"/>
          </w:tcPr>
          <w:p w14:paraId="66ADEB51" w14:textId="77777777" w:rsidR="00C150AA" w:rsidRPr="00C150AA" w:rsidRDefault="00C150AA" w:rsidP="00C150AA">
            <w:pPr>
              <w:widowControl w:val="0"/>
              <w:autoSpaceDE w:val="0"/>
              <w:autoSpaceDN w:val="0"/>
              <w:rPr>
                <w:sz w:val="24"/>
                <w:szCs w:val="24"/>
              </w:rPr>
            </w:pPr>
          </w:p>
        </w:tc>
        <w:tc>
          <w:tcPr>
            <w:tcW w:w="1077" w:type="dxa"/>
            <w:vAlign w:val="bottom"/>
          </w:tcPr>
          <w:p w14:paraId="392969D4" w14:textId="77777777" w:rsidR="00C150AA" w:rsidRPr="00C150AA" w:rsidRDefault="00C150AA" w:rsidP="00C150AA">
            <w:pPr>
              <w:widowControl w:val="0"/>
              <w:autoSpaceDE w:val="0"/>
              <w:autoSpaceDN w:val="0"/>
              <w:rPr>
                <w:sz w:val="24"/>
                <w:szCs w:val="24"/>
              </w:rPr>
            </w:pPr>
          </w:p>
        </w:tc>
        <w:tc>
          <w:tcPr>
            <w:tcW w:w="1346" w:type="dxa"/>
            <w:vAlign w:val="bottom"/>
          </w:tcPr>
          <w:p w14:paraId="04CDB6F9" w14:textId="77777777" w:rsidR="00C150AA" w:rsidRPr="00C150AA" w:rsidRDefault="00C150AA" w:rsidP="00C150AA">
            <w:pPr>
              <w:widowControl w:val="0"/>
              <w:autoSpaceDE w:val="0"/>
              <w:autoSpaceDN w:val="0"/>
              <w:rPr>
                <w:sz w:val="24"/>
                <w:szCs w:val="24"/>
              </w:rPr>
            </w:pPr>
          </w:p>
        </w:tc>
        <w:tc>
          <w:tcPr>
            <w:tcW w:w="1548" w:type="dxa"/>
            <w:vAlign w:val="bottom"/>
          </w:tcPr>
          <w:p w14:paraId="62F11079" w14:textId="77777777" w:rsidR="00C150AA" w:rsidRPr="00C150AA" w:rsidRDefault="00C150AA" w:rsidP="00C150AA">
            <w:pPr>
              <w:widowControl w:val="0"/>
              <w:autoSpaceDE w:val="0"/>
              <w:autoSpaceDN w:val="0"/>
              <w:rPr>
                <w:sz w:val="24"/>
                <w:szCs w:val="24"/>
              </w:rPr>
            </w:pPr>
          </w:p>
        </w:tc>
        <w:tc>
          <w:tcPr>
            <w:tcW w:w="1587" w:type="dxa"/>
            <w:vAlign w:val="bottom"/>
          </w:tcPr>
          <w:p w14:paraId="5511DDA1" w14:textId="77777777" w:rsidR="00C150AA" w:rsidRPr="00C150AA" w:rsidRDefault="00C150AA" w:rsidP="00C150AA">
            <w:pPr>
              <w:widowControl w:val="0"/>
              <w:autoSpaceDE w:val="0"/>
              <w:autoSpaceDN w:val="0"/>
              <w:rPr>
                <w:sz w:val="24"/>
                <w:szCs w:val="24"/>
              </w:rPr>
            </w:pPr>
          </w:p>
        </w:tc>
        <w:tc>
          <w:tcPr>
            <w:tcW w:w="1195" w:type="dxa"/>
            <w:vAlign w:val="bottom"/>
          </w:tcPr>
          <w:p w14:paraId="29704401" w14:textId="77777777" w:rsidR="00C150AA" w:rsidRPr="00C150AA" w:rsidRDefault="00C150AA" w:rsidP="00C150AA">
            <w:pPr>
              <w:widowControl w:val="0"/>
              <w:autoSpaceDE w:val="0"/>
              <w:autoSpaceDN w:val="0"/>
              <w:rPr>
                <w:sz w:val="24"/>
                <w:szCs w:val="24"/>
              </w:rPr>
            </w:pPr>
          </w:p>
        </w:tc>
        <w:tc>
          <w:tcPr>
            <w:tcW w:w="1417" w:type="dxa"/>
            <w:vAlign w:val="bottom"/>
          </w:tcPr>
          <w:p w14:paraId="52ED9E06" w14:textId="77777777" w:rsidR="00C150AA" w:rsidRPr="00C150AA" w:rsidRDefault="00C150AA" w:rsidP="00C150AA">
            <w:pPr>
              <w:widowControl w:val="0"/>
              <w:autoSpaceDE w:val="0"/>
              <w:autoSpaceDN w:val="0"/>
              <w:rPr>
                <w:sz w:val="24"/>
                <w:szCs w:val="24"/>
              </w:rPr>
            </w:pPr>
          </w:p>
        </w:tc>
        <w:tc>
          <w:tcPr>
            <w:tcW w:w="1418" w:type="dxa"/>
            <w:vAlign w:val="bottom"/>
          </w:tcPr>
          <w:p w14:paraId="00D426D9" w14:textId="77777777" w:rsidR="00C150AA" w:rsidRPr="00C150AA" w:rsidRDefault="00C150AA" w:rsidP="00C150AA">
            <w:pPr>
              <w:widowControl w:val="0"/>
              <w:autoSpaceDE w:val="0"/>
              <w:autoSpaceDN w:val="0"/>
              <w:rPr>
                <w:sz w:val="24"/>
                <w:szCs w:val="24"/>
              </w:rPr>
            </w:pPr>
          </w:p>
        </w:tc>
        <w:tc>
          <w:tcPr>
            <w:tcW w:w="1323" w:type="dxa"/>
            <w:vAlign w:val="bottom"/>
          </w:tcPr>
          <w:p w14:paraId="65E2FE10" w14:textId="77777777" w:rsidR="00C150AA" w:rsidRPr="00C150AA" w:rsidRDefault="00C150AA" w:rsidP="00C150AA">
            <w:pPr>
              <w:widowControl w:val="0"/>
              <w:autoSpaceDE w:val="0"/>
              <w:autoSpaceDN w:val="0"/>
              <w:rPr>
                <w:sz w:val="24"/>
                <w:szCs w:val="24"/>
              </w:rPr>
            </w:pPr>
          </w:p>
        </w:tc>
      </w:tr>
      <w:tr w:rsidR="00C150AA" w:rsidRPr="00C150AA" w14:paraId="01598EE8" w14:textId="77777777" w:rsidTr="00BD5D9B">
        <w:tc>
          <w:tcPr>
            <w:tcW w:w="493" w:type="dxa"/>
            <w:vAlign w:val="bottom"/>
          </w:tcPr>
          <w:p w14:paraId="4E6C5F64" w14:textId="77777777" w:rsidR="00C150AA" w:rsidRPr="00C150AA" w:rsidRDefault="00C150AA" w:rsidP="00C150AA">
            <w:pPr>
              <w:widowControl w:val="0"/>
              <w:autoSpaceDE w:val="0"/>
              <w:autoSpaceDN w:val="0"/>
              <w:jc w:val="center"/>
              <w:rPr>
                <w:sz w:val="24"/>
                <w:szCs w:val="24"/>
              </w:rPr>
            </w:pPr>
            <w:r w:rsidRPr="00C150AA">
              <w:rPr>
                <w:sz w:val="24"/>
                <w:szCs w:val="24"/>
              </w:rPr>
              <w:t>n.</w:t>
            </w:r>
          </w:p>
        </w:tc>
        <w:tc>
          <w:tcPr>
            <w:tcW w:w="624" w:type="dxa"/>
            <w:vAlign w:val="bottom"/>
          </w:tcPr>
          <w:p w14:paraId="2E94690E" w14:textId="77777777" w:rsidR="00C150AA" w:rsidRPr="00C150AA" w:rsidRDefault="00C150AA" w:rsidP="00C150AA">
            <w:pPr>
              <w:widowControl w:val="0"/>
              <w:autoSpaceDE w:val="0"/>
              <w:autoSpaceDN w:val="0"/>
              <w:rPr>
                <w:sz w:val="24"/>
                <w:szCs w:val="24"/>
              </w:rPr>
            </w:pPr>
          </w:p>
        </w:tc>
        <w:tc>
          <w:tcPr>
            <w:tcW w:w="1191" w:type="dxa"/>
            <w:vAlign w:val="bottom"/>
          </w:tcPr>
          <w:p w14:paraId="0E8EFCE1" w14:textId="77777777" w:rsidR="00C150AA" w:rsidRPr="00C150AA" w:rsidRDefault="00C150AA" w:rsidP="00C150AA">
            <w:pPr>
              <w:widowControl w:val="0"/>
              <w:autoSpaceDE w:val="0"/>
              <w:autoSpaceDN w:val="0"/>
              <w:rPr>
                <w:sz w:val="24"/>
                <w:szCs w:val="24"/>
              </w:rPr>
            </w:pPr>
          </w:p>
        </w:tc>
        <w:tc>
          <w:tcPr>
            <w:tcW w:w="1066" w:type="dxa"/>
            <w:vAlign w:val="bottom"/>
          </w:tcPr>
          <w:p w14:paraId="1E87FF75" w14:textId="77777777" w:rsidR="00C150AA" w:rsidRPr="00C150AA" w:rsidRDefault="00C150AA" w:rsidP="00C150AA">
            <w:pPr>
              <w:widowControl w:val="0"/>
              <w:autoSpaceDE w:val="0"/>
              <w:autoSpaceDN w:val="0"/>
              <w:rPr>
                <w:sz w:val="24"/>
                <w:szCs w:val="24"/>
              </w:rPr>
            </w:pPr>
          </w:p>
        </w:tc>
        <w:tc>
          <w:tcPr>
            <w:tcW w:w="1077" w:type="dxa"/>
            <w:vAlign w:val="bottom"/>
          </w:tcPr>
          <w:p w14:paraId="625FFC6D" w14:textId="77777777" w:rsidR="00C150AA" w:rsidRPr="00C150AA" w:rsidRDefault="00C150AA" w:rsidP="00C150AA">
            <w:pPr>
              <w:widowControl w:val="0"/>
              <w:autoSpaceDE w:val="0"/>
              <w:autoSpaceDN w:val="0"/>
              <w:rPr>
                <w:sz w:val="24"/>
                <w:szCs w:val="24"/>
              </w:rPr>
            </w:pPr>
          </w:p>
        </w:tc>
        <w:tc>
          <w:tcPr>
            <w:tcW w:w="1346" w:type="dxa"/>
            <w:vAlign w:val="bottom"/>
          </w:tcPr>
          <w:p w14:paraId="1763C208" w14:textId="77777777" w:rsidR="00C150AA" w:rsidRPr="00C150AA" w:rsidRDefault="00C150AA" w:rsidP="00C150AA">
            <w:pPr>
              <w:widowControl w:val="0"/>
              <w:autoSpaceDE w:val="0"/>
              <w:autoSpaceDN w:val="0"/>
              <w:rPr>
                <w:sz w:val="24"/>
                <w:szCs w:val="24"/>
              </w:rPr>
            </w:pPr>
          </w:p>
        </w:tc>
        <w:tc>
          <w:tcPr>
            <w:tcW w:w="1548" w:type="dxa"/>
            <w:vAlign w:val="bottom"/>
          </w:tcPr>
          <w:p w14:paraId="69177DFA" w14:textId="77777777" w:rsidR="00C150AA" w:rsidRPr="00C150AA" w:rsidRDefault="00C150AA" w:rsidP="00C150AA">
            <w:pPr>
              <w:widowControl w:val="0"/>
              <w:autoSpaceDE w:val="0"/>
              <w:autoSpaceDN w:val="0"/>
              <w:rPr>
                <w:sz w:val="24"/>
                <w:szCs w:val="24"/>
              </w:rPr>
            </w:pPr>
          </w:p>
        </w:tc>
        <w:tc>
          <w:tcPr>
            <w:tcW w:w="1587" w:type="dxa"/>
            <w:vAlign w:val="bottom"/>
          </w:tcPr>
          <w:p w14:paraId="4548CE31" w14:textId="77777777" w:rsidR="00C150AA" w:rsidRPr="00C150AA" w:rsidRDefault="00C150AA" w:rsidP="00C150AA">
            <w:pPr>
              <w:widowControl w:val="0"/>
              <w:autoSpaceDE w:val="0"/>
              <w:autoSpaceDN w:val="0"/>
              <w:rPr>
                <w:sz w:val="24"/>
                <w:szCs w:val="24"/>
              </w:rPr>
            </w:pPr>
          </w:p>
        </w:tc>
        <w:tc>
          <w:tcPr>
            <w:tcW w:w="1195" w:type="dxa"/>
            <w:vAlign w:val="bottom"/>
          </w:tcPr>
          <w:p w14:paraId="151AF6A2" w14:textId="77777777" w:rsidR="00C150AA" w:rsidRPr="00C150AA" w:rsidRDefault="00C150AA" w:rsidP="00C150AA">
            <w:pPr>
              <w:widowControl w:val="0"/>
              <w:autoSpaceDE w:val="0"/>
              <w:autoSpaceDN w:val="0"/>
              <w:rPr>
                <w:sz w:val="24"/>
                <w:szCs w:val="24"/>
              </w:rPr>
            </w:pPr>
          </w:p>
        </w:tc>
        <w:tc>
          <w:tcPr>
            <w:tcW w:w="1417" w:type="dxa"/>
            <w:vAlign w:val="bottom"/>
          </w:tcPr>
          <w:p w14:paraId="46746D9B" w14:textId="77777777" w:rsidR="00C150AA" w:rsidRPr="00C150AA" w:rsidRDefault="00C150AA" w:rsidP="00C150AA">
            <w:pPr>
              <w:widowControl w:val="0"/>
              <w:autoSpaceDE w:val="0"/>
              <w:autoSpaceDN w:val="0"/>
              <w:rPr>
                <w:sz w:val="24"/>
                <w:szCs w:val="24"/>
              </w:rPr>
            </w:pPr>
          </w:p>
        </w:tc>
        <w:tc>
          <w:tcPr>
            <w:tcW w:w="1418" w:type="dxa"/>
            <w:vAlign w:val="bottom"/>
          </w:tcPr>
          <w:p w14:paraId="7B9DBB75" w14:textId="77777777" w:rsidR="00C150AA" w:rsidRPr="00C150AA" w:rsidRDefault="00C150AA" w:rsidP="00C150AA">
            <w:pPr>
              <w:widowControl w:val="0"/>
              <w:autoSpaceDE w:val="0"/>
              <w:autoSpaceDN w:val="0"/>
              <w:rPr>
                <w:sz w:val="24"/>
                <w:szCs w:val="24"/>
              </w:rPr>
            </w:pPr>
          </w:p>
        </w:tc>
        <w:tc>
          <w:tcPr>
            <w:tcW w:w="1323" w:type="dxa"/>
            <w:vAlign w:val="bottom"/>
          </w:tcPr>
          <w:p w14:paraId="6D2D63C6" w14:textId="77777777" w:rsidR="00C150AA" w:rsidRPr="00C150AA" w:rsidRDefault="00C150AA" w:rsidP="00C150AA">
            <w:pPr>
              <w:widowControl w:val="0"/>
              <w:autoSpaceDE w:val="0"/>
              <w:autoSpaceDN w:val="0"/>
              <w:rPr>
                <w:sz w:val="24"/>
                <w:szCs w:val="24"/>
              </w:rPr>
            </w:pPr>
          </w:p>
        </w:tc>
      </w:tr>
      <w:tr w:rsidR="00C150AA" w:rsidRPr="00C150AA" w14:paraId="24C2EDF7" w14:textId="77777777" w:rsidTr="00254556">
        <w:tc>
          <w:tcPr>
            <w:tcW w:w="14285" w:type="dxa"/>
            <w:gridSpan w:val="12"/>
            <w:vAlign w:val="bottom"/>
          </w:tcPr>
          <w:p w14:paraId="63CC0404" w14:textId="77777777" w:rsidR="00C150AA" w:rsidRPr="00C150AA" w:rsidRDefault="00C150AA" w:rsidP="00C150AA">
            <w:pPr>
              <w:widowControl w:val="0"/>
              <w:autoSpaceDE w:val="0"/>
              <w:autoSpaceDN w:val="0"/>
              <w:jc w:val="center"/>
              <w:outlineLvl w:val="3"/>
              <w:rPr>
                <w:sz w:val="24"/>
                <w:szCs w:val="24"/>
              </w:rPr>
            </w:pPr>
            <w:r w:rsidRPr="00C150AA">
              <w:rPr>
                <w:sz w:val="24"/>
                <w:szCs w:val="24"/>
              </w:rPr>
              <w:t xml:space="preserve">Прокси-показатели муниципальной программы </w:t>
            </w:r>
          </w:p>
        </w:tc>
      </w:tr>
      <w:tr w:rsidR="00C150AA" w:rsidRPr="00C150AA" w14:paraId="06912A02" w14:textId="77777777" w:rsidTr="00BD5D9B">
        <w:tc>
          <w:tcPr>
            <w:tcW w:w="493" w:type="dxa"/>
            <w:vAlign w:val="bottom"/>
          </w:tcPr>
          <w:p w14:paraId="652FD9DF" w14:textId="77777777" w:rsidR="00C150AA" w:rsidRPr="00C150AA" w:rsidRDefault="00C150AA" w:rsidP="00C150AA">
            <w:pPr>
              <w:widowControl w:val="0"/>
              <w:autoSpaceDE w:val="0"/>
              <w:autoSpaceDN w:val="0"/>
              <w:jc w:val="center"/>
              <w:rPr>
                <w:sz w:val="24"/>
                <w:szCs w:val="24"/>
              </w:rPr>
            </w:pPr>
            <w:r w:rsidRPr="00C150AA">
              <w:rPr>
                <w:sz w:val="24"/>
                <w:szCs w:val="24"/>
              </w:rPr>
              <w:t>1.</w:t>
            </w:r>
          </w:p>
        </w:tc>
        <w:tc>
          <w:tcPr>
            <w:tcW w:w="624" w:type="dxa"/>
            <w:vAlign w:val="bottom"/>
          </w:tcPr>
          <w:p w14:paraId="77C6223D" w14:textId="77777777" w:rsidR="00C150AA" w:rsidRPr="00C150AA" w:rsidRDefault="00C150AA" w:rsidP="00C150AA">
            <w:pPr>
              <w:widowControl w:val="0"/>
              <w:autoSpaceDE w:val="0"/>
              <w:autoSpaceDN w:val="0"/>
              <w:rPr>
                <w:sz w:val="24"/>
                <w:szCs w:val="24"/>
              </w:rPr>
            </w:pPr>
          </w:p>
        </w:tc>
        <w:tc>
          <w:tcPr>
            <w:tcW w:w="1191" w:type="dxa"/>
            <w:vAlign w:val="bottom"/>
          </w:tcPr>
          <w:p w14:paraId="071C8363" w14:textId="77777777" w:rsidR="00C150AA" w:rsidRPr="00C150AA" w:rsidRDefault="00C150AA" w:rsidP="00C150AA">
            <w:pPr>
              <w:widowControl w:val="0"/>
              <w:autoSpaceDE w:val="0"/>
              <w:autoSpaceDN w:val="0"/>
              <w:rPr>
                <w:sz w:val="24"/>
                <w:szCs w:val="24"/>
              </w:rPr>
            </w:pPr>
          </w:p>
        </w:tc>
        <w:tc>
          <w:tcPr>
            <w:tcW w:w="1066" w:type="dxa"/>
            <w:vAlign w:val="bottom"/>
          </w:tcPr>
          <w:p w14:paraId="6BE91EF1" w14:textId="77777777" w:rsidR="00C150AA" w:rsidRPr="00C150AA" w:rsidRDefault="00C150AA" w:rsidP="00C150AA">
            <w:pPr>
              <w:widowControl w:val="0"/>
              <w:autoSpaceDE w:val="0"/>
              <w:autoSpaceDN w:val="0"/>
              <w:rPr>
                <w:sz w:val="24"/>
                <w:szCs w:val="24"/>
              </w:rPr>
            </w:pPr>
          </w:p>
        </w:tc>
        <w:tc>
          <w:tcPr>
            <w:tcW w:w="1077" w:type="dxa"/>
            <w:vAlign w:val="bottom"/>
          </w:tcPr>
          <w:p w14:paraId="6954E34F" w14:textId="77777777" w:rsidR="00C150AA" w:rsidRPr="00C150AA" w:rsidRDefault="00C150AA" w:rsidP="00C150AA">
            <w:pPr>
              <w:widowControl w:val="0"/>
              <w:autoSpaceDE w:val="0"/>
              <w:autoSpaceDN w:val="0"/>
              <w:rPr>
                <w:sz w:val="24"/>
                <w:szCs w:val="24"/>
              </w:rPr>
            </w:pPr>
          </w:p>
        </w:tc>
        <w:tc>
          <w:tcPr>
            <w:tcW w:w="1346" w:type="dxa"/>
            <w:vAlign w:val="bottom"/>
          </w:tcPr>
          <w:p w14:paraId="78A12CEE" w14:textId="77777777" w:rsidR="00C150AA" w:rsidRPr="00C150AA" w:rsidRDefault="00C150AA" w:rsidP="00C150AA">
            <w:pPr>
              <w:widowControl w:val="0"/>
              <w:autoSpaceDE w:val="0"/>
              <w:autoSpaceDN w:val="0"/>
              <w:rPr>
                <w:sz w:val="24"/>
                <w:szCs w:val="24"/>
              </w:rPr>
            </w:pPr>
          </w:p>
        </w:tc>
        <w:tc>
          <w:tcPr>
            <w:tcW w:w="1548" w:type="dxa"/>
            <w:vAlign w:val="bottom"/>
          </w:tcPr>
          <w:p w14:paraId="5A45A17E" w14:textId="77777777" w:rsidR="00C150AA" w:rsidRPr="00C150AA" w:rsidRDefault="00C150AA" w:rsidP="00C150AA">
            <w:pPr>
              <w:widowControl w:val="0"/>
              <w:autoSpaceDE w:val="0"/>
              <w:autoSpaceDN w:val="0"/>
              <w:rPr>
                <w:sz w:val="24"/>
                <w:szCs w:val="24"/>
              </w:rPr>
            </w:pPr>
          </w:p>
        </w:tc>
        <w:tc>
          <w:tcPr>
            <w:tcW w:w="1587" w:type="dxa"/>
            <w:vAlign w:val="bottom"/>
          </w:tcPr>
          <w:p w14:paraId="3C514281" w14:textId="77777777" w:rsidR="00C150AA" w:rsidRPr="00C150AA" w:rsidRDefault="00C150AA" w:rsidP="00C150AA">
            <w:pPr>
              <w:widowControl w:val="0"/>
              <w:autoSpaceDE w:val="0"/>
              <w:autoSpaceDN w:val="0"/>
              <w:rPr>
                <w:sz w:val="24"/>
                <w:szCs w:val="24"/>
              </w:rPr>
            </w:pPr>
          </w:p>
        </w:tc>
        <w:tc>
          <w:tcPr>
            <w:tcW w:w="1195" w:type="dxa"/>
            <w:vAlign w:val="bottom"/>
          </w:tcPr>
          <w:p w14:paraId="14711FA4" w14:textId="77777777" w:rsidR="00C150AA" w:rsidRPr="00C150AA" w:rsidRDefault="00C150AA" w:rsidP="00C150AA">
            <w:pPr>
              <w:widowControl w:val="0"/>
              <w:autoSpaceDE w:val="0"/>
              <w:autoSpaceDN w:val="0"/>
              <w:rPr>
                <w:sz w:val="24"/>
                <w:szCs w:val="24"/>
              </w:rPr>
            </w:pPr>
          </w:p>
        </w:tc>
        <w:tc>
          <w:tcPr>
            <w:tcW w:w="1417" w:type="dxa"/>
            <w:vAlign w:val="bottom"/>
          </w:tcPr>
          <w:p w14:paraId="52D782B6" w14:textId="77777777" w:rsidR="00C150AA" w:rsidRPr="00C150AA" w:rsidRDefault="00C150AA" w:rsidP="00C150AA">
            <w:pPr>
              <w:widowControl w:val="0"/>
              <w:autoSpaceDE w:val="0"/>
              <w:autoSpaceDN w:val="0"/>
              <w:rPr>
                <w:sz w:val="24"/>
                <w:szCs w:val="24"/>
              </w:rPr>
            </w:pPr>
          </w:p>
        </w:tc>
        <w:tc>
          <w:tcPr>
            <w:tcW w:w="1418" w:type="dxa"/>
            <w:vAlign w:val="bottom"/>
          </w:tcPr>
          <w:p w14:paraId="30BE596F" w14:textId="77777777" w:rsidR="00C150AA" w:rsidRPr="00C150AA" w:rsidRDefault="00C150AA" w:rsidP="00C150AA">
            <w:pPr>
              <w:widowControl w:val="0"/>
              <w:autoSpaceDE w:val="0"/>
              <w:autoSpaceDN w:val="0"/>
              <w:rPr>
                <w:sz w:val="24"/>
                <w:szCs w:val="24"/>
              </w:rPr>
            </w:pPr>
          </w:p>
        </w:tc>
        <w:tc>
          <w:tcPr>
            <w:tcW w:w="1323" w:type="dxa"/>
            <w:vAlign w:val="bottom"/>
          </w:tcPr>
          <w:p w14:paraId="1179BE96" w14:textId="77777777" w:rsidR="00C150AA" w:rsidRPr="00C150AA" w:rsidRDefault="00C150AA" w:rsidP="00C150AA">
            <w:pPr>
              <w:widowControl w:val="0"/>
              <w:autoSpaceDE w:val="0"/>
              <w:autoSpaceDN w:val="0"/>
              <w:rPr>
                <w:sz w:val="24"/>
                <w:szCs w:val="24"/>
              </w:rPr>
            </w:pPr>
          </w:p>
        </w:tc>
      </w:tr>
      <w:tr w:rsidR="00C150AA" w:rsidRPr="00C150AA" w14:paraId="29CD5F18" w14:textId="77777777" w:rsidTr="00BD5D9B">
        <w:tc>
          <w:tcPr>
            <w:tcW w:w="493" w:type="dxa"/>
            <w:vAlign w:val="bottom"/>
          </w:tcPr>
          <w:p w14:paraId="0A0533F8" w14:textId="77777777" w:rsidR="00C150AA" w:rsidRPr="00C150AA" w:rsidRDefault="00C150AA" w:rsidP="00C150AA">
            <w:pPr>
              <w:widowControl w:val="0"/>
              <w:autoSpaceDE w:val="0"/>
              <w:autoSpaceDN w:val="0"/>
              <w:jc w:val="center"/>
              <w:rPr>
                <w:sz w:val="24"/>
                <w:szCs w:val="24"/>
              </w:rPr>
            </w:pPr>
            <w:r w:rsidRPr="00C150AA">
              <w:rPr>
                <w:sz w:val="24"/>
                <w:szCs w:val="24"/>
              </w:rPr>
              <w:t>...</w:t>
            </w:r>
          </w:p>
        </w:tc>
        <w:tc>
          <w:tcPr>
            <w:tcW w:w="624" w:type="dxa"/>
            <w:vAlign w:val="bottom"/>
          </w:tcPr>
          <w:p w14:paraId="04A76F23" w14:textId="77777777" w:rsidR="00C150AA" w:rsidRPr="00C150AA" w:rsidRDefault="00C150AA" w:rsidP="00C150AA">
            <w:pPr>
              <w:widowControl w:val="0"/>
              <w:autoSpaceDE w:val="0"/>
              <w:autoSpaceDN w:val="0"/>
              <w:rPr>
                <w:sz w:val="24"/>
                <w:szCs w:val="24"/>
              </w:rPr>
            </w:pPr>
          </w:p>
        </w:tc>
        <w:tc>
          <w:tcPr>
            <w:tcW w:w="1191" w:type="dxa"/>
            <w:vAlign w:val="bottom"/>
          </w:tcPr>
          <w:p w14:paraId="265F547A" w14:textId="77777777" w:rsidR="00C150AA" w:rsidRPr="00C150AA" w:rsidRDefault="00C150AA" w:rsidP="00C150AA">
            <w:pPr>
              <w:widowControl w:val="0"/>
              <w:autoSpaceDE w:val="0"/>
              <w:autoSpaceDN w:val="0"/>
              <w:rPr>
                <w:sz w:val="24"/>
                <w:szCs w:val="24"/>
              </w:rPr>
            </w:pPr>
          </w:p>
        </w:tc>
        <w:tc>
          <w:tcPr>
            <w:tcW w:w="1066" w:type="dxa"/>
            <w:vAlign w:val="bottom"/>
          </w:tcPr>
          <w:p w14:paraId="3238A017" w14:textId="77777777" w:rsidR="00C150AA" w:rsidRPr="00C150AA" w:rsidRDefault="00C150AA" w:rsidP="00C150AA">
            <w:pPr>
              <w:widowControl w:val="0"/>
              <w:autoSpaceDE w:val="0"/>
              <w:autoSpaceDN w:val="0"/>
              <w:rPr>
                <w:sz w:val="24"/>
                <w:szCs w:val="24"/>
              </w:rPr>
            </w:pPr>
          </w:p>
        </w:tc>
        <w:tc>
          <w:tcPr>
            <w:tcW w:w="1077" w:type="dxa"/>
            <w:vAlign w:val="bottom"/>
          </w:tcPr>
          <w:p w14:paraId="41626F0B" w14:textId="77777777" w:rsidR="00C150AA" w:rsidRPr="00C150AA" w:rsidRDefault="00C150AA" w:rsidP="00C150AA">
            <w:pPr>
              <w:widowControl w:val="0"/>
              <w:autoSpaceDE w:val="0"/>
              <w:autoSpaceDN w:val="0"/>
              <w:rPr>
                <w:sz w:val="24"/>
                <w:szCs w:val="24"/>
              </w:rPr>
            </w:pPr>
          </w:p>
        </w:tc>
        <w:tc>
          <w:tcPr>
            <w:tcW w:w="1346" w:type="dxa"/>
            <w:vAlign w:val="bottom"/>
          </w:tcPr>
          <w:p w14:paraId="784AC6EB" w14:textId="77777777" w:rsidR="00C150AA" w:rsidRPr="00C150AA" w:rsidRDefault="00C150AA" w:rsidP="00C150AA">
            <w:pPr>
              <w:widowControl w:val="0"/>
              <w:autoSpaceDE w:val="0"/>
              <w:autoSpaceDN w:val="0"/>
              <w:rPr>
                <w:sz w:val="24"/>
                <w:szCs w:val="24"/>
              </w:rPr>
            </w:pPr>
          </w:p>
        </w:tc>
        <w:tc>
          <w:tcPr>
            <w:tcW w:w="1548" w:type="dxa"/>
            <w:vAlign w:val="bottom"/>
          </w:tcPr>
          <w:p w14:paraId="67BE21FA" w14:textId="77777777" w:rsidR="00C150AA" w:rsidRPr="00C150AA" w:rsidRDefault="00C150AA" w:rsidP="00C150AA">
            <w:pPr>
              <w:widowControl w:val="0"/>
              <w:autoSpaceDE w:val="0"/>
              <w:autoSpaceDN w:val="0"/>
              <w:rPr>
                <w:sz w:val="24"/>
                <w:szCs w:val="24"/>
              </w:rPr>
            </w:pPr>
          </w:p>
        </w:tc>
        <w:tc>
          <w:tcPr>
            <w:tcW w:w="1587" w:type="dxa"/>
            <w:vAlign w:val="bottom"/>
          </w:tcPr>
          <w:p w14:paraId="042A505C" w14:textId="77777777" w:rsidR="00C150AA" w:rsidRPr="00C150AA" w:rsidRDefault="00C150AA" w:rsidP="00C150AA">
            <w:pPr>
              <w:widowControl w:val="0"/>
              <w:autoSpaceDE w:val="0"/>
              <w:autoSpaceDN w:val="0"/>
              <w:rPr>
                <w:sz w:val="24"/>
                <w:szCs w:val="24"/>
              </w:rPr>
            </w:pPr>
          </w:p>
        </w:tc>
        <w:tc>
          <w:tcPr>
            <w:tcW w:w="1195" w:type="dxa"/>
            <w:vAlign w:val="bottom"/>
          </w:tcPr>
          <w:p w14:paraId="66599969" w14:textId="77777777" w:rsidR="00C150AA" w:rsidRPr="00C150AA" w:rsidRDefault="00C150AA" w:rsidP="00C150AA">
            <w:pPr>
              <w:widowControl w:val="0"/>
              <w:autoSpaceDE w:val="0"/>
              <w:autoSpaceDN w:val="0"/>
              <w:rPr>
                <w:sz w:val="24"/>
                <w:szCs w:val="24"/>
              </w:rPr>
            </w:pPr>
          </w:p>
        </w:tc>
        <w:tc>
          <w:tcPr>
            <w:tcW w:w="1417" w:type="dxa"/>
            <w:vAlign w:val="bottom"/>
          </w:tcPr>
          <w:p w14:paraId="165F2FA2" w14:textId="77777777" w:rsidR="00C150AA" w:rsidRPr="00C150AA" w:rsidRDefault="00C150AA" w:rsidP="00C150AA">
            <w:pPr>
              <w:widowControl w:val="0"/>
              <w:autoSpaceDE w:val="0"/>
              <w:autoSpaceDN w:val="0"/>
              <w:rPr>
                <w:sz w:val="24"/>
                <w:szCs w:val="24"/>
              </w:rPr>
            </w:pPr>
          </w:p>
        </w:tc>
        <w:tc>
          <w:tcPr>
            <w:tcW w:w="1418" w:type="dxa"/>
            <w:vAlign w:val="bottom"/>
          </w:tcPr>
          <w:p w14:paraId="5CB30F33" w14:textId="77777777" w:rsidR="00C150AA" w:rsidRPr="00C150AA" w:rsidRDefault="00C150AA" w:rsidP="00C150AA">
            <w:pPr>
              <w:widowControl w:val="0"/>
              <w:autoSpaceDE w:val="0"/>
              <w:autoSpaceDN w:val="0"/>
              <w:rPr>
                <w:sz w:val="24"/>
                <w:szCs w:val="24"/>
              </w:rPr>
            </w:pPr>
          </w:p>
        </w:tc>
        <w:tc>
          <w:tcPr>
            <w:tcW w:w="1323" w:type="dxa"/>
            <w:vAlign w:val="bottom"/>
          </w:tcPr>
          <w:p w14:paraId="5C5AFDF4" w14:textId="77777777" w:rsidR="00C150AA" w:rsidRPr="00C150AA" w:rsidRDefault="00C150AA" w:rsidP="00C150AA">
            <w:pPr>
              <w:widowControl w:val="0"/>
              <w:autoSpaceDE w:val="0"/>
              <w:autoSpaceDN w:val="0"/>
              <w:rPr>
                <w:sz w:val="24"/>
                <w:szCs w:val="24"/>
              </w:rPr>
            </w:pPr>
          </w:p>
        </w:tc>
      </w:tr>
      <w:tr w:rsidR="00C150AA" w:rsidRPr="00C150AA" w14:paraId="4159AF17" w14:textId="77777777" w:rsidTr="00BD5D9B">
        <w:tc>
          <w:tcPr>
            <w:tcW w:w="493" w:type="dxa"/>
            <w:vAlign w:val="bottom"/>
          </w:tcPr>
          <w:p w14:paraId="46C5F34F" w14:textId="77777777" w:rsidR="00C150AA" w:rsidRPr="00C150AA" w:rsidRDefault="00C150AA" w:rsidP="00C150AA">
            <w:pPr>
              <w:widowControl w:val="0"/>
              <w:autoSpaceDE w:val="0"/>
              <w:autoSpaceDN w:val="0"/>
              <w:jc w:val="center"/>
              <w:rPr>
                <w:sz w:val="24"/>
                <w:szCs w:val="24"/>
              </w:rPr>
            </w:pPr>
            <w:r w:rsidRPr="00C150AA">
              <w:rPr>
                <w:sz w:val="24"/>
                <w:szCs w:val="24"/>
              </w:rPr>
              <w:t>n.</w:t>
            </w:r>
          </w:p>
        </w:tc>
        <w:tc>
          <w:tcPr>
            <w:tcW w:w="624" w:type="dxa"/>
            <w:vAlign w:val="bottom"/>
          </w:tcPr>
          <w:p w14:paraId="33140480" w14:textId="77777777" w:rsidR="00C150AA" w:rsidRPr="00C150AA" w:rsidRDefault="00C150AA" w:rsidP="00C150AA">
            <w:pPr>
              <w:widowControl w:val="0"/>
              <w:autoSpaceDE w:val="0"/>
              <w:autoSpaceDN w:val="0"/>
              <w:rPr>
                <w:sz w:val="24"/>
                <w:szCs w:val="24"/>
              </w:rPr>
            </w:pPr>
          </w:p>
        </w:tc>
        <w:tc>
          <w:tcPr>
            <w:tcW w:w="1191" w:type="dxa"/>
            <w:vAlign w:val="bottom"/>
          </w:tcPr>
          <w:p w14:paraId="21FD846F" w14:textId="77777777" w:rsidR="00C150AA" w:rsidRPr="00C150AA" w:rsidRDefault="00C150AA" w:rsidP="00C150AA">
            <w:pPr>
              <w:widowControl w:val="0"/>
              <w:autoSpaceDE w:val="0"/>
              <w:autoSpaceDN w:val="0"/>
              <w:rPr>
                <w:sz w:val="24"/>
                <w:szCs w:val="24"/>
              </w:rPr>
            </w:pPr>
          </w:p>
        </w:tc>
        <w:tc>
          <w:tcPr>
            <w:tcW w:w="1066" w:type="dxa"/>
            <w:vAlign w:val="bottom"/>
          </w:tcPr>
          <w:p w14:paraId="15CE5950" w14:textId="77777777" w:rsidR="00C150AA" w:rsidRPr="00C150AA" w:rsidRDefault="00C150AA" w:rsidP="00C150AA">
            <w:pPr>
              <w:widowControl w:val="0"/>
              <w:autoSpaceDE w:val="0"/>
              <w:autoSpaceDN w:val="0"/>
              <w:rPr>
                <w:sz w:val="24"/>
                <w:szCs w:val="24"/>
              </w:rPr>
            </w:pPr>
          </w:p>
        </w:tc>
        <w:tc>
          <w:tcPr>
            <w:tcW w:w="1077" w:type="dxa"/>
            <w:vAlign w:val="bottom"/>
          </w:tcPr>
          <w:p w14:paraId="28451460" w14:textId="77777777" w:rsidR="00C150AA" w:rsidRPr="00C150AA" w:rsidRDefault="00C150AA" w:rsidP="00C150AA">
            <w:pPr>
              <w:widowControl w:val="0"/>
              <w:autoSpaceDE w:val="0"/>
              <w:autoSpaceDN w:val="0"/>
              <w:rPr>
                <w:sz w:val="24"/>
                <w:szCs w:val="24"/>
              </w:rPr>
            </w:pPr>
          </w:p>
        </w:tc>
        <w:tc>
          <w:tcPr>
            <w:tcW w:w="1346" w:type="dxa"/>
            <w:vAlign w:val="bottom"/>
          </w:tcPr>
          <w:p w14:paraId="7D2B7732" w14:textId="77777777" w:rsidR="00C150AA" w:rsidRPr="00C150AA" w:rsidRDefault="00C150AA" w:rsidP="00C150AA">
            <w:pPr>
              <w:widowControl w:val="0"/>
              <w:autoSpaceDE w:val="0"/>
              <w:autoSpaceDN w:val="0"/>
              <w:rPr>
                <w:sz w:val="24"/>
                <w:szCs w:val="24"/>
              </w:rPr>
            </w:pPr>
          </w:p>
        </w:tc>
        <w:tc>
          <w:tcPr>
            <w:tcW w:w="1548" w:type="dxa"/>
            <w:vAlign w:val="bottom"/>
          </w:tcPr>
          <w:p w14:paraId="0788AE95" w14:textId="77777777" w:rsidR="00C150AA" w:rsidRPr="00C150AA" w:rsidRDefault="00C150AA" w:rsidP="00C150AA">
            <w:pPr>
              <w:widowControl w:val="0"/>
              <w:autoSpaceDE w:val="0"/>
              <w:autoSpaceDN w:val="0"/>
              <w:rPr>
                <w:sz w:val="24"/>
                <w:szCs w:val="24"/>
              </w:rPr>
            </w:pPr>
          </w:p>
        </w:tc>
        <w:tc>
          <w:tcPr>
            <w:tcW w:w="1587" w:type="dxa"/>
            <w:vAlign w:val="bottom"/>
          </w:tcPr>
          <w:p w14:paraId="219E2F85" w14:textId="77777777" w:rsidR="00C150AA" w:rsidRPr="00C150AA" w:rsidRDefault="00C150AA" w:rsidP="00C150AA">
            <w:pPr>
              <w:widowControl w:val="0"/>
              <w:autoSpaceDE w:val="0"/>
              <w:autoSpaceDN w:val="0"/>
              <w:rPr>
                <w:sz w:val="24"/>
                <w:szCs w:val="24"/>
              </w:rPr>
            </w:pPr>
          </w:p>
        </w:tc>
        <w:tc>
          <w:tcPr>
            <w:tcW w:w="1195" w:type="dxa"/>
            <w:vAlign w:val="bottom"/>
          </w:tcPr>
          <w:p w14:paraId="4C91CD4B" w14:textId="77777777" w:rsidR="00C150AA" w:rsidRPr="00C150AA" w:rsidRDefault="00C150AA" w:rsidP="00C150AA">
            <w:pPr>
              <w:widowControl w:val="0"/>
              <w:autoSpaceDE w:val="0"/>
              <w:autoSpaceDN w:val="0"/>
              <w:rPr>
                <w:sz w:val="24"/>
                <w:szCs w:val="24"/>
              </w:rPr>
            </w:pPr>
          </w:p>
        </w:tc>
        <w:tc>
          <w:tcPr>
            <w:tcW w:w="1417" w:type="dxa"/>
            <w:vAlign w:val="bottom"/>
          </w:tcPr>
          <w:p w14:paraId="107D9722" w14:textId="77777777" w:rsidR="00C150AA" w:rsidRPr="00C150AA" w:rsidRDefault="00C150AA" w:rsidP="00C150AA">
            <w:pPr>
              <w:widowControl w:val="0"/>
              <w:autoSpaceDE w:val="0"/>
              <w:autoSpaceDN w:val="0"/>
              <w:rPr>
                <w:sz w:val="24"/>
                <w:szCs w:val="24"/>
              </w:rPr>
            </w:pPr>
          </w:p>
        </w:tc>
        <w:tc>
          <w:tcPr>
            <w:tcW w:w="1418" w:type="dxa"/>
            <w:vAlign w:val="bottom"/>
          </w:tcPr>
          <w:p w14:paraId="3D1BA182" w14:textId="77777777" w:rsidR="00C150AA" w:rsidRPr="00C150AA" w:rsidRDefault="00C150AA" w:rsidP="00C150AA">
            <w:pPr>
              <w:widowControl w:val="0"/>
              <w:autoSpaceDE w:val="0"/>
              <w:autoSpaceDN w:val="0"/>
              <w:rPr>
                <w:sz w:val="24"/>
                <w:szCs w:val="24"/>
              </w:rPr>
            </w:pPr>
          </w:p>
        </w:tc>
        <w:tc>
          <w:tcPr>
            <w:tcW w:w="1323" w:type="dxa"/>
            <w:vAlign w:val="bottom"/>
          </w:tcPr>
          <w:p w14:paraId="680FCDDE" w14:textId="77777777" w:rsidR="00C150AA" w:rsidRPr="00C150AA" w:rsidRDefault="00C150AA" w:rsidP="00C150AA">
            <w:pPr>
              <w:widowControl w:val="0"/>
              <w:autoSpaceDE w:val="0"/>
              <w:autoSpaceDN w:val="0"/>
              <w:rPr>
                <w:sz w:val="24"/>
                <w:szCs w:val="24"/>
              </w:rPr>
            </w:pPr>
          </w:p>
        </w:tc>
      </w:tr>
    </w:tbl>
    <w:p w14:paraId="289EDF59" w14:textId="77777777" w:rsidR="00C150AA" w:rsidRPr="00C150AA" w:rsidRDefault="00C150AA" w:rsidP="00C150AA">
      <w:pPr>
        <w:widowControl w:val="0"/>
        <w:autoSpaceDE w:val="0"/>
        <w:autoSpaceDN w:val="0"/>
        <w:jc w:val="both"/>
        <w:rPr>
          <w:szCs w:val="22"/>
        </w:rPr>
      </w:pPr>
    </w:p>
    <w:p w14:paraId="71EB1293" w14:textId="77777777" w:rsidR="00C150AA" w:rsidRPr="00C150AA" w:rsidRDefault="00C150AA" w:rsidP="00C150AA">
      <w:pPr>
        <w:widowControl w:val="0"/>
        <w:autoSpaceDE w:val="0"/>
        <w:autoSpaceDN w:val="0"/>
        <w:jc w:val="both"/>
        <w:rPr>
          <w:sz w:val="24"/>
          <w:szCs w:val="24"/>
        </w:rPr>
      </w:pPr>
      <w:r w:rsidRPr="00C150AA">
        <w:rPr>
          <w:sz w:val="24"/>
          <w:szCs w:val="24"/>
        </w:rPr>
        <w:t>* Не заполняется в рамках годового отчета о ходе реализации муниципальной программы.</w:t>
      </w:r>
    </w:p>
    <w:p w14:paraId="623488E9" w14:textId="77777777" w:rsidR="00C150AA" w:rsidRPr="00C150AA" w:rsidRDefault="00C150AA" w:rsidP="00C150AA">
      <w:pPr>
        <w:widowControl w:val="0"/>
        <w:autoSpaceDE w:val="0"/>
        <w:autoSpaceDN w:val="0"/>
        <w:jc w:val="both"/>
        <w:rPr>
          <w:sz w:val="24"/>
          <w:szCs w:val="24"/>
        </w:rPr>
      </w:pPr>
      <w:r w:rsidRPr="00C150AA">
        <w:rPr>
          <w:sz w:val="24"/>
          <w:szCs w:val="24"/>
        </w:rPr>
        <w:t>** Указываются причины отклонения фактического или прогнозного значения показателя на конец отчетного периода от его планового значения.</w:t>
      </w:r>
    </w:p>
    <w:p w14:paraId="45D9F210" w14:textId="77777777" w:rsidR="0045261C" w:rsidRDefault="0045261C" w:rsidP="0045261C">
      <w:pPr>
        <w:jc w:val="both"/>
        <w:rPr>
          <w:sz w:val="28"/>
          <w:szCs w:val="24"/>
        </w:rPr>
      </w:pPr>
    </w:p>
    <w:p w14:paraId="725A3320" w14:textId="0BE60876" w:rsidR="00C150AA" w:rsidRPr="00C150AA" w:rsidRDefault="0045261C" w:rsidP="0045261C">
      <w:pPr>
        <w:jc w:val="center"/>
        <w:rPr>
          <w:b/>
          <w:sz w:val="28"/>
          <w:szCs w:val="24"/>
        </w:rPr>
      </w:pPr>
      <w:r>
        <w:rPr>
          <w:b/>
          <w:sz w:val="28"/>
          <w:szCs w:val="24"/>
        </w:rPr>
        <w:t>2.</w:t>
      </w:r>
      <w:r w:rsidR="00C150AA" w:rsidRPr="00C150AA">
        <w:rPr>
          <w:b/>
          <w:sz w:val="28"/>
          <w:szCs w:val="24"/>
        </w:rPr>
        <w:t>Сведения о достижении показателей муниципальной программы в разрезе сельских территорий</w:t>
      </w:r>
    </w:p>
    <w:p w14:paraId="09683E00" w14:textId="77777777" w:rsidR="00C150AA" w:rsidRPr="00C150AA" w:rsidRDefault="00C150AA" w:rsidP="00C150AA">
      <w:pPr>
        <w:widowControl w:val="0"/>
        <w:autoSpaceDE w:val="0"/>
        <w:autoSpaceDN w:val="0"/>
        <w:jc w:val="both"/>
        <w:rPr>
          <w:sz w:val="24"/>
          <w:szCs w:val="24"/>
        </w:rPr>
      </w:pPr>
    </w:p>
    <w:tbl>
      <w:tblPr>
        <w:tblW w:w="14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709"/>
        <w:gridCol w:w="2410"/>
        <w:gridCol w:w="889"/>
        <w:gridCol w:w="1235"/>
        <w:gridCol w:w="1972"/>
        <w:gridCol w:w="1644"/>
        <w:gridCol w:w="1191"/>
        <w:gridCol w:w="1220"/>
        <w:gridCol w:w="1473"/>
        <w:gridCol w:w="948"/>
      </w:tblGrid>
      <w:tr w:rsidR="00C150AA" w:rsidRPr="00C150AA" w14:paraId="328B6A13" w14:textId="77777777" w:rsidTr="00254556">
        <w:tc>
          <w:tcPr>
            <w:tcW w:w="629" w:type="dxa"/>
          </w:tcPr>
          <w:p w14:paraId="22C6C181" w14:textId="35756A0C" w:rsidR="0045261C" w:rsidRDefault="0045261C" w:rsidP="00C150AA">
            <w:pPr>
              <w:widowControl w:val="0"/>
              <w:autoSpaceDE w:val="0"/>
              <w:autoSpaceDN w:val="0"/>
              <w:jc w:val="center"/>
              <w:rPr>
                <w:sz w:val="24"/>
                <w:szCs w:val="24"/>
              </w:rPr>
            </w:pPr>
            <w:r>
              <w:rPr>
                <w:sz w:val="24"/>
                <w:szCs w:val="24"/>
              </w:rPr>
              <w:t>№</w:t>
            </w:r>
          </w:p>
          <w:p w14:paraId="7F1F44B6" w14:textId="190653BA" w:rsidR="00C150AA" w:rsidRPr="00C150AA" w:rsidRDefault="00C150AA" w:rsidP="00C150AA">
            <w:pPr>
              <w:widowControl w:val="0"/>
              <w:autoSpaceDE w:val="0"/>
              <w:autoSpaceDN w:val="0"/>
              <w:jc w:val="center"/>
              <w:rPr>
                <w:sz w:val="24"/>
                <w:szCs w:val="24"/>
              </w:rPr>
            </w:pPr>
            <w:r w:rsidRPr="00C150AA">
              <w:rPr>
                <w:sz w:val="24"/>
                <w:szCs w:val="24"/>
              </w:rPr>
              <w:t xml:space="preserve"> п/п</w:t>
            </w:r>
          </w:p>
        </w:tc>
        <w:tc>
          <w:tcPr>
            <w:tcW w:w="709" w:type="dxa"/>
          </w:tcPr>
          <w:p w14:paraId="6D9BFB97" w14:textId="12DF3BD0" w:rsidR="00C150AA" w:rsidRPr="00C150AA" w:rsidRDefault="00C150AA" w:rsidP="00C150AA">
            <w:pPr>
              <w:widowControl w:val="0"/>
              <w:autoSpaceDE w:val="0"/>
              <w:autoSpaceDN w:val="0"/>
              <w:jc w:val="center"/>
              <w:rPr>
                <w:sz w:val="24"/>
                <w:szCs w:val="24"/>
              </w:rPr>
            </w:pPr>
            <w:proofErr w:type="gramStart"/>
            <w:r w:rsidRPr="00C150AA">
              <w:rPr>
                <w:sz w:val="24"/>
                <w:szCs w:val="24"/>
              </w:rPr>
              <w:t>Ста</w:t>
            </w:r>
            <w:r w:rsidR="0045261C">
              <w:rPr>
                <w:sz w:val="24"/>
                <w:szCs w:val="24"/>
              </w:rPr>
              <w:t>-</w:t>
            </w:r>
            <w:r w:rsidRPr="00C150AA">
              <w:rPr>
                <w:sz w:val="24"/>
                <w:szCs w:val="24"/>
              </w:rPr>
              <w:t>тус</w:t>
            </w:r>
            <w:proofErr w:type="gramEnd"/>
          </w:p>
        </w:tc>
        <w:tc>
          <w:tcPr>
            <w:tcW w:w="2410" w:type="dxa"/>
          </w:tcPr>
          <w:p w14:paraId="140FCB44" w14:textId="77777777" w:rsidR="00C150AA" w:rsidRPr="00C150AA" w:rsidRDefault="00C150AA" w:rsidP="00C150AA">
            <w:pPr>
              <w:widowControl w:val="0"/>
              <w:autoSpaceDE w:val="0"/>
              <w:autoSpaceDN w:val="0"/>
              <w:jc w:val="center"/>
              <w:rPr>
                <w:sz w:val="24"/>
                <w:szCs w:val="24"/>
              </w:rPr>
            </w:pPr>
            <w:r w:rsidRPr="00C150AA">
              <w:rPr>
                <w:sz w:val="24"/>
                <w:szCs w:val="24"/>
              </w:rPr>
              <w:t>Наименование сельской территории</w:t>
            </w:r>
          </w:p>
        </w:tc>
        <w:tc>
          <w:tcPr>
            <w:tcW w:w="889" w:type="dxa"/>
          </w:tcPr>
          <w:p w14:paraId="3CF5A979" w14:textId="77777777" w:rsidR="00C150AA" w:rsidRPr="00C150AA" w:rsidRDefault="00C150AA" w:rsidP="00C150AA">
            <w:pPr>
              <w:widowControl w:val="0"/>
              <w:autoSpaceDE w:val="0"/>
              <w:autoSpaceDN w:val="0"/>
              <w:jc w:val="center"/>
              <w:rPr>
                <w:sz w:val="24"/>
                <w:szCs w:val="24"/>
              </w:rPr>
            </w:pPr>
            <w:proofErr w:type="spellStart"/>
            <w:proofErr w:type="gramStart"/>
            <w:r w:rsidRPr="00C150AA">
              <w:rPr>
                <w:sz w:val="24"/>
                <w:szCs w:val="24"/>
              </w:rPr>
              <w:t>Базо</w:t>
            </w:r>
            <w:proofErr w:type="spellEnd"/>
            <w:r w:rsidRPr="00C150AA">
              <w:rPr>
                <w:sz w:val="24"/>
                <w:szCs w:val="24"/>
              </w:rPr>
              <w:t>-вое</w:t>
            </w:r>
            <w:proofErr w:type="gramEnd"/>
            <w:r w:rsidRPr="00C150AA">
              <w:rPr>
                <w:sz w:val="24"/>
                <w:szCs w:val="24"/>
              </w:rPr>
              <w:t xml:space="preserve"> </w:t>
            </w:r>
            <w:proofErr w:type="spellStart"/>
            <w:r w:rsidRPr="00C150AA">
              <w:rPr>
                <w:sz w:val="24"/>
                <w:szCs w:val="24"/>
              </w:rPr>
              <w:t>значе-ние</w:t>
            </w:r>
            <w:proofErr w:type="spellEnd"/>
          </w:p>
        </w:tc>
        <w:tc>
          <w:tcPr>
            <w:tcW w:w="1235" w:type="dxa"/>
          </w:tcPr>
          <w:p w14:paraId="37736285" w14:textId="77777777" w:rsidR="00C150AA" w:rsidRPr="00C150AA" w:rsidRDefault="00C150AA" w:rsidP="00C150AA">
            <w:pPr>
              <w:widowControl w:val="0"/>
              <w:autoSpaceDE w:val="0"/>
              <w:autoSpaceDN w:val="0"/>
              <w:jc w:val="center"/>
              <w:rPr>
                <w:sz w:val="24"/>
                <w:szCs w:val="24"/>
              </w:rPr>
            </w:pPr>
            <w:r w:rsidRPr="00C150AA">
              <w:rPr>
                <w:sz w:val="24"/>
                <w:szCs w:val="24"/>
              </w:rPr>
              <w:t>Плановое значение на конец отчетного периода</w:t>
            </w:r>
          </w:p>
        </w:tc>
        <w:tc>
          <w:tcPr>
            <w:tcW w:w="1972" w:type="dxa"/>
          </w:tcPr>
          <w:p w14:paraId="609760CE" w14:textId="77777777" w:rsidR="00C150AA" w:rsidRPr="00C150AA" w:rsidRDefault="00C150AA" w:rsidP="00C150AA">
            <w:pPr>
              <w:widowControl w:val="0"/>
              <w:autoSpaceDE w:val="0"/>
              <w:autoSpaceDN w:val="0"/>
              <w:jc w:val="center"/>
              <w:rPr>
                <w:sz w:val="24"/>
                <w:szCs w:val="24"/>
              </w:rPr>
            </w:pPr>
            <w:r w:rsidRPr="00C150AA">
              <w:rPr>
                <w:sz w:val="24"/>
                <w:szCs w:val="24"/>
              </w:rPr>
              <w:t>Фактическое/</w:t>
            </w:r>
          </w:p>
          <w:p w14:paraId="2A69AC88" w14:textId="77777777" w:rsidR="00C150AA" w:rsidRPr="00C150AA" w:rsidRDefault="00C150AA" w:rsidP="00C150AA">
            <w:pPr>
              <w:widowControl w:val="0"/>
              <w:autoSpaceDE w:val="0"/>
              <w:autoSpaceDN w:val="0"/>
              <w:jc w:val="center"/>
              <w:rPr>
                <w:sz w:val="24"/>
                <w:szCs w:val="24"/>
              </w:rPr>
            </w:pPr>
            <w:r w:rsidRPr="00C150AA">
              <w:rPr>
                <w:sz w:val="24"/>
                <w:szCs w:val="24"/>
              </w:rPr>
              <w:t>прогнозное значение на конец отчетного периода</w:t>
            </w:r>
          </w:p>
        </w:tc>
        <w:tc>
          <w:tcPr>
            <w:tcW w:w="1644" w:type="dxa"/>
          </w:tcPr>
          <w:p w14:paraId="330CB440" w14:textId="77777777" w:rsidR="00C150AA" w:rsidRPr="00C150AA" w:rsidRDefault="00C150AA" w:rsidP="00C150AA">
            <w:pPr>
              <w:widowControl w:val="0"/>
              <w:autoSpaceDE w:val="0"/>
              <w:autoSpaceDN w:val="0"/>
              <w:jc w:val="center"/>
              <w:rPr>
                <w:sz w:val="24"/>
                <w:szCs w:val="24"/>
              </w:rPr>
            </w:pPr>
            <w:r w:rsidRPr="00C150AA">
              <w:rPr>
                <w:sz w:val="24"/>
                <w:szCs w:val="24"/>
              </w:rPr>
              <w:t>Индикатор (фактическое/прогнозное)</w:t>
            </w:r>
          </w:p>
        </w:tc>
        <w:tc>
          <w:tcPr>
            <w:tcW w:w="1191" w:type="dxa"/>
          </w:tcPr>
          <w:p w14:paraId="096BC2BC" w14:textId="698F45EC" w:rsidR="00C150AA" w:rsidRPr="00C150AA" w:rsidRDefault="00C150AA" w:rsidP="00C150AA">
            <w:pPr>
              <w:widowControl w:val="0"/>
              <w:autoSpaceDE w:val="0"/>
              <w:autoSpaceDN w:val="0"/>
              <w:jc w:val="center"/>
              <w:rPr>
                <w:sz w:val="24"/>
                <w:szCs w:val="24"/>
              </w:rPr>
            </w:pPr>
            <w:r w:rsidRPr="00C150AA">
              <w:rPr>
                <w:sz w:val="24"/>
                <w:szCs w:val="24"/>
              </w:rPr>
              <w:t>Под</w:t>
            </w:r>
            <w:r w:rsidR="0045261C">
              <w:rPr>
                <w:sz w:val="24"/>
                <w:szCs w:val="24"/>
              </w:rPr>
              <w:t>-</w:t>
            </w:r>
            <w:proofErr w:type="spellStart"/>
            <w:r w:rsidRPr="00C150AA">
              <w:rPr>
                <w:sz w:val="24"/>
                <w:szCs w:val="24"/>
              </w:rPr>
              <w:t>тверж</w:t>
            </w:r>
            <w:proofErr w:type="spellEnd"/>
            <w:r w:rsidR="0045261C">
              <w:rPr>
                <w:sz w:val="24"/>
                <w:szCs w:val="24"/>
              </w:rPr>
              <w:t>-</w:t>
            </w:r>
            <w:r w:rsidRPr="00C150AA">
              <w:rPr>
                <w:sz w:val="24"/>
                <w:szCs w:val="24"/>
              </w:rPr>
              <w:t>дающий документ</w:t>
            </w:r>
          </w:p>
        </w:tc>
        <w:tc>
          <w:tcPr>
            <w:tcW w:w="1220" w:type="dxa"/>
          </w:tcPr>
          <w:p w14:paraId="061A64B7" w14:textId="77777777" w:rsidR="00C150AA" w:rsidRPr="00C150AA" w:rsidRDefault="00C150AA" w:rsidP="00C150AA">
            <w:pPr>
              <w:widowControl w:val="0"/>
              <w:autoSpaceDE w:val="0"/>
              <w:autoSpaceDN w:val="0"/>
              <w:jc w:val="center"/>
              <w:rPr>
                <w:sz w:val="24"/>
                <w:szCs w:val="24"/>
              </w:rPr>
            </w:pPr>
            <w:r w:rsidRPr="00C150AA">
              <w:rPr>
                <w:sz w:val="24"/>
                <w:szCs w:val="24"/>
              </w:rPr>
              <w:t>Плановое значение на конец текущего года *</w:t>
            </w:r>
          </w:p>
        </w:tc>
        <w:tc>
          <w:tcPr>
            <w:tcW w:w="1473" w:type="dxa"/>
          </w:tcPr>
          <w:p w14:paraId="3D967FB8" w14:textId="77777777" w:rsidR="00C150AA" w:rsidRPr="00C150AA" w:rsidRDefault="00C150AA" w:rsidP="00C150AA">
            <w:pPr>
              <w:widowControl w:val="0"/>
              <w:autoSpaceDE w:val="0"/>
              <w:autoSpaceDN w:val="0"/>
              <w:jc w:val="center"/>
              <w:rPr>
                <w:sz w:val="24"/>
                <w:szCs w:val="24"/>
              </w:rPr>
            </w:pPr>
            <w:r w:rsidRPr="00C150AA">
              <w:rPr>
                <w:sz w:val="24"/>
                <w:szCs w:val="24"/>
              </w:rPr>
              <w:t>Прогнозное значение на конец текущего года *</w:t>
            </w:r>
          </w:p>
        </w:tc>
        <w:tc>
          <w:tcPr>
            <w:tcW w:w="948" w:type="dxa"/>
          </w:tcPr>
          <w:p w14:paraId="51AE9B5F" w14:textId="5B013840" w:rsidR="00C150AA" w:rsidRPr="00C150AA" w:rsidRDefault="00C150AA" w:rsidP="00C150AA">
            <w:pPr>
              <w:widowControl w:val="0"/>
              <w:autoSpaceDE w:val="0"/>
              <w:autoSpaceDN w:val="0"/>
              <w:jc w:val="center"/>
              <w:rPr>
                <w:sz w:val="24"/>
                <w:szCs w:val="24"/>
              </w:rPr>
            </w:pPr>
            <w:r w:rsidRPr="00C150AA">
              <w:rPr>
                <w:sz w:val="24"/>
                <w:szCs w:val="24"/>
              </w:rPr>
              <w:t>Ком</w:t>
            </w:r>
            <w:r w:rsidR="0045261C">
              <w:rPr>
                <w:sz w:val="24"/>
                <w:szCs w:val="24"/>
              </w:rPr>
              <w:t>-</w:t>
            </w:r>
            <w:r w:rsidRPr="00C150AA">
              <w:rPr>
                <w:sz w:val="24"/>
                <w:szCs w:val="24"/>
              </w:rPr>
              <w:t>мента</w:t>
            </w:r>
            <w:r w:rsidR="0045261C">
              <w:rPr>
                <w:sz w:val="24"/>
                <w:szCs w:val="24"/>
              </w:rPr>
              <w:t>-</w:t>
            </w:r>
            <w:proofErr w:type="spellStart"/>
            <w:r w:rsidRPr="00C150AA">
              <w:rPr>
                <w:sz w:val="24"/>
                <w:szCs w:val="24"/>
              </w:rPr>
              <w:t>рий</w:t>
            </w:r>
            <w:proofErr w:type="spellEnd"/>
            <w:r w:rsidRPr="00C150AA">
              <w:rPr>
                <w:sz w:val="24"/>
                <w:szCs w:val="24"/>
              </w:rPr>
              <w:t xml:space="preserve"> **</w:t>
            </w:r>
          </w:p>
        </w:tc>
      </w:tr>
      <w:tr w:rsidR="00C150AA" w:rsidRPr="00C150AA" w14:paraId="4B0A4322" w14:textId="77777777" w:rsidTr="00254556">
        <w:tc>
          <w:tcPr>
            <w:tcW w:w="629" w:type="dxa"/>
          </w:tcPr>
          <w:p w14:paraId="29711739" w14:textId="77777777" w:rsidR="00C150AA" w:rsidRPr="00C150AA" w:rsidRDefault="00C150AA" w:rsidP="00C150AA">
            <w:pPr>
              <w:widowControl w:val="0"/>
              <w:autoSpaceDE w:val="0"/>
              <w:autoSpaceDN w:val="0"/>
              <w:jc w:val="center"/>
              <w:rPr>
                <w:sz w:val="24"/>
                <w:szCs w:val="24"/>
              </w:rPr>
            </w:pPr>
            <w:r w:rsidRPr="00C150AA">
              <w:rPr>
                <w:sz w:val="24"/>
                <w:szCs w:val="24"/>
              </w:rPr>
              <w:t>1.</w:t>
            </w:r>
          </w:p>
        </w:tc>
        <w:tc>
          <w:tcPr>
            <w:tcW w:w="13691" w:type="dxa"/>
            <w:gridSpan w:val="10"/>
          </w:tcPr>
          <w:p w14:paraId="7294A1A6" w14:textId="77777777" w:rsidR="00C150AA" w:rsidRPr="00C150AA" w:rsidRDefault="00C150AA" w:rsidP="0045261C">
            <w:pPr>
              <w:widowControl w:val="0"/>
              <w:autoSpaceDE w:val="0"/>
              <w:autoSpaceDN w:val="0"/>
              <w:jc w:val="center"/>
              <w:rPr>
                <w:sz w:val="24"/>
                <w:szCs w:val="24"/>
              </w:rPr>
            </w:pPr>
            <w:r w:rsidRPr="00C150AA">
              <w:rPr>
                <w:sz w:val="24"/>
                <w:szCs w:val="24"/>
              </w:rPr>
              <w:t xml:space="preserve">Наименование показателя муниципальной программы, единица измерения по </w:t>
            </w:r>
            <w:hyperlink r:id="rId15">
              <w:r w:rsidRPr="00C150AA">
                <w:rPr>
                  <w:sz w:val="24"/>
                  <w:szCs w:val="24"/>
                </w:rPr>
                <w:t>ОКЕИ</w:t>
              </w:r>
            </w:hyperlink>
          </w:p>
        </w:tc>
      </w:tr>
      <w:tr w:rsidR="00C150AA" w:rsidRPr="00C150AA" w14:paraId="0DEE5C23" w14:textId="77777777" w:rsidTr="00254556">
        <w:tc>
          <w:tcPr>
            <w:tcW w:w="629" w:type="dxa"/>
          </w:tcPr>
          <w:p w14:paraId="63BE437F" w14:textId="77777777" w:rsidR="00C150AA" w:rsidRPr="00C150AA" w:rsidRDefault="00C150AA" w:rsidP="00C150AA">
            <w:pPr>
              <w:widowControl w:val="0"/>
              <w:autoSpaceDE w:val="0"/>
              <w:autoSpaceDN w:val="0"/>
              <w:jc w:val="center"/>
              <w:rPr>
                <w:sz w:val="24"/>
                <w:szCs w:val="24"/>
              </w:rPr>
            </w:pPr>
            <w:r w:rsidRPr="00C150AA">
              <w:rPr>
                <w:sz w:val="24"/>
                <w:szCs w:val="24"/>
              </w:rPr>
              <w:t>1.1.</w:t>
            </w:r>
          </w:p>
        </w:tc>
        <w:tc>
          <w:tcPr>
            <w:tcW w:w="709" w:type="dxa"/>
          </w:tcPr>
          <w:p w14:paraId="1530384E" w14:textId="77777777" w:rsidR="00C150AA" w:rsidRPr="00C150AA" w:rsidRDefault="00C150AA" w:rsidP="00C150AA">
            <w:pPr>
              <w:widowControl w:val="0"/>
              <w:autoSpaceDE w:val="0"/>
              <w:autoSpaceDN w:val="0"/>
              <w:rPr>
                <w:sz w:val="24"/>
                <w:szCs w:val="24"/>
              </w:rPr>
            </w:pPr>
          </w:p>
        </w:tc>
        <w:tc>
          <w:tcPr>
            <w:tcW w:w="2410" w:type="dxa"/>
          </w:tcPr>
          <w:p w14:paraId="75ECC1A7" w14:textId="77777777" w:rsidR="00C150AA" w:rsidRPr="00C150AA" w:rsidRDefault="00C150AA" w:rsidP="0045261C">
            <w:pPr>
              <w:widowControl w:val="0"/>
              <w:autoSpaceDE w:val="0"/>
              <w:autoSpaceDN w:val="0"/>
              <w:jc w:val="center"/>
              <w:rPr>
                <w:sz w:val="24"/>
                <w:szCs w:val="24"/>
              </w:rPr>
            </w:pPr>
          </w:p>
        </w:tc>
        <w:tc>
          <w:tcPr>
            <w:tcW w:w="889" w:type="dxa"/>
          </w:tcPr>
          <w:p w14:paraId="16CE2226" w14:textId="77777777" w:rsidR="00C150AA" w:rsidRPr="00C150AA" w:rsidRDefault="00C150AA" w:rsidP="0045261C">
            <w:pPr>
              <w:widowControl w:val="0"/>
              <w:autoSpaceDE w:val="0"/>
              <w:autoSpaceDN w:val="0"/>
              <w:jc w:val="center"/>
              <w:rPr>
                <w:sz w:val="24"/>
                <w:szCs w:val="24"/>
              </w:rPr>
            </w:pPr>
          </w:p>
        </w:tc>
        <w:tc>
          <w:tcPr>
            <w:tcW w:w="1235" w:type="dxa"/>
          </w:tcPr>
          <w:p w14:paraId="7D00D6A8" w14:textId="77777777" w:rsidR="00C150AA" w:rsidRPr="00C150AA" w:rsidRDefault="00C150AA" w:rsidP="0045261C">
            <w:pPr>
              <w:widowControl w:val="0"/>
              <w:autoSpaceDE w:val="0"/>
              <w:autoSpaceDN w:val="0"/>
              <w:jc w:val="center"/>
              <w:rPr>
                <w:sz w:val="24"/>
                <w:szCs w:val="24"/>
              </w:rPr>
            </w:pPr>
          </w:p>
        </w:tc>
        <w:tc>
          <w:tcPr>
            <w:tcW w:w="1972" w:type="dxa"/>
          </w:tcPr>
          <w:p w14:paraId="2437D67B" w14:textId="77777777" w:rsidR="00C150AA" w:rsidRPr="00C150AA" w:rsidRDefault="00C150AA" w:rsidP="0045261C">
            <w:pPr>
              <w:widowControl w:val="0"/>
              <w:autoSpaceDE w:val="0"/>
              <w:autoSpaceDN w:val="0"/>
              <w:jc w:val="center"/>
              <w:rPr>
                <w:sz w:val="24"/>
                <w:szCs w:val="24"/>
              </w:rPr>
            </w:pPr>
          </w:p>
        </w:tc>
        <w:tc>
          <w:tcPr>
            <w:tcW w:w="1644" w:type="dxa"/>
          </w:tcPr>
          <w:p w14:paraId="0D2BF272" w14:textId="77777777" w:rsidR="00C150AA" w:rsidRPr="00C150AA" w:rsidRDefault="00C150AA" w:rsidP="0045261C">
            <w:pPr>
              <w:widowControl w:val="0"/>
              <w:autoSpaceDE w:val="0"/>
              <w:autoSpaceDN w:val="0"/>
              <w:jc w:val="center"/>
              <w:rPr>
                <w:sz w:val="24"/>
                <w:szCs w:val="24"/>
              </w:rPr>
            </w:pPr>
          </w:p>
        </w:tc>
        <w:tc>
          <w:tcPr>
            <w:tcW w:w="1191" w:type="dxa"/>
          </w:tcPr>
          <w:p w14:paraId="6A00B702" w14:textId="77777777" w:rsidR="00C150AA" w:rsidRPr="00C150AA" w:rsidRDefault="00C150AA" w:rsidP="00C150AA">
            <w:pPr>
              <w:widowControl w:val="0"/>
              <w:autoSpaceDE w:val="0"/>
              <w:autoSpaceDN w:val="0"/>
              <w:rPr>
                <w:sz w:val="24"/>
                <w:szCs w:val="24"/>
              </w:rPr>
            </w:pPr>
          </w:p>
        </w:tc>
        <w:tc>
          <w:tcPr>
            <w:tcW w:w="1220" w:type="dxa"/>
          </w:tcPr>
          <w:p w14:paraId="3879BF63" w14:textId="77777777" w:rsidR="00C150AA" w:rsidRPr="00C150AA" w:rsidRDefault="00C150AA" w:rsidP="00C150AA">
            <w:pPr>
              <w:widowControl w:val="0"/>
              <w:autoSpaceDE w:val="0"/>
              <w:autoSpaceDN w:val="0"/>
              <w:rPr>
                <w:sz w:val="24"/>
                <w:szCs w:val="24"/>
              </w:rPr>
            </w:pPr>
          </w:p>
        </w:tc>
        <w:tc>
          <w:tcPr>
            <w:tcW w:w="1473" w:type="dxa"/>
          </w:tcPr>
          <w:p w14:paraId="31B015E1" w14:textId="77777777" w:rsidR="00C150AA" w:rsidRPr="00C150AA" w:rsidRDefault="00C150AA" w:rsidP="00C150AA">
            <w:pPr>
              <w:widowControl w:val="0"/>
              <w:autoSpaceDE w:val="0"/>
              <w:autoSpaceDN w:val="0"/>
              <w:rPr>
                <w:sz w:val="24"/>
                <w:szCs w:val="24"/>
              </w:rPr>
            </w:pPr>
          </w:p>
        </w:tc>
        <w:tc>
          <w:tcPr>
            <w:tcW w:w="948" w:type="dxa"/>
          </w:tcPr>
          <w:p w14:paraId="4B441534" w14:textId="77777777" w:rsidR="00C150AA" w:rsidRPr="00C150AA" w:rsidRDefault="00C150AA" w:rsidP="00C150AA">
            <w:pPr>
              <w:widowControl w:val="0"/>
              <w:autoSpaceDE w:val="0"/>
              <w:autoSpaceDN w:val="0"/>
              <w:rPr>
                <w:sz w:val="24"/>
                <w:szCs w:val="24"/>
              </w:rPr>
            </w:pPr>
          </w:p>
        </w:tc>
      </w:tr>
      <w:tr w:rsidR="00C150AA" w:rsidRPr="00C150AA" w14:paraId="212161BB" w14:textId="77777777" w:rsidTr="00254556">
        <w:tc>
          <w:tcPr>
            <w:tcW w:w="629" w:type="dxa"/>
          </w:tcPr>
          <w:p w14:paraId="0C5161F1" w14:textId="77777777" w:rsidR="00C150AA" w:rsidRPr="00C150AA" w:rsidRDefault="00C150AA" w:rsidP="00C150AA">
            <w:pPr>
              <w:widowControl w:val="0"/>
              <w:autoSpaceDE w:val="0"/>
              <w:autoSpaceDN w:val="0"/>
              <w:jc w:val="center"/>
              <w:rPr>
                <w:sz w:val="24"/>
                <w:szCs w:val="24"/>
              </w:rPr>
            </w:pPr>
            <w:r w:rsidRPr="00C150AA">
              <w:rPr>
                <w:sz w:val="24"/>
                <w:szCs w:val="24"/>
              </w:rPr>
              <w:t>1.2.</w:t>
            </w:r>
          </w:p>
        </w:tc>
        <w:tc>
          <w:tcPr>
            <w:tcW w:w="709" w:type="dxa"/>
          </w:tcPr>
          <w:p w14:paraId="29270902" w14:textId="77777777" w:rsidR="00C150AA" w:rsidRPr="00C150AA" w:rsidRDefault="00C150AA" w:rsidP="00C150AA">
            <w:pPr>
              <w:widowControl w:val="0"/>
              <w:autoSpaceDE w:val="0"/>
              <w:autoSpaceDN w:val="0"/>
              <w:rPr>
                <w:sz w:val="24"/>
                <w:szCs w:val="24"/>
              </w:rPr>
            </w:pPr>
          </w:p>
        </w:tc>
        <w:tc>
          <w:tcPr>
            <w:tcW w:w="2410" w:type="dxa"/>
          </w:tcPr>
          <w:p w14:paraId="59915CE1" w14:textId="77777777" w:rsidR="00C150AA" w:rsidRPr="00C150AA" w:rsidRDefault="00C150AA" w:rsidP="0045261C">
            <w:pPr>
              <w:widowControl w:val="0"/>
              <w:autoSpaceDE w:val="0"/>
              <w:autoSpaceDN w:val="0"/>
              <w:jc w:val="center"/>
              <w:rPr>
                <w:sz w:val="24"/>
                <w:szCs w:val="24"/>
              </w:rPr>
            </w:pPr>
          </w:p>
        </w:tc>
        <w:tc>
          <w:tcPr>
            <w:tcW w:w="889" w:type="dxa"/>
          </w:tcPr>
          <w:p w14:paraId="38A504B2" w14:textId="77777777" w:rsidR="00C150AA" w:rsidRPr="00C150AA" w:rsidRDefault="00C150AA" w:rsidP="0045261C">
            <w:pPr>
              <w:widowControl w:val="0"/>
              <w:autoSpaceDE w:val="0"/>
              <w:autoSpaceDN w:val="0"/>
              <w:jc w:val="center"/>
              <w:rPr>
                <w:sz w:val="24"/>
                <w:szCs w:val="24"/>
              </w:rPr>
            </w:pPr>
          </w:p>
        </w:tc>
        <w:tc>
          <w:tcPr>
            <w:tcW w:w="1235" w:type="dxa"/>
          </w:tcPr>
          <w:p w14:paraId="2DB1FC27" w14:textId="77777777" w:rsidR="00C150AA" w:rsidRPr="00C150AA" w:rsidRDefault="00C150AA" w:rsidP="0045261C">
            <w:pPr>
              <w:widowControl w:val="0"/>
              <w:autoSpaceDE w:val="0"/>
              <w:autoSpaceDN w:val="0"/>
              <w:jc w:val="center"/>
              <w:rPr>
                <w:sz w:val="24"/>
                <w:szCs w:val="24"/>
              </w:rPr>
            </w:pPr>
          </w:p>
        </w:tc>
        <w:tc>
          <w:tcPr>
            <w:tcW w:w="1972" w:type="dxa"/>
          </w:tcPr>
          <w:p w14:paraId="202335B1" w14:textId="77777777" w:rsidR="00C150AA" w:rsidRPr="00C150AA" w:rsidRDefault="00C150AA" w:rsidP="0045261C">
            <w:pPr>
              <w:widowControl w:val="0"/>
              <w:autoSpaceDE w:val="0"/>
              <w:autoSpaceDN w:val="0"/>
              <w:jc w:val="center"/>
              <w:rPr>
                <w:sz w:val="24"/>
                <w:szCs w:val="24"/>
              </w:rPr>
            </w:pPr>
          </w:p>
        </w:tc>
        <w:tc>
          <w:tcPr>
            <w:tcW w:w="1644" w:type="dxa"/>
          </w:tcPr>
          <w:p w14:paraId="01CF92C2" w14:textId="77777777" w:rsidR="00C150AA" w:rsidRPr="00C150AA" w:rsidRDefault="00C150AA" w:rsidP="0045261C">
            <w:pPr>
              <w:widowControl w:val="0"/>
              <w:autoSpaceDE w:val="0"/>
              <w:autoSpaceDN w:val="0"/>
              <w:jc w:val="center"/>
              <w:rPr>
                <w:sz w:val="24"/>
                <w:szCs w:val="24"/>
              </w:rPr>
            </w:pPr>
          </w:p>
        </w:tc>
        <w:tc>
          <w:tcPr>
            <w:tcW w:w="1191" w:type="dxa"/>
          </w:tcPr>
          <w:p w14:paraId="133DCC95" w14:textId="77777777" w:rsidR="00C150AA" w:rsidRPr="00C150AA" w:rsidRDefault="00C150AA" w:rsidP="00C150AA">
            <w:pPr>
              <w:widowControl w:val="0"/>
              <w:autoSpaceDE w:val="0"/>
              <w:autoSpaceDN w:val="0"/>
              <w:rPr>
                <w:sz w:val="24"/>
                <w:szCs w:val="24"/>
              </w:rPr>
            </w:pPr>
          </w:p>
        </w:tc>
        <w:tc>
          <w:tcPr>
            <w:tcW w:w="1220" w:type="dxa"/>
          </w:tcPr>
          <w:p w14:paraId="44DE3B22" w14:textId="77777777" w:rsidR="00C150AA" w:rsidRPr="00C150AA" w:rsidRDefault="00C150AA" w:rsidP="00C150AA">
            <w:pPr>
              <w:widowControl w:val="0"/>
              <w:autoSpaceDE w:val="0"/>
              <w:autoSpaceDN w:val="0"/>
              <w:rPr>
                <w:sz w:val="24"/>
                <w:szCs w:val="24"/>
              </w:rPr>
            </w:pPr>
          </w:p>
        </w:tc>
        <w:tc>
          <w:tcPr>
            <w:tcW w:w="1473" w:type="dxa"/>
          </w:tcPr>
          <w:p w14:paraId="1C8F7161" w14:textId="77777777" w:rsidR="00C150AA" w:rsidRPr="00C150AA" w:rsidRDefault="00C150AA" w:rsidP="00C150AA">
            <w:pPr>
              <w:widowControl w:val="0"/>
              <w:autoSpaceDE w:val="0"/>
              <w:autoSpaceDN w:val="0"/>
              <w:rPr>
                <w:sz w:val="24"/>
                <w:szCs w:val="24"/>
              </w:rPr>
            </w:pPr>
          </w:p>
        </w:tc>
        <w:tc>
          <w:tcPr>
            <w:tcW w:w="948" w:type="dxa"/>
          </w:tcPr>
          <w:p w14:paraId="45FD4A8A" w14:textId="77777777" w:rsidR="00C150AA" w:rsidRPr="00C150AA" w:rsidRDefault="00C150AA" w:rsidP="00C150AA">
            <w:pPr>
              <w:widowControl w:val="0"/>
              <w:autoSpaceDE w:val="0"/>
              <w:autoSpaceDN w:val="0"/>
              <w:rPr>
                <w:sz w:val="24"/>
                <w:szCs w:val="24"/>
              </w:rPr>
            </w:pPr>
          </w:p>
        </w:tc>
      </w:tr>
    </w:tbl>
    <w:p w14:paraId="18AF155C" w14:textId="77777777" w:rsidR="00C150AA" w:rsidRPr="00C150AA" w:rsidRDefault="00C150AA" w:rsidP="00C150AA">
      <w:pPr>
        <w:widowControl w:val="0"/>
        <w:autoSpaceDE w:val="0"/>
        <w:autoSpaceDN w:val="0"/>
        <w:jc w:val="both"/>
        <w:rPr>
          <w:sz w:val="24"/>
          <w:szCs w:val="24"/>
        </w:rPr>
      </w:pPr>
      <w:r w:rsidRPr="00C150AA">
        <w:rPr>
          <w:sz w:val="24"/>
          <w:szCs w:val="24"/>
        </w:rPr>
        <w:t>*</w:t>
      </w:r>
      <w:r w:rsidRPr="00C150AA">
        <w:rPr>
          <w:szCs w:val="22"/>
        </w:rPr>
        <w:t xml:space="preserve"> </w:t>
      </w:r>
      <w:r w:rsidRPr="00C150AA">
        <w:rPr>
          <w:sz w:val="24"/>
          <w:szCs w:val="24"/>
        </w:rPr>
        <w:t>Не заполняется в рамках годового отчета о ходе реализации муниципальной программы.</w:t>
      </w:r>
    </w:p>
    <w:p w14:paraId="0FD31668" w14:textId="77777777" w:rsidR="00C150AA" w:rsidRPr="00C150AA" w:rsidRDefault="00C150AA" w:rsidP="00C150AA">
      <w:pPr>
        <w:widowControl w:val="0"/>
        <w:autoSpaceDE w:val="0"/>
        <w:autoSpaceDN w:val="0"/>
        <w:jc w:val="both"/>
        <w:rPr>
          <w:sz w:val="24"/>
          <w:szCs w:val="24"/>
        </w:rPr>
      </w:pPr>
      <w:r w:rsidRPr="00C150AA">
        <w:rPr>
          <w:sz w:val="24"/>
          <w:szCs w:val="24"/>
        </w:rPr>
        <w:lastRenderedPageBreak/>
        <w:t>** Приводятся только в рамках годового отчета о ходе реализации муниципальных программ (при наличии).</w:t>
      </w:r>
    </w:p>
    <w:p w14:paraId="300F5F29" w14:textId="77777777" w:rsidR="00C150AA" w:rsidRPr="00C150AA" w:rsidRDefault="00C150AA" w:rsidP="00C150AA">
      <w:pPr>
        <w:widowControl w:val="0"/>
        <w:autoSpaceDE w:val="0"/>
        <w:autoSpaceDN w:val="0"/>
        <w:jc w:val="both"/>
        <w:rPr>
          <w:sz w:val="24"/>
          <w:szCs w:val="24"/>
        </w:rPr>
      </w:pPr>
      <w:r w:rsidRPr="00C150AA">
        <w:rPr>
          <w:sz w:val="24"/>
          <w:szCs w:val="24"/>
        </w:rPr>
        <w:t xml:space="preserve">          </w:t>
      </w:r>
    </w:p>
    <w:p w14:paraId="387A584F" w14:textId="41DC6A0D" w:rsidR="0045261C" w:rsidRPr="0045261C" w:rsidRDefault="00AC662E" w:rsidP="00AC662E">
      <w:pPr>
        <w:pStyle w:val="af5"/>
        <w:widowControl w:val="0"/>
        <w:autoSpaceDE w:val="0"/>
        <w:autoSpaceDN w:val="0"/>
        <w:jc w:val="center"/>
        <w:rPr>
          <w:b/>
          <w:sz w:val="28"/>
          <w:szCs w:val="24"/>
        </w:rPr>
      </w:pPr>
      <w:r>
        <w:rPr>
          <w:b/>
          <w:sz w:val="28"/>
          <w:szCs w:val="24"/>
        </w:rPr>
        <w:t>3.</w:t>
      </w:r>
      <w:r w:rsidR="00C150AA" w:rsidRPr="0045261C">
        <w:rPr>
          <w:b/>
          <w:sz w:val="28"/>
          <w:szCs w:val="24"/>
        </w:rPr>
        <w:t>Сведения о достижении параметров структурных элементов</w:t>
      </w:r>
    </w:p>
    <w:p w14:paraId="58C27764" w14:textId="3FDD46FF" w:rsidR="00C150AA" w:rsidRPr="00AC662E" w:rsidRDefault="00C150AA" w:rsidP="00AC662E">
      <w:pPr>
        <w:widowControl w:val="0"/>
        <w:autoSpaceDE w:val="0"/>
        <w:autoSpaceDN w:val="0"/>
        <w:jc w:val="center"/>
        <w:rPr>
          <w:b/>
          <w:sz w:val="28"/>
          <w:szCs w:val="24"/>
        </w:rPr>
      </w:pPr>
      <w:r w:rsidRPr="00AC662E">
        <w:rPr>
          <w:b/>
          <w:sz w:val="28"/>
          <w:szCs w:val="24"/>
        </w:rPr>
        <w:t>(значения результатов и количество контрольных точек) муниципальной программы</w:t>
      </w:r>
    </w:p>
    <w:p w14:paraId="376B2CD1" w14:textId="77777777" w:rsidR="00C150AA" w:rsidRPr="00C150AA" w:rsidRDefault="00C150AA" w:rsidP="00C150AA">
      <w:pPr>
        <w:widowControl w:val="0"/>
        <w:autoSpaceDE w:val="0"/>
        <w:autoSpaceDN w:val="0"/>
        <w:jc w:val="center"/>
        <w:rPr>
          <w:sz w:val="17"/>
        </w:rPr>
      </w:pPr>
    </w:p>
    <w:tbl>
      <w:tblPr>
        <w:tblStyle w:val="TableNormal"/>
        <w:tblW w:w="140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
        <w:gridCol w:w="1589"/>
        <w:gridCol w:w="4814"/>
        <w:gridCol w:w="1383"/>
        <w:gridCol w:w="1459"/>
        <w:gridCol w:w="2033"/>
        <w:gridCol w:w="1926"/>
      </w:tblGrid>
      <w:tr w:rsidR="00C150AA" w:rsidRPr="00C150AA" w14:paraId="19C3E834" w14:textId="77777777" w:rsidTr="0045261C">
        <w:trPr>
          <w:trHeight w:val="322"/>
        </w:trPr>
        <w:tc>
          <w:tcPr>
            <w:tcW w:w="836" w:type="dxa"/>
            <w:vMerge w:val="restart"/>
          </w:tcPr>
          <w:p w14:paraId="25A32093" w14:textId="77777777" w:rsidR="00C150AA" w:rsidRPr="00C150AA" w:rsidRDefault="00C150AA" w:rsidP="0045261C">
            <w:pPr>
              <w:ind w:left="14"/>
              <w:jc w:val="center"/>
              <w:rPr>
                <w:rFonts w:ascii="Times New Roman" w:hAnsi="Times New Roman"/>
                <w:sz w:val="24"/>
                <w:szCs w:val="24"/>
              </w:rPr>
            </w:pPr>
            <w:r w:rsidRPr="00C150AA">
              <w:rPr>
                <w:rFonts w:ascii="Times New Roman" w:hAnsi="Times New Roman"/>
                <w:spacing w:val="-10"/>
                <w:sz w:val="24"/>
                <w:szCs w:val="24"/>
              </w:rPr>
              <w:t>№</w:t>
            </w:r>
          </w:p>
        </w:tc>
        <w:tc>
          <w:tcPr>
            <w:tcW w:w="1589" w:type="dxa"/>
            <w:vMerge w:val="restart"/>
          </w:tcPr>
          <w:p w14:paraId="7E256849" w14:textId="77777777" w:rsidR="00C150AA" w:rsidRPr="00C150AA" w:rsidRDefault="00C150AA" w:rsidP="0045261C">
            <w:pPr>
              <w:jc w:val="center"/>
              <w:rPr>
                <w:rFonts w:ascii="Times New Roman" w:hAnsi="Times New Roman"/>
                <w:sz w:val="24"/>
                <w:szCs w:val="24"/>
              </w:rPr>
            </w:pPr>
            <w:r w:rsidRPr="00C150AA">
              <w:rPr>
                <w:rFonts w:ascii="Times New Roman" w:hAnsi="Times New Roman"/>
                <w:spacing w:val="-2"/>
                <w:sz w:val="24"/>
                <w:szCs w:val="24"/>
              </w:rPr>
              <w:t>Статус</w:t>
            </w:r>
          </w:p>
        </w:tc>
        <w:tc>
          <w:tcPr>
            <w:tcW w:w="4814" w:type="dxa"/>
            <w:vMerge w:val="restart"/>
          </w:tcPr>
          <w:p w14:paraId="7C1EC442" w14:textId="77777777" w:rsidR="00C150AA" w:rsidRPr="00C150AA" w:rsidRDefault="00C150AA" w:rsidP="0045261C">
            <w:pPr>
              <w:ind w:left="-10"/>
              <w:jc w:val="center"/>
              <w:rPr>
                <w:rFonts w:ascii="Times New Roman" w:hAnsi="Times New Roman"/>
                <w:sz w:val="24"/>
                <w:szCs w:val="24"/>
              </w:rPr>
            </w:pPr>
            <w:proofErr w:type="spellStart"/>
            <w:r w:rsidRPr="00C150AA">
              <w:rPr>
                <w:rFonts w:ascii="Times New Roman" w:hAnsi="Times New Roman"/>
                <w:sz w:val="24"/>
                <w:szCs w:val="24"/>
              </w:rPr>
              <w:t>Наименование</w:t>
            </w:r>
            <w:proofErr w:type="spellEnd"/>
            <w:r w:rsidRPr="00C150AA">
              <w:rPr>
                <w:rFonts w:ascii="Times New Roman" w:hAnsi="Times New Roman"/>
                <w:spacing w:val="-10"/>
                <w:sz w:val="24"/>
                <w:szCs w:val="24"/>
              </w:rPr>
              <w:t xml:space="preserve"> </w:t>
            </w:r>
            <w:proofErr w:type="spellStart"/>
            <w:r w:rsidRPr="00C150AA">
              <w:rPr>
                <w:rFonts w:ascii="Times New Roman" w:hAnsi="Times New Roman"/>
                <w:spacing w:val="-2"/>
                <w:sz w:val="24"/>
                <w:szCs w:val="24"/>
              </w:rPr>
              <w:t>результата</w:t>
            </w:r>
            <w:proofErr w:type="spellEnd"/>
          </w:p>
        </w:tc>
        <w:tc>
          <w:tcPr>
            <w:tcW w:w="2842" w:type="dxa"/>
            <w:gridSpan w:val="2"/>
          </w:tcPr>
          <w:p w14:paraId="435C0F0A" w14:textId="77777777" w:rsidR="00C150AA" w:rsidRPr="00C150AA" w:rsidRDefault="00C150AA" w:rsidP="0045261C">
            <w:pPr>
              <w:jc w:val="center"/>
              <w:rPr>
                <w:rFonts w:ascii="Times New Roman" w:hAnsi="Times New Roman"/>
                <w:sz w:val="24"/>
                <w:szCs w:val="24"/>
              </w:rPr>
            </w:pPr>
            <w:proofErr w:type="spellStart"/>
            <w:r w:rsidRPr="00C150AA">
              <w:rPr>
                <w:rFonts w:ascii="Times New Roman" w:hAnsi="Times New Roman"/>
                <w:sz w:val="24"/>
                <w:szCs w:val="24"/>
              </w:rPr>
              <w:t>Значение</w:t>
            </w:r>
            <w:proofErr w:type="spellEnd"/>
            <w:r w:rsidRPr="00C150AA">
              <w:rPr>
                <w:rFonts w:ascii="Times New Roman" w:hAnsi="Times New Roman"/>
                <w:spacing w:val="-7"/>
                <w:sz w:val="24"/>
                <w:szCs w:val="24"/>
              </w:rPr>
              <w:t xml:space="preserve"> </w:t>
            </w:r>
            <w:proofErr w:type="spellStart"/>
            <w:r w:rsidRPr="00C150AA">
              <w:rPr>
                <w:rFonts w:ascii="Times New Roman" w:hAnsi="Times New Roman"/>
                <w:spacing w:val="-2"/>
                <w:sz w:val="24"/>
                <w:szCs w:val="24"/>
              </w:rPr>
              <w:t>результата</w:t>
            </w:r>
            <w:proofErr w:type="spellEnd"/>
          </w:p>
        </w:tc>
        <w:tc>
          <w:tcPr>
            <w:tcW w:w="3959" w:type="dxa"/>
            <w:gridSpan w:val="2"/>
          </w:tcPr>
          <w:p w14:paraId="3DB9BE3C" w14:textId="77777777" w:rsidR="00C150AA" w:rsidRPr="00C150AA" w:rsidRDefault="00C150AA" w:rsidP="0045261C">
            <w:pPr>
              <w:jc w:val="center"/>
              <w:rPr>
                <w:rFonts w:ascii="Times New Roman" w:hAnsi="Times New Roman"/>
                <w:sz w:val="24"/>
                <w:szCs w:val="24"/>
              </w:rPr>
            </w:pPr>
            <w:proofErr w:type="spellStart"/>
            <w:r w:rsidRPr="00C150AA">
              <w:rPr>
                <w:rFonts w:ascii="Times New Roman" w:hAnsi="Times New Roman"/>
                <w:sz w:val="24"/>
                <w:szCs w:val="24"/>
              </w:rPr>
              <w:t>Достижение</w:t>
            </w:r>
            <w:proofErr w:type="spellEnd"/>
            <w:r w:rsidRPr="00C150AA">
              <w:rPr>
                <w:rFonts w:ascii="Times New Roman" w:hAnsi="Times New Roman"/>
                <w:spacing w:val="-11"/>
                <w:sz w:val="24"/>
                <w:szCs w:val="24"/>
              </w:rPr>
              <w:t xml:space="preserve"> </w:t>
            </w:r>
            <w:proofErr w:type="spellStart"/>
            <w:r w:rsidRPr="00C150AA">
              <w:rPr>
                <w:rFonts w:ascii="Times New Roman" w:hAnsi="Times New Roman"/>
                <w:sz w:val="24"/>
                <w:szCs w:val="24"/>
              </w:rPr>
              <w:t>контрольных</w:t>
            </w:r>
            <w:proofErr w:type="spellEnd"/>
            <w:r w:rsidRPr="00C150AA">
              <w:rPr>
                <w:rFonts w:ascii="Times New Roman" w:hAnsi="Times New Roman"/>
                <w:spacing w:val="-10"/>
                <w:sz w:val="24"/>
                <w:szCs w:val="24"/>
              </w:rPr>
              <w:t xml:space="preserve"> </w:t>
            </w:r>
            <w:proofErr w:type="spellStart"/>
            <w:r w:rsidRPr="00C150AA">
              <w:rPr>
                <w:rFonts w:ascii="Times New Roman" w:hAnsi="Times New Roman"/>
                <w:spacing w:val="-4"/>
                <w:sz w:val="24"/>
                <w:szCs w:val="24"/>
              </w:rPr>
              <w:t>точек</w:t>
            </w:r>
            <w:proofErr w:type="spellEnd"/>
          </w:p>
        </w:tc>
      </w:tr>
      <w:tr w:rsidR="00C150AA" w:rsidRPr="00C150AA" w14:paraId="1346B2C4" w14:textId="77777777" w:rsidTr="0045261C">
        <w:trPr>
          <w:trHeight w:val="372"/>
        </w:trPr>
        <w:tc>
          <w:tcPr>
            <w:tcW w:w="836" w:type="dxa"/>
            <w:vMerge/>
            <w:tcBorders>
              <w:top w:val="nil"/>
            </w:tcBorders>
          </w:tcPr>
          <w:p w14:paraId="0BAFD5A8" w14:textId="77777777" w:rsidR="00C150AA" w:rsidRPr="00C150AA" w:rsidRDefault="00C150AA" w:rsidP="0045261C">
            <w:pPr>
              <w:jc w:val="center"/>
              <w:rPr>
                <w:rFonts w:ascii="Times New Roman" w:hAnsi="Times New Roman"/>
                <w:sz w:val="24"/>
                <w:szCs w:val="24"/>
              </w:rPr>
            </w:pPr>
          </w:p>
        </w:tc>
        <w:tc>
          <w:tcPr>
            <w:tcW w:w="1589" w:type="dxa"/>
            <w:vMerge/>
            <w:tcBorders>
              <w:top w:val="nil"/>
            </w:tcBorders>
          </w:tcPr>
          <w:p w14:paraId="73A43B6F" w14:textId="77777777" w:rsidR="00C150AA" w:rsidRPr="00C150AA" w:rsidRDefault="00C150AA" w:rsidP="0045261C">
            <w:pPr>
              <w:jc w:val="center"/>
              <w:rPr>
                <w:rFonts w:ascii="Times New Roman" w:hAnsi="Times New Roman"/>
                <w:sz w:val="24"/>
                <w:szCs w:val="24"/>
              </w:rPr>
            </w:pPr>
          </w:p>
        </w:tc>
        <w:tc>
          <w:tcPr>
            <w:tcW w:w="4814" w:type="dxa"/>
            <w:vMerge/>
            <w:tcBorders>
              <w:top w:val="nil"/>
            </w:tcBorders>
          </w:tcPr>
          <w:p w14:paraId="7E89145F" w14:textId="77777777" w:rsidR="00C150AA" w:rsidRPr="00C150AA" w:rsidRDefault="00C150AA" w:rsidP="0045261C">
            <w:pPr>
              <w:jc w:val="center"/>
              <w:rPr>
                <w:rFonts w:ascii="Times New Roman" w:hAnsi="Times New Roman"/>
                <w:sz w:val="24"/>
                <w:szCs w:val="24"/>
              </w:rPr>
            </w:pPr>
          </w:p>
        </w:tc>
        <w:tc>
          <w:tcPr>
            <w:tcW w:w="1383" w:type="dxa"/>
          </w:tcPr>
          <w:p w14:paraId="6BDF74DF" w14:textId="77777777" w:rsidR="00C150AA" w:rsidRPr="00C150AA" w:rsidRDefault="00C150AA" w:rsidP="0045261C">
            <w:pPr>
              <w:ind w:left="21" w:right="14"/>
              <w:jc w:val="center"/>
              <w:rPr>
                <w:rFonts w:ascii="Times New Roman" w:hAnsi="Times New Roman"/>
                <w:sz w:val="24"/>
                <w:szCs w:val="24"/>
              </w:rPr>
            </w:pPr>
            <w:proofErr w:type="spellStart"/>
            <w:r w:rsidRPr="00C150AA">
              <w:rPr>
                <w:rFonts w:ascii="Times New Roman" w:hAnsi="Times New Roman"/>
                <w:spacing w:val="-4"/>
                <w:sz w:val="24"/>
                <w:szCs w:val="24"/>
              </w:rPr>
              <w:t>План</w:t>
            </w:r>
            <w:proofErr w:type="spellEnd"/>
          </w:p>
        </w:tc>
        <w:tc>
          <w:tcPr>
            <w:tcW w:w="1459" w:type="dxa"/>
          </w:tcPr>
          <w:p w14:paraId="769392A8" w14:textId="77777777" w:rsidR="00C150AA" w:rsidRPr="00C150AA" w:rsidRDefault="00C150AA" w:rsidP="0045261C">
            <w:pPr>
              <w:ind w:left="23" w:right="14"/>
              <w:jc w:val="center"/>
              <w:rPr>
                <w:rFonts w:ascii="Times New Roman" w:hAnsi="Times New Roman"/>
                <w:sz w:val="24"/>
                <w:szCs w:val="24"/>
              </w:rPr>
            </w:pPr>
            <w:proofErr w:type="spellStart"/>
            <w:r w:rsidRPr="00C150AA">
              <w:rPr>
                <w:rFonts w:ascii="Times New Roman" w:hAnsi="Times New Roman"/>
                <w:spacing w:val="-4"/>
                <w:sz w:val="24"/>
                <w:szCs w:val="24"/>
              </w:rPr>
              <w:t>Факт</w:t>
            </w:r>
            <w:proofErr w:type="spellEnd"/>
          </w:p>
        </w:tc>
        <w:tc>
          <w:tcPr>
            <w:tcW w:w="2033" w:type="dxa"/>
          </w:tcPr>
          <w:p w14:paraId="166E3CC8" w14:textId="77777777" w:rsidR="00C150AA" w:rsidRPr="00C150AA" w:rsidRDefault="00C150AA" w:rsidP="0045261C">
            <w:pPr>
              <w:ind w:left="10"/>
              <w:jc w:val="center"/>
              <w:rPr>
                <w:rFonts w:ascii="Times New Roman" w:hAnsi="Times New Roman"/>
                <w:sz w:val="24"/>
                <w:szCs w:val="24"/>
              </w:rPr>
            </w:pPr>
            <w:proofErr w:type="spellStart"/>
            <w:r w:rsidRPr="00C150AA">
              <w:rPr>
                <w:rFonts w:ascii="Times New Roman" w:hAnsi="Times New Roman"/>
                <w:spacing w:val="-4"/>
                <w:sz w:val="24"/>
                <w:szCs w:val="24"/>
              </w:rPr>
              <w:t>План</w:t>
            </w:r>
            <w:proofErr w:type="spellEnd"/>
          </w:p>
        </w:tc>
        <w:tc>
          <w:tcPr>
            <w:tcW w:w="1926" w:type="dxa"/>
          </w:tcPr>
          <w:p w14:paraId="1E1E80FA" w14:textId="77777777" w:rsidR="00C150AA" w:rsidRPr="00C150AA" w:rsidRDefault="00C150AA" w:rsidP="0045261C">
            <w:pPr>
              <w:ind w:left="11"/>
              <w:jc w:val="center"/>
              <w:rPr>
                <w:rFonts w:ascii="Times New Roman" w:hAnsi="Times New Roman"/>
                <w:sz w:val="24"/>
                <w:szCs w:val="24"/>
              </w:rPr>
            </w:pPr>
            <w:proofErr w:type="spellStart"/>
            <w:r w:rsidRPr="00C150AA">
              <w:rPr>
                <w:rFonts w:ascii="Times New Roman" w:hAnsi="Times New Roman"/>
                <w:spacing w:val="-4"/>
                <w:sz w:val="24"/>
                <w:szCs w:val="24"/>
              </w:rPr>
              <w:t>Факт</w:t>
            </w:r>
            <w:proofErr w:type="spellEnd"/>
          </w:p>
        </w:tc>
      </w:tr>
      <w:tr w:rsidR="00C150AA" w:rsidRPr="00C150AA" w14:paraId="5BD31C30" w14:textId="77777777" w:rsidTr="00254556">
        <w:trPr>
          <w:trHeight w:val="304"/>
        </w:trPr>
        <w:tc>
          <w:tcPr>
            <w:tcW w:w="14040" w:type="dxa"/>
            <w:gridSpan w:val="7"/>
          </w:tcPr>
          <w:p w14:paraId="1A44C8AC" w14:textId="1D8A8CBD" w:rsidR="00C150AA" w:rsidRPr="00C150AA" w:rsidRDefault="0045261C" w:rsidP="0045261C">
            <w:pPr>
              <w:ind w:left="1541"/>
              <w:jc w:val="center"/>
              <w:rPr>
                <w:rFonts w:ascii="Times New Roman" w:hAnsi="Times New Roman"/>
                <w:sz w:val="24"/>
                <w:szCs w:val="24"/>
                <w:lang w:val="ru-RU"/>
              </w:rPr>
            </w:pPr>
            <w:proofErr w:type="spellStart"/>
            <w:r>
              <w:rPr>
                <w:rFonts w:ascii="Times New Roman" w:hAnsi="Times New Roman"/>
                <w:sz w:val="24"/>
                <w:szCs w:val="24"/>
              </w:rPr>
              <w:t>Структурный</w:t>
            </w:r>
            <w:proofErr w:type="spellEnd"/>
            <w:r>
              <w:rPr>
                <w:rFonts w:ascii="Times New Roman" w:hAnsi="Times New Roman"/>
                <w:sz w:val="24"/>
                <w:szCs w:val="24"/>
              </w:rPr>
              <w:t xml:space="preserve"> </w:t>
            </w:r>
            <w:proofErr w:type="spellStart"/>
            <w:r>
              <w:rPr>
                <w:rFonts w:ascii="Times New Roman" w:hAnsi="Times New Roman"/>
                <w:sz w:val="24"/>
                <w:szCs w:val="24"/>
              </w:rPr>
              <w:t>элемент</w:t>
            </w:r>
            <w:proofErr w:type="spellEnd"/>
            <w:r>
              <w:rPr>
                <w:rFonts w:ascii="Times New Roman" w:hAnsi="Times New Roman"/>
                <w:sz w:val="24"/>
                <w:szCs w:val="24"/>
              </w:rPr>
              <w:t xml:space="preserve"> </w:t>
            </w:r>
            <w:r>
              <w:rPr>
                <w:rFonts w:ascii="Times New Roman" w:hAnsi="Times New Roman"/>
                <w:sz w:val="24"/>
                <w:szCs w:val="24"/>
                <w:lang w:val="ru-RU"/>
              </w:rPr>
              <w:t>«</w:t>
            </w:r>
            <w:r w:rsidR="00C150AA" w:rsidRPr="00C150AA">
              <w:rPr>
                <w:rFonts w:ascii="Times New Roman" w:hAnsi="Times New Roman"/>
                <w:sz w:val="24"/>
                <w:szCs w:val="24"/>
              </w:rPr>
              <w:t>Наименование 1</w:t>
            </w:r>
            <w:r>
              <w:rPr>
                <w:rFonts w:ascii="Times New Roman" w:hAnsi="Times New Roman"/>
                <w:sz w:val="24"/>
                <w:szCs w:val="24"/>
                <w:lang w:val="ru-RU"/>
              </w:rPr>
              <w:t>»</w:t>
            </w:r>
          </w:p>
        </w:tc>
      </w:tr>
      <w:tr w:rsidR="00C150AA" w:rsidRPr="00C150AA" w14:paraId="170F91B5" w14:textId="77777777" w:rsidTr="00254556">
        <w:trPr>
          <w:trHeight w:val="417"/>
        </w:trPr>
        <w:tc>
          <w:tcPr>
            <w:tcW w:w="836" w:type="dxa"/>
          </w:tcPr>
          <w:p w14:paraId="4CED55FF" w14:textId="77777777" w:rsidR="00C150AA" w:rsidRPr="00C150AA" w:rsidRDefault="00C150AA" w:rsidP="0045261C">
            <w:pPr>
              <w:ind w:left="14" w:right="2"/>
              <w:jc w:val="center"/>
              <w:rPr>
                <w:rFonts w:ascii="Times New Roman" w:hAnsi="Times New Roman"/>
                <w:sz w:val="24"/>
                <w:szCs w:val="24"/>
              </w:rPr>
            </w:pPr>
            <w:r w:rsidRPr="00C150AA">
              <w:rPr>
                <w:rFonts w:ascii="Times New Roman" w:hAnsi="Times New Roman"/>
                <w:spacing w:val="-5"/>
                <w:sz w:val="24"/>
                <w:szCs w:val="24"/>
              </w:rPr>
              <w:t>1.</w:t>
            </w:r>
          </w:p>
        </w:tc>
        <w:tc>
          <w:tcPr>
            <w:tcW w:w="1589" w:type="dxa"/>
          </w:tcPr>
          <w:p w14:paraId="4808FB71" w14:textId="77777777" w:rsidR="00C150AA" w:rsidRPr="00C150AA" w:rsidRDefault="00C150AA" w:rsidP="0045261C">
            <w:pPr>
              <w:ind w:left="535"/>
              <w:rPr>
                <w:rFonts w:ascii="Times New Roman" w:hAnsi="Times New Roman"/>
                <w:sz w:val="24"/>
                <w:szCs w:val="24"/>
              </w:rPr>
            </w:pPr>
          </w:p>
        </w:tc>
        <w:tc>
          <w:tcPr>
            <w:tcW w:w="4814" w:type="dxa"/>
          </w:tcPr>
          <w:p w14:paraId="1BA2F5CB" w14:textId="77777777" w:rsidR="00C150AA" w:rsidRPr="00C150AA" w:rsidRDefault="00C150AA" w:rsidP="0045261C">
            <w:pPr>
              <w:ind w:left="107"/>
              <w:rPr>
                <w:rFonts w:ascii="Times New Roman" w:hAnsi="Times New Roman"/>
                <w:sz w:val="24"/>
                <w:szCs w:val="24"/>
              </w:rPr>
            </w:pPr>
          </w:p>
        </w:tc>
        <w:tc>
          <w:tcPr>
            <w:tcW w:w="1383" w:type="dxa"/>
          </w:tcPr>
          <w:p w14:paraId="55BC3B1F" w14:textId="77777777" w:rsidR="00C150AA" w:rsidRPr="00C150AA" w:rsidRDefault="00C150AA" w:rsidP="0045261C">
            <w:pPr>
              <w:ind w:left="21" w:right="14"/>
              <w:jc w:val="center"/>
              <w:rPr>
                <w:rFonts w:ascii="Times New Roman" w:hAnsi="Times New Roman"/>
                <w:sz w:val="24"/>
                <w:szCs w:val="24"/>
              </w:rPr>
            </w:pPr>
          </w:p>
        </w:tc>
        <w:tc>
          <w:tcPr>
            <w:tcW w:w="1459" w:type="dxa"/>
          </w:tcPr>
          <w:p w14:paraId="3134EDF4" w14:textId="77777777" w:rsidR="00C150AA" w:rsidRPr="00C150AA" w:rsidRDefault="00C150AA" w:rsidP="0045261C">
            <w:pPr>
              <w:ind w:left="23" w:right="16"/>
              <w:jc w:val="center"/>
              <w:rPr>
                <w:rFonts w:ascii="Times New Roman" w:hAnsi="Times New Roman"/>
                <w:sz w:val="24"/>
                <w:szCs w:val="24"/>
              </w:rPr>
            </w:pPr>
          </w:p>
        </w:tc>
        <w:tc>
          <w:tcPr>
            <w:tcW w:w="2033" w:type="dxa"/>
          </w:tcPr>
          <w:p w14:paraId="56996D60" w14:textId="77777777" w:rsidR="00C150AA" w:rsidRPr="00C150AA" w:rsidRDefault="00C150AA" w:rsidP="0045261C">
            <w:pPr>
              <w:ind w:left="10" w:right="3"/>
              <w:jc w:val="center"/>
              <w:rPr>
                <w:rFonts w:ascii="Times New Roman" w:hAnsi="Times New Roman"/>
                <w:sz w:val="24"/>
                <w:szCs w:val="24"/>
              </w:rPr>
            </w:pPr>
          </w:p>
        </w:tc>
        <w:tc>
          <w:tcPr>
            <w:tcW w:w="1926" w:type="dxa"/>
          </w:tcPr>
          <w:p w14:paraId="5705DD81" w14:textId="77777777" w:rsidR="00C150AA" w:rsidRPr="00C150AA" w:rsidRDefault="00C150AA" w:rsidP="00C150AA">
            <w:pPr>
              <w:ind w:left="11" w:right="1"/>
              <w:jc w:val="center"/>
              <w:rPr>
                <w:rFonts w:ascii="Times New Roman" w:hAnsi="Times New Roman"/>
                <w:sz w:val="24"/>
                <w:szCs w:val="24"/>
              </w:rPr>
            </w:pPr>
          </w:p>
        </w:tc>
      </w:tr>
      <w:tr w:rsidR="00C150AA" w:rsidRPr="00C150AA" w14:paraId="71DD08F4" w14:textId="77777777" w:rsidTr="00254556">
        <w:trPr>
          <w:trHeight w:val="283"/>
        </w:trPr>
        <w:tc>
          <w:tcPr>
            <w:tcW w:w="836" w:type="dxa"/>
          </w:tcPr>
          <w:p w14:paraId="4B557930" w14:textId="77777777" w:rsidR="00C150AA" w:rsidRPr="00C150AA" w:rsidRDefault="00C150AA" w:rsidP="0045261C">
            <w:pPr>
              <w:ind w:left="14" w:right="2"/>
              <w:jc w:val="center"/>
              <w:rPr>
                <w:rFonts w:ascii="Times New Roman" w:hAnsi="Times New Roman"/>
                <w:sz w:val="24"/>
                <w:szCs w:val="24"/>
              </w:rPr>
            </w:pPr>
            <w:r w:rsidRPr="00C150AA">
              <w:rPr>
                <w:rFonts w:ascii="Times New Roman" w:hAnsi="Times New Roman"/>
                <w:spacing w:val="-5"/>
                <w:sz w:val="24"/>
                <w:szCs w:val="24"/>
              </w:rPr>
              <w:t>2.</w:t>
            </w:r>
          </w:p>
        </w:tc>
        <w:tc>
          <w:tcPr>
            <w:tcW w:w="1589" w:type="dxa"/>
          </w:tcPr>
          <w:p w14:paraId="2916F544" w14:textId="77777777" w:rsidR="00C150AA" w:rsidRPr="00C150AA" w:rsidRDefault="00C150AA" w:rsidP="0045261C">
            <w:pPr>
              <w:ind w:left="535"/>
              <w:rPr>
                <w:rFonts w:ascii="Times New Roman" w:hAnsi="Times New Roman"/>
                <w:sz w:val="24"/>
                <w:szCs w:val="24"/>
              </w:rPr>
            </w:pPr>
          </w:p>
        </w:tc>
        <w:tc>
          <w:tcPr>
            <w:tcW w:w="4814" w:type="dxa"/>
          </w:tcPr>
          <w:p w14:paraId="70CBE879" w14:textId="77777777" w:rsidR="00C150AA" w:rsidRPr="00C150AA" w:rsidRDefault="00C150AA" w:rsidP="0045261C">
            <w:pPr>
              <w:ind w:left="107"/>
              <w:rPr>
                <w:rFonts w:ascii="Times New Roman" w:hAnsi="Times New Roman"/>
                <w:sz w:val="24"/>
                <w:szCs w:val="24"/>
              </w:rPr>
            </w:pPr>
          </w:p>
        </w:tc>
        <w:tc>
          <w:tcPr>
            <w:tcW w:w="1383" w:type="dxa"/>
          </w:tcPr>
          <w:p w14:paraId="59A261B1" w14:textId="77777777" w:rsidR="00C150AA" w:rsidRPr="00C150AA" w:rsidRDefault="00C150AA" w:rsidP="0045261C">
            <w:pPr>
              <w:ind w:left="21" w:right="14"/>
              <w:jc w:val="center"/>
              <w:rPr>
                <w:rFonts w:ascii="Times New Roman" w:hAnsi="Times New Roman"/>
                <w:sz w:val="24"/>
                <w:szCs w:val="24"/>
              </w:rPr>
            </w:pPr>
          </w:p>
        </w:tc>
        <w:tc>
          <w:tcPr>
            <w:tcW w:w="1459" w:type="dxa"/>
          </w:tcPr>
          <w:p w14:paraId="458AA754" w14:textId="77777777" w:rsidR="00C150AA" w:rsidRPr="00C150AA" w:rsidRDefault="00C150AA" w:rsidP="0045261C">
            <w:pPr>
              <w:ind w:left="23" w:right="16"/>
              <w:jc w:val="center"/>
              <w:rPr>
                <w:rFonts w:ascii="Times New Roman" w:hAnsi="Times New Roman"/>
                <w:sz w:val="24"/>
                <w:szCs w:val="24"/>
              </w:rPr>
            </w:pPr>
          </w:p>
        </w:tc>
        <w:tc>
          <w:tcPr>
            <w:tcW w:w="2033" w:type="dxa"/>
          </w:tcPr>
          <w:p w14:paraId="73422E29" w14:textId="77777777" w:rsidR="00C150AA" w:rsidRPr="00C150AA" w:rsidRDefault="00C150AA" w:rsidP="0045261C">
            <w:pPr>
              <w:ind w:left="10" w:right="3"/>
              <w:jc w:val="center"/>
              <w:rPr>
                <w:rFonts w:ascii="Times New Roman" w:hAnsi="Times New Roman"/>
                <w:sz w:val="24"/>
                <w:szCs w:val="24"/>
              </w:rPr>
            </w:pPr>
          </w:p>
        </w:tc>
        <w:tc>
          <w:tcPr>
            <w:tcW w:w="1926" w:type="dxa"/>
          </w:tcPr>
          <w:p w14:paraId="4CF1C345" w14:textId="77777777" w:rsidR="00C150AA" w:rsidRPr="00C150AA" w:rsidRDefault="00C150AA" w:rsidP="00C150AA">
            <w:pPr>
              <w:ind w:left="11" w:right="1"/>
              <w:jc w:val="center"/>
              <w:rPr>
                <w:rFonts w:ascii="Times New Roman" w:hAnsi="Times New Roman"/>
                <w:sz w:val="24"/>
                <w:szCs w:val="24"/>
              </w:rPr>
            </w:pPr>
          </w:p>
        </w:tc>
      </w:tr>
      <w:tr w:rsidR="00C150AA" w:rsidRPr="00C150AA" w14:paraId="35750E80" w14:textId="77777777" w:rsidTr="00254556">
        <w:trPr>
          <w:trHeight w:val="237"/>
        </w:trPr>
        <w:tc>
          <w:tcPr>
            <w:tcW w:w="836" w:type="dxa"/>
          </w:tcPr>
          <w:p w14:paraId="47AD5F24" w14:textId="77777777" w:rsidR="00C150AA" w:rsidRPr="00C150AA" w:rsidRDefault="00C150AA" w:rsidP="0045261C">
            <w:pPr>
              <w:ind w:left="14" w:right="2"/>
              <w:jc w:val="center"/>
              <w:rPr>
                <w:rFonts w:ascii="Times New Roman" w:hAnsi="Times New Roman"/>
                <w:sz w:val="24"/>
                <w:szCs w:val="24"/>
              </w:rPr>
            </w:pPr>
            <w:r w:rsidRPr="00C150AA">
              <w:rPr>
                <w:rFonts w:ascii="Times New Roman" w:hAnsi="Times New Roman"/>
                <w:sz w:val="24"/>
                <w:szCs w:val="24"/>
              </w:rPr>
              <w:t>…</w:t>
            </w:r>
          </w:p>
        </w:tc>
        <w:tc>
          <w:tcPr>
            <w:tcW w:w="1589" w:type="dxa"/>
          </w:tcPr>
          <w:p w14:paraId="6127D47F" w14:textId="77777777" w:rsidR="00C150AA" w:rsidRPr="00C150AA" w:rsidRDefault="00C150AA" w:rsidP="0045261C">
            <w:pPr>
              <w:ind w:left="535"/>
              <w:rPr>
                <w:rFonts w:ascii="Times New Roman" w:hAnsi="Times New Roman"/>
                <w:sz w:val="24"/>
                <w:szCs w:val="24"/>
              </w:rPr>
            </w:pPr>
          </w:p>
        </w:tc>
        <w:tc>
          <w:tcPr>
            <w:tcW w:w="4814" w:type="dxa"/>
          </w:tcPr>
          <w:p w14:paraId="501005F8" w14:textId="77777777" w:rsidR="00C150AA" w:rsidRPr="00C150AA" w:rsidRDefault="00C150AA" w:rsidP="0045261C">
            <w:pPr>
              <w:ind w:left="107" w:right="164"/>
              <w:rPr>
                <w:rFonts w:ascii="Times New Roman" w:hAnsi="Times New Roman"/>
                <w:sz w:val="24"/>
                <w:szCs w:val="24"/>
              </w:rPr>
            </w:pPr>
          </w:p>
        </w:tc>
        <w:tc>
          <w:tcPr>
            <w:tcW w:w="1383" w:type="dxa"/>
          </w:tcPr>
          <w:p w14:paraId="11C1E246" w14:textId="77777777" w:rsidR="00C150AA" w:rsidRPr="00C150AA" w:rsidRDefault="00C150AA" w:rsidP="0045261C">
            <w:pPr>
              <w:ind w:left="21" w:right="14"/>
              <w:jc w:val="center"/>
              <w:rPr>
                <w:rFonts w:ascii="Times New Roman" w:hAnsi="Times New Roman"/>
                <w:sz w:val="24"/>
                <w:szCs w:val="24"/>
              </w:rPr>
            </w:pPr>
          </w:p>
        </w:tc>
        <w:tc>
          <w:tcPr>
            <w:tcW w:w="1459" w:type="dxa"/>
          </w:tcPr>
          <w:p w14:paraId="56124F7A" w14:textId="77777777" w:rsidR="00C150AA" w:rsidRPr="00C150AA" w:rsidRDefault="00C150AA" w:rsidP="0045261C">
            <w:pPr>
              <w:ind w:left="23" w:right="16"/>
              <w:jc w:val="center"/>
              <w:rPr>
                <w:rFonts w:ascii="Times New Roman" w:hAnsi="Times New Roman"/>
                <w:sz w:val="24"/>
                <w:szCs w:val="24"/>
              </w:rPr>
            </w:pPr>
          </w:p>
        </w:tc>
        <w:tc>
          <w:tcPr>
            <w:tcW w:w="2033" w:type="dxa"/>
          </w:tcPr>
          <w:p w14:paraId="177FD011" w14:textId="77777777" w:rsidR="00C150AA" w:rsidRPr="00C150AA" w:rsidRDefault="00C150AA" w:rsidP="0045261C">
            <w:pPr>
              <w:ind w:left="10" w:right="3"/>
              <w:jc w:val="center"/>
              <w:rPr>
                <w:rFonts w:ascii="Times New Roman" w:hAnsi="Times New Roman"/>
                <w:sz w:val="24"/>
                <w:szCs w:val="24"/>
              </w:rPr>
            </w:pPr>
          </w:p>
        </w:tc>
        <w:tc>
          <w:tcPr>
            <w:tcW w:w="1926" w:type="dxa"/>
          </w:tcPr>
          <w:p w14:paraId="1D5DE05D" w14:textId="77777777" w:rsidR="00C150AA" w:rsidRPr="00C150AA" w:rsidRDefault="00C150AA" w:rsidP="00C150AA">
            <w:pPr>
              <w:ind w:left="11" w:right="1"/>
              <w:jc w:val="center"/>
              <w:rPr>
                <w:rFonts w:ascii="Times New Roman" w:hAnsi="Times New Roman"/>
                <w:sz w:val="24"/>
                <w:szCs w:val="24"/>
              </w:rPr>
            </w:pPr>
          </w:p>
        </w:tc>
      </w:tr>
      <w:tr w:rsidR="00C150AA" w:rsidRPr="00C150AA" w14:paraId="0D5B9F15" w14:textId="77777777" w:rsidTr="00254556">
        <w:trPr>
          <w:trHeight w:val="433"/>
        </w:trPr>
        <w:tc>
          <w:tcPr>
            <w:tcW w:w="14040" w:type="dxa"/>
            <w:gridSpan w:val="7"/>
            <w:vAlign w:val="center"/>
          </w:tcPr>
          <w:p w14:paraId="66BA1F9C" w14:textId="6832EBD1" w:rsidR="00C150AA" w:rsidRPr="00C150AA" w:rsidRDefault="0045261C" w:rsidP="0045261C">
            <w:pPr>
              <w:ind w:left="11" w:right="1"/>
              <w:jc w:val="center"/>
              <w:rPr>
                <w:rFonts w:ascii="Times New Roman" w:hAnsi="Times New Roman"/>
                <w:sz w:val="24"/>
                <w:szCs w:val="24"/>
                <w:lang w:val="ru-RU"/>
              </w:rPr>
            </w:pPr>
            <w:proofErr w:type="spellStart"/>
            <w:r>
              <w:rPr>
                <w:rFonts w:ascii="Times New Roman" w:hAnsi="Times New Roman"/>
                <w:sz w:val="24"/>
                <w:szCs w:val="24"/>
              </w:rPr>
              <w:t>Структурный</w:t>
            </w:r>
            <w:proofErr w:type="spellEnd"/>
            <w:r>
              <w:rPr>
                <w:rFonts w:ascii="Times New Roman" w:hAnsi="Times New Roman"/>
                <w:sz w:val="24"/>
                <w:szCs w:val="24"/>
              </w:rPr>
              <w:t xml:space="preserve"> </w:t>
            </w:r>
            <w:proofErr w:type="spellStart"/>
            <w:r>
              <w:rPr>
                <w:rFonts w:ascii="Times New Roman" w:hAnsi="Times New Roman"/>
                <w:sz w:val="24"/>
                <w:szCs w:val="24"/>
              </w:rPr>
              <w:t>элемент</w:t>
            </w:r>
            <w:proofErr w:type="spellEnd"/>
            <w:r>
              <w:rPr>
                <w:rFonts w:ascii="Times New Roman" w:hAnsi="Times New Roman"/>
                <w:sz w:val="24"/>
                <w:szCs w:val="24"/>
              </w:rPr>
              <w:t xml:space="preserve"> </w:t>
            </w:r>
            <w:r>
              <w:rPr>
                <w:rFonts w:ascii="Times New Roman" w:hAnsi="Times New Roman"/>
                <w:sz w:val="24"/>
                <w:szCs w:val="24"/>
                <w:lang w:val="ru-RU"/>
              </w:rPr>
              <w:t>«</w:t>
            </w:r>
            <w:r w:rsidR="00C150AA" w:rsidRPr="00C150AA">
              <w:rPr>
                <w:rFonts w:ascii="Times New Roman" w:hAnsi="Times New Roman"/>
                <w:sz w:val="24"/>
                <w:szCs w:val="24"/>
              </w:rPr>
              <w:t>Наименование N</w:t>
            </w:r>
            <w:r>
              <w:rPr>
                <w:rFonts w:ascii="Times New Roman" w:hAnsi="Times New Roman"/>
                <w:sz w:val="24"/>
                <w:szCs w:val="24"/>
                <w:lang w:val="ru-RU"/>
              </w:rPr>
              <w:t>»</w:t>
            </w:r>
          </w:p>
        </w:tc>
      </w:tr>
      <w:tr w:rsidR="00C150AA" w:rsidRPr="00C150AA" w14:paraId="2BE4B171" w14:textId="77777777" w:rsidTr="00254556">
        <w:trPr>
          <w:trHeight w:val="205"/>
        </w:trPr>
        <w:tc>
          <w:tcPr>
            <w:tcW w:w="836" w:type="dxa"/>
          </w:tcPr>
          <w:p w14:paraId="0EF2A254" w14:textId="77777777" w:rsidR="00C150AA" w:rsidRPr="00C150AA" w:rsidRDefault="00C150AA" w:rsidP="0045261C">
            <w:pPr>
              <w:ind w:left="14" w:right="2"/>
              <w:jc w:val="center"/>
              <w:rPr>
                <w:rFonts w:ascii="Times New Roman" w:hAnsi="Times New Roman"/>
                <w:spacing w:val="-5"/>
                <w:sz w:val="24"/>
                <w:szCs w:val="24"/>
              </w:rPr>
            </w:pPr>
            <w:r w:rsidRPr="00C150AA">
              <w:rPr>
                <w:rFonts w:ascii="Times New Roman" w:hAnsi="Times New Roman"/>
                <w:spacing w:val="-5"/>
                <w:sz w:val="24"/>
                <w:szCs w:val="24"/>
              </w:rPr>
              <w:t>1.</w:t>
            </w:r>
          </w:p>
        </w:tc>
        <w:tc>
          <w:tcPr>
            <w:tcW w:w="1589" w:type="dxa"/>
          </w:tcPr>
          <w:p w14:paraId="0D4A1EC0" w14:textId="77777777" w:rsidR="00C150AA" w:rsidRPr="00C150AA" w:rsidRDefault="00C150AA" w:rsidP="0045261C">
            <w:pPr>
              <w:rPr>
                <w:rFonts w:ascii="Times New Roman" w:hAnsi="Times New Roman"/>
                <w:sz w:val="24"/>
                <w:szCs w:val="24"/>
              </w:rPr>
            </w:pPr>
          </w:p>
        </w:tc>
        <w:tc>
          <w:tcPr>
            <w:tcW w:w="4814" w:type="dxa"/>
          </w:tcPr>
          <w:p w14:paraId="6F8A61FF" w14:textId="77777777" w:rsidR="00C150AA" w:rsidRPr="00C150AA" w:rsidRDefault="00C150AA" w:rsidP="0045261C">
            <w:pPr>
              <w:ind w:left="107" w:right="164"/>
              <w:rPr>
                <w:rFonts w:ascii="Times New Roman" w:hAnsi="Times New Roman"/>
                <w:sz w:val="24"/>
                <w:szCs w:val="24"/>
              </w:rPr>
            </w:pPr>
          </w:p>
        </w:tc>
        <w:tc>
          <w:tcPr>
            <w:tcW w:w="1383" w:type="dxa"/>
          </w:tcPr>
          <w:p w14:paraId="2ADE60F5" w14:textId="77777777" w:rsidR="00C150AA" w:rsidRPr="00C150AA" w:rsidRDefault="00C150AA" w:rsidP="0045261C">
            <w:pPr>
              <w:ind w:left="21" w:right="14"/>
              <w:jc w:val="center"/>
              <w:rPr>
                <w:rFonts w:ascii="Times New Roman" w:hAnsi="Times New Roman"/>
                <w:sz w:val="24"/>
                <w:szCs w:val="24"/>
              </w:rPr>
            </w:pPr>
          </w:p>
        </w:tc>
        <w:tc>
          <w:tcPr>
            <w:tcW w:w="1459" w:type="dxa"/>
          </w:tcPr>
          <w:p w14:paraId="303A7172" w14:textId="77777777" w:rsidR="00C150AA" w:rsidRPr="00C150AA" w:rsidRDefault="00C150AA" w:rsidP="0045261C">
            <w:pPr>
              <w:ind w:left="23" w:right="16"/>
              <w:jc w:val="center"/>
              <w:rPr>
                <w:rFonts w:ascii="Times New Roman" w:hAnsi="Times New Roman"/>
                <w:sz w:val="24"/>
                <w:szCs w:val="24"/>
              </w:rPr>
            </w:pPr>
          </w:p>
        </w:tc>
        <w:tc>
          <w:tcPr>
            <w:tcW w:w="2033" w:type="dxa"/>
          </w:tcPr>
          <w:p w14:paraId="4D1EDF1B" w14:textId="77777777" w:rsidR="00C150AA" w:rsidRPr="00C150AA" w:rsidRDefault="00C150AA" w:rsidP="0045261C">
            <w:pPr>
              <w:ind w:left="10" w:right="3"/>
              <w:jc w:val="center"/>
              <w:rPr>
                <w:rFonts w:ascii="Times New Roman" w:hAnsi="Times New Roman"/>
                <w:sz w:val="24"/>
                <w:szCs w:val="24"/>
              </w:rPr>
            </w:pPr>
          </w:p>
        </w:tc>
        <w:tc>
          <w:tcPr>
            <w:tcW w:w="1926" w:type="dxa"/>
          </w:tcPr>
          <w:p w14:paraId="3461ED98" w14:textId="77777777" w:rsidR="00C150AA" w:rsidRPr="00C150AA" w:rsidRDefault="00C150AA" w:rsidP="00C150AA">
            <w:pPr>
              <w:ind w:left="11" w:right="1"/>
              <w:jc w:val="center"/>
              <w:rPr>
                <w:rFonts w:ascii="Times New Roman" w:hAnsi="Times New Roman"/>
                <w:sz w:val="24"/>
                <w:szCs w:val="24"/>
              </w:rPr>
            </w:pPr>
          </w:p>
        </w:tc>
      </w:tr>
      <w:tr w:rsidR="00C150AA" w:rsidRPr="00C150AA" w14:paraId="2BC15B54" w14:textId="77777777" w:rsidTr="00254556">
        <w:trPr>
          <w:trHeight w:val="209"/>
        </w:trPr>
        <w:tc>
          <w:tcPr>
            <w:tcW w:w="836" w:type="dxa"/>
          </w:tcPr>
          <w:p w14:paraId="7F7811FD" w14:textId="77777777" w:rsidR="00C150AA" w:rsidRPr="00C150AA" w:rsidRDefault="00C150AA" w:rsidP="0045261C">
            <w:pPr>
              <w:ind w:left="14" w:right="2"/>
              <w:jc w:val="center"/>
              <w:rPr>
                <w:rFonts w:ascii="Times New Roman" w:hAnsi="Times New Roman"/>
                <w:spacing w:val="-5"/>
                <w:sz w:val="24"/>
                <w:szCs w:val="24"/>
              </w:rPr>
            </w:pPr>
            <w:r w:rsidRPr="00C150AA">
              <w:rPr>
                <w:rFonts w:ascii="Times New Roman" w:hAnsi="Times New Roman"/>
                <w:spacing w:val="-5"/>
                <w:sz w:val="24"/>
                <w:szCs w:val="24"/>
              </w:rPr>
              <w:t>…</w:t>
            </w:r>
          </w:p>
        </w:tc>
        <w:tc>
          <w:tcPr>
            <w:tcW w:w="1589" w:type="dxa"/>
          </w:tcPr>
          <w:p w14:paraId="3C57243A" w14:textId="77777777" w:rsidR="00C150AA" w:rsidRPr="00C150AA" w:rsidRDefault="00C150AA" w:rsidP="0045261C">
            <w:pPr>
              <w:rPr>
                <w:rFonts w:ascii="Times New Roman" w:hAnsi="Times New Roman"/>
                <w:sz w:val="24"/>
                <w:szCs w:val="24"/>
              </w:rPr>
            </w:pPr>
          </w:p>
        </w:tc>
        <w:tc>
          <w:tcPr>
            <w:tcW w:w="4814" w:type="dxa"/>
          </w:tcPr>
          <w:p w14:paraId="76158EB9" w14:textId="77777777" w:rsidR="00C150AA" w:rsidRPr="00C150AA" w:rsidRDefault="00C150AA" w:rsidP="0045261C">
            <w:pPr>
              <w:ind w:left="107" w:right="164"/>
              <w:rPr>
                <w:rFonts w:ascii="Times New Roman" w:hAnsi="Times New Roman"/>
                <w:sz w:val="24"/>
                <w:szCs w:val="24"/>
              </w:rPr>
            </w:pPr>
          </w:p>
        </w:tc>
        <w:tc>
          <w:tcPr>
            <w:tcW w:w="1383" w:type="dxa"/>
          </w:tcPr>
          <w:p w14:paraId="34113E40" w14:textId="77777777" w:rsidR="00C150AA" w:rsidRPr="00C150AA" w:rsidRDefault="00C150AA" w:rsidP="0045261C">
            <w:pPr>
              <w:ind w:left="21" w:right="14"/>
              <w:jc w:val="center"/>
              <w:rPr>
                <w:rFonts w:ascii="Times New Roman" w:hAnsi="Times New Roman"/>
                <w:sz w:val="24"/>
                <w:szCs w:val="24"/>
              </w:rPr>
            </w:pPr>
          </w:p>
        </w:tc>
        <w:tc>
          <w:tcPr>
            <w:tcW w:w="1459" w:type="dxa"/>
          </w:tcPr>
          <w:p w14:paraId="148DFE96" w14:textId="77777777" w:rsidR="00C150AA" w:rsidRPr="00C150AA" w:rsidRDefault="00C150AA" w:rsidP="0045261C">
            <w:pPr>
              <w:ind w:left="23" w:right="16"/>
              <w:jc w:val="center"/>
              <w:rPr>
                <w:rFonts w:ascii="Times New Roman" w:hAnsi="Times New Roman"/>
                <w:sz w:val="24"/>
                <w:szCs w:val="24"/>
              </w:rPr>
            </w:pPr>
          </w:p>
        </w:tc>
        <w:tc>
          <w:tcPr>
            <w:tcW w:w="2033" w:type="dxa"/>
          </w:tcPr>
          <w:p w14:paraId="266C7219" w14:textId="77777777" w:rsidR="00C150AA" w:rsidRPr="00C150AA" w:rsidRDefault="00C150AA" w:rsidP="0045261C">
            <w:pPr>
              <w:ind w:left="10" w:right="3"/>
              <w:jc w:val="center"/>
              <w:rPr>
                <w:rFonts w:ascii="Times New Roman" w:hAnsi="Times New Roman"/>
                <w:sz w:val="24"/>
                <w:szCs w:val="24"/>
              </w:rPr>
            </w:pPr>
          </w:p>
        </w:tc>
        <w:tc>
          <w:tcPr>
            <w:tcW w:w="1926" w:type="dxa"/>
          </w:tcPr>
          <w:p w14:paraId="2961E600" w14:textId="77777777" w:rsidR="00C150AA" w:rsidRPr="00C150AA" w:rsidRDefault="00C150AA" w:rsidP="00C150AA">
            <w:pPr>
              <w:ind w:left="11" w:right="1"/>
              <w:jc w:val="center"/>
              <w:rPr>
                <w:rFonts w:ascii="Times New Roman" w:hAnsi="Times New Roman"/>
                <w:sz w:val="24"/>
                <w:szCs w:val="24"/>
              </w:rPr>
            </w:pPr>
          </w:p>
        </w:tc>
      </w:tr>
    </w:tbl>
    <w:p w14:paraId="4D80E8F0" w14:textId="77777777" w:rsidR="00C150AA" w:rsidRPr="00C150AA" w:rsidRDefault="00C150AA" w:rsidP="00C150AA">
      <w:pPr>
        <w:widowControl w:val="0"/>
        <w:autoSpaceDE w:val="0"/>
        <w:autoSpaceDN w:val="0"/>
        <w:jc w:val="center"/>
        <w:rPr>
          <w:sz w:val="28"/>
          <w:szCs w:val="24"/>
        </w:rPr>
      </w:pPr>
    </w:p>
    <w:p w14:paraId="6E61BA38" w14:textId="5E20C01D" w:rsidR="0045261C" w:rsidRPr="0045261C" w:rsidRDefault="0045261C" w:rsidP="0045261C">
      <w:pPr>
        <w:pStyle w:val="af5"/>
        <w:widowControl w:val="0"/>
        <w:autoSpaceDE w:val="0"/>
        <w:autoSpaceDN w:val="0"/>
        <w:ind w:left="0"/>
        <w:jc w:val="center"/>
        <w:rPr>
          <w:b/>
          <w:sz w:val="28"/>
          <w:szCs w:val="24"/>
        </w:rPr>
      </w:pPr>
      <w:r>
        <w:rPr>
          <w:b/>
          <w:sz w:val="28"/>
          <w:szCs w:val="24"/>
        </w:rPr>
        <w:t>4.</w:t>
      </w:r>
      <w:r w:rsidR="00C150AA" w:rsidRPr="0045261C">
        <w:rPr>
          <w:b/>
          <w:sz w:val="28"/>
          <w:szCs w:val="24"/>
        </w:rPr>
        <w:t>Сведения об исполнении местного бюджета в части бюджетных ассигнований,</w:t>
      </w:r>
    </w:p>
    <w:p w14:paraId="6575179A" w14:textId="3631EDB5" w:rsidR="00C150AA" w:rsidRPr="0045261C" w:rsidRDefault="00C150AA" w:rsidP="0045261C">
      <w:pPr>
        <w:pStyle w:val="af5"/>
        <w:widowControl w:val="0"/>
        <w:autoSpaceDE w:val="0"/>
        <w:autoSpaceDN w:val="0"/>
        <w:ind w:left="0"/>
        <w:jc w:val="center"/>
        <w:rPr>
          <w:b/>
          <w:sz w:val="28"/>
          <w:szCs w:val="24"/>
        </w:rPr>
      </w:pPr>
      <w:r w:rsidRPr="0045261C">
        <w:rPr>
          <w:b/>
          <w:sz w:val="28"/>
          <w:szCs w:val="24"/>
        </w:rPr>
        <w:t>предусмотренных на финансовое обеспечение реализации муниципальной программы</w:t>
      </w:r>
    </w:p>
    <w:tbl>
      <w:tblPr>
        <w:tblW w:w="14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1411"/>
        <w:gridCol w:w="1303"/>
        <w:gridCol w:w="1531"/>
        <w:gridCol w:w="1644"/>
        <w:gridCol w:w="1400"/>
        <w:gridCol w:w="1318"/>
        <w:gridCol w:w="1191"/>
      </w:tblGrid>
      <w:tr w:rsidR="00C150AA" w:rsidRPr="00C150AA" w14:paraId="630D06BC" w14:textId="77777777" w:rsidTr="00254556">
        <w:tc>
          <w:tcPr>
            <w:tcW w:w="4598" w:type="dxa"/>
            <w:vMerge w:val="restart"/>
          </w:tcPr>
          <w:p w14:paraId="581755AC" w14:textId="77777777" w:rsidR="00C150AA" w:rsidRPr="00C150AA" w:rsidRDefault="00C150AA" w:rsidP="0045261C">
            <w:pPr>
              <w:widowControl w:val="0"/>
              <w:autoSpaceDE w:val="0"/>
              <w:autoSpaceDN w:val="0"/>
              <w:jc w:val="center"/>
              <w:rPr>
                <w:sz w:val="22"/>
                <w:szCs w:val="22"/>
              </w:rPr>
            </w:pPr>
            <w:r w:rsidRPr="00C150AA">
              <w:rPr>
                <w:sz w:val="22"/>
                <w:szCs w:val="22"/>
              </w:rPr>
              <w:t>Наименование муниципальной программы, структурного элемента и источника финансового обеспечения</w:t>
            </w:r>
          </w:p>
        </w:tc>
        <w:tc>
          <w:tcPr>
            <w:tcW w:w="4245" w:type="dxa"/>
            <w:gridSpan w:val="3"/>
          </w:tcPr>
          <w:p w14:paraId="7EFF9506" w14:textId="77777777" w:rsidR="005978D0" w:rsidRDefault="00C150AA" w:rsidP="0045261C">
            <w:pPr>
              <w:widowControl w:val="0"/>
              <w:autoSpaceDE w:val="0"/>
              <w:autoSpaceDN w:val="0"/>
              <w:jc w:val="center"/>
              <w:rPr>
                <w:sz w:val="22"/>
                <w:szCs w:val="22"/>
              </w:rPr>
            </w:pPr>
            <w:r w:rsidRPr="00C150AA">
              <w:rPr>
                <w:sz w:val="22"/>
                <w:szCs w:val="22"/>
              </w:rPr>
              <w:t xml:space="preserve">Объем финансового обеспечения, </w:t>
            </w:r>
          </w:p>
          <w:p w14:paraId="123E8273" w14:textId="2E051578" w:rsidR="00C150AA" w:rsidRPr="00C150AA" w:rsidRDefault="00C150AA" w:rsidP="0045261C">
            <w:pPr>
              <w:widowControl w:val="0"/>
              <w:autoSpaceDE w:val="0"/>
              <w:autoSpaceDN w:val="0"/>
              <w:jc w:val="center"/>
              <w:rPr>
                <w:sz w:val="22"/>
                <w:szCs w:val="22"/>
              </w:rPr>
            </w:pPr>
            <w:r w:rsidRPr="00C150AA">
              <w:rPr>
                <w:sz w:val="22"/>
                <w:szCs w:val="22"/>
              </w:rPr>
              <w:t>тыс. рублей</w:t>
            </w:r>
          </w:p>
        </w:tc>
        <w:tc>
          <w:tcPr>
            <w:tcW w:w="3044" w:type="dxa"/>
            <w:gridSpan w:val="2"/>
          </w:tcPr>
          <w:p w14:paraId="031F3CE3" w14:textId="77777777" w:rsidR="00C150AA" w:rsidRPr="00C150AA" w:rsidRDefault="00C150AA" w:rsidP="0045261C">
            <w:pPr>
              <w:widowControl w:val="0"/>
              <w:autoSpaceDE w:val="0"/>
              <w:autoSpaceDN w:val="0"/>
              <w:jc w:val="center"/>
              <w:rPr>
                <w:sz w:val="22"/>
                <w:szCs w:val="22"/>
              </w:rPr>
            </w:pPr>
            <w:r w:rsidRPr="00C150AA">
              <w:rPr>
                <w:sz w:val="22"/>
                <w:szCs w:val="22"/>
              </w:rPr>
              <w:t>Исполнение, тыс. рублей</w:t>
            </w:r>
          </w:p>
        </w:tc>
        <w:tc>
          <w:tcPr>
            <w:tcW w:w="1318" w:type="dxa"/>
            <w:vMerge w:val="restart"/>
          </w:tcPr>
          <w:p w14:paraId="606F9266" w14:textId="77777777" w:rsidR="00C150AA" w:rsidRPr="00C150AA" w:rsidRDefault="00C150AA" w:rsidP="0045261C">
            <w:pPr>
              <w:widowControl w:val="0"/>
              <w:autoSpaceDE w:val="0"/>
              <w:autoSpaceDN w:val="0"/>
              <w:jc w:val="center"/>
              <w:rPr>
                <w:sz w:val="22"/>
                <w:szCs w:val="22"/>
              </w:rPr>
            </w:pPr>
            <w:r w:rsidRPr="00C150AA">
              <w:rPr>
                <w:sz w:val="22"/>
                <w:szCs w:val="22"/>
              </w:rPr>
              <w:t xml:space="preserve">Процент </w:t>
            </w:r>
            <w:proofErr w:type="spellStart"/>
            <w:r w:rsidRPr="00C150AA">
              <w:rPr>
                <w:sz w:val="22"/>
                <w:szCs w:val="22"/>
              </w:rPr>
              <w:t>исполне-ния</w:t>
            </w:r>
            <w:proofErr w:type="spellEnd"/>
            <w:r w:rsidRPr="00C150AA">
              <w:rPr>
                <w:sz w:val="22"/>
                <w:szCs w:val="22"/>
              </w:rPr>
              <w:t xml:space="preserve">, </w:t>
            </w:r>
            <w:hyperlink w:anchor="P894">
              <w:r w:rsidRPr="00C150AA">
                <w:rPr>
                  <w:sz w:val="22"/>
                  <w:szCs w:val="22"/>
                </w:rPr>
                <w:t>гр. 6)</w:t>
              </w:r>
            </w:hyperlink>
            <w:r w:rsidRPr="00C150AA">
              <w:rPr>
                <w:sz w:val="22"/>
                <w:szCs w:val="22"/>
              </w:rPr>
              <w:t xml:space="preserve"> / </w:t>
            </w:r>
            <w:hyperlink w:anchor="P891">
              <w:r w:rsidRPr="00C150AA">
                <w:rPr>
                  <w:sz w:val="22"/>
                  <w:szCs w:val="22"/>
                </w:rPr>
                <w:t>гр. 3</w:t>
              </w:r>
            </w:hyperlink>
            <w:r w:rsidRPr="00C150AA">
              <w:rPr>
                <w:sz w:val="22"/>
                <w:szCs w:val="22"/>
              </w:rPr>
              <w:t xml:space="preserve"> х 100</w:t>
            </w:r>
          </w:p>
          <w:p w14:paraId="33504D44" w14:textId="695D74C1" w:rsidR="00C150AA" w:rsidRPr="00C150AA" w:rsidRDefault="00C150AA" w:rsidP="0045261C">
            <w:pPr>
              <w:widowControl w:val="0"/>
              <w:autoSpaceDE w:val="0"/>
              <w:autoSpaceDN w:val="0"/>
              <w:jc w:val="center"/>
              <w:rPr>
                <w:sz w:val="22"/>
                <w:szCs w:val="22"/>
              </w:rPr>
            </w:pPr>
            <w:r w:rsidRPr="00C150AA">
              <w:rPr>
                <w:sz w:val="22"/>
                <w:szCs w:val="22"/>
              </w:rPr>
              <w:t>*</w:t>
            </w:r>
          </w:p>
        </w:tc>
        <w:tc>
          <w:tcPr>
            <w:tcW w:w="1191" w:type="dxa"/>
            <w:vMerge w:val="restart"/>
          </w:tcPr>
          <w:p w14:paraId="2AB0FE00" w14:textId="77777777" w:rsidR="00C150AA" w:rsidRPr="00C150AA" w:rsidRDefault="00C150AA" w:rsidP="0045261C">
            <w:pPr>
              <w:widowControl w:val="0"/>
              <w:autoSpaceDE w:val="0"/>
              <w:autoSpaceDN w:val="0"/>
              <w:jc w:val="center"/>
              <w:rPr>
                <w:sz w:val="22"/>
                <w:szCs w:val="22"/>
              </w:rPr>
            </w:pPr>
            <w:proofErr w:type="spellStart"/>
            <w:r w:rsidRPr="00C150AA">
              <w:rPr>
                <w:sz w:val="22"/>
                <w:szCs w:val="22"/>
              </w:rPr>
              <w:t>Коммен-тарий</w:t>
            </w:r>
            <w:proofErr w:type="spellEnd"/>
          </w:p>
        </w:tc>
      </w:tr>
      <w:tr w:rsidR="00C150AA" w:rsidRPr="00C150AA" w14:paraId="50B1384D" w14:textId="77777777" w:rsidTr="00254556">
        <w:tc>
          <w:tcPr>
            <w:tcW w:w="4598" w:type="dxa"/>
            <w:vMerge/>
          </w:tcPr>
          <w:p w14:paraId="05C8581B" w14:textId="77777777" w:rsidR="00C150AA" w:rsidRPr="00C150AA" w:rsidRDefault="00C150AA" w:rsidP="0045261C">
            <w:pPr>
              <w:widowControl w:val="0"/>
              <w:autoSpaceDE w:val="0"/>
              <w:autoSpaceDN w:val="0"/>
              <w:jc w:val="center"/>
              <w:rPr>
                <w:sz w:val="22"/>
                <w:szCs w:val="22"/>
              </w:rPr>
            </w:pPr>
          </w:p>
        </w:tc>
        <w:tc>
          <w:tcPr>
            <w:tcW w:w="1411" w:type="dxa"/>
          </w:tcPr>
          <w:p w14:paraId="71E8B64F" w14:textId="77777777" w:rsidR="00C150AA" w:rsidRPr="00C150AA" w:rsidRDefault="00C150AA" w:rsidP="0045261C">
            <w:pPr>
              <w:widowControl w:val="0"/>
              <w:autoSpaceDE w:val="0"/>
              <w:autoSpaceDN w:val="0"/>
              <w:jc w:val="center"/>
              <w:rPr>
                <w:sz w:val="22"/>
                <w:szCs w:val="22"/>
              </w:rPr>
            </w:pPr>
            <w:proofErr w:type="spellStart"/>
            <w:proofErr w:type="gramStart"/>
            <w:r w:rsidRPr="00C150AA">
              <w:rPr>
                <w:sz w:val="22"/>
                <w:szCs w:val="22"/>
              </w:rPr>
              <w:t>Предусмот-рено</w:t>
            </w:r>
            <w:proofErr w:type="spellEnd"/>
            <w:proofErr w:type="gramEnd"/>
            <w:r w:rsidRPr="00C150AA">
              <w:rPr>
                <w:sz w:val="22"/>
                <w:szCs w:val="22"/>
              </w:rPr>
              <w:t xml:space="preserve"> паспортом</w:t>
            </w:r>
          </w:p>
        </w:tc>
        <w:tc>
          <w:tcPr>
            <w:tcW w:w="1303" w:type="dxa"/>
          </w:tcPr>
          <w:p w14:paraId="07A6DEE0" w14:textId="77777777" w:rsidR="00C150AA" w:rsidRPr="00C150AA" w:rsidRDefault="00C150AA" w:rsidP="0045261C">
            <w:pPr>
              <w:widowControl w:val="0"/>
              <w:autoSpaceDE w:val="0"/>
              <w:autoSpaceDN w:val="0"/>
              <w:jc w:val="center"/>
              <w:rPr>
                <w:sz w:val="22"/>
                <w:szCs w:val="22"/>
              </w:rPr>
            </w:pPr>
            <w:r w:rsidRPr="00C150AA">
              <w:rPr>
                <w:sz w:val="22"/>
                <w:szCs w:val="22"/>
              </w:rPr>
              <w:t>Сводная бюджетная роспись</w:t>
            </w:r>
          </w:p>
        </w:tc>
        <w:tc>
          <w:tcPr>
            <w:tcW w:w="1531" w:type="dxa"/>
          </w:tcPr>
          <w:p w14:paraId="27C0F9B0" w14:textId="77777777" w:rsidR="00C150AA" w:rsidRPr="00C150AA" w:rsidRDefault="00C150AA" w:rsidP="0045261C">
            <w:pPr>
              <w:widowControl w:val="0"/>
              <w:autoSpaceDE w:val="0"/>
              <w:autoSpaceDN w:val="0"/>
              <w:jc w:val="center"/>
              <w:rPr>
                <w:sz w:val="22"/>
                <w:szCs w:val="22"/>
              </w:rPr>
            </w:pPr>
            <w:r w:rsidRPr="00C150AA">
              <w:rPr>
                <w:sz w:val="22"/>
                <w:szCs w:val="22"/>
              </w:rPr>
              <w:t>Лимиты бюджетных обязательств</w:t>
            </w:r>
          </w:p>
        </w:tc>
        <w:tc>
          <w:tcPr>
            <w:tcW w:w="1644" w:type="dxa"/>
          </w:tcPr>
          <w:p w14:paraId="3137A543" w14:textId="77777777" w:rsidR="00C150AA" w:rsidRPr="00C150AA" w:rsidRDefault="00C150AA" w:rsidP="0045261C">
            <w:pPr>
              <w:widowControl w:val="0"/>
              <w:autoSpaceDE w:val="0"/>
              <w:autoSpaceDN w:val="0"/>
              <w:jc w:val="center"/>
              <w:rPr>
                <w:sz w:val="22"/>
                <w:szCs w:val="22"/>
              </w:rPr>
            </w:pPr>
            <w:r w:rsidRPr="00C150AA">
              <w:rPr>
                <w:sz w:val="22"/>
                <w:szCs w:val="22"/>
              </w:rPr>
              <w:t>Принятые бюджетные обязательства</w:t>
            </w:r>
          </w:p>
        </w:tc>
        <w:tc>
          <w:tcPr>
            <w:tcW w:w="1400" w:type="dxa"/>
          </w:tcPr>
          <w:p w14:paraId="3ECBCA64" w14:textId="77777777" w:rsidR="00C150AA" w:rsidRPr="00C150AA" w:rsidRDefault="00C150AA" w:rsidP="0045261C">
            <w:pPr>
              <w:widowControl w:val="0"/>
              <w:autoSpaceDE w:val="0"/>
              <w:autoSpaceDN w:val="0"/>
              <w:jc w:val="center"/>
              <w:rPr>
                <w:sz w:val="22"/>
                <w:szCs w:val="22"/>
              </w:rPr>
            </w:pPr>
            <w:r w:rsidRPr="00C150AA">
              <w:rPr>
                <w:sz w:val="22"/>
                <w:szCs w:val="22"/>
              </w:rPr>
              <w:t>Кассовое исполнение</w:t>
            </w:r>
          </w:p>
        </w:tc>
        <w:tc>
          <w:tcPr>
            <w:tcW w:w="1318" w:type="dxa"/>
            <w:vMerge/>
          </w:tcPr>
          <w:p w14:paraId="2B202A02" w14:textId="77777777" w:rsidR="00C150AA" w:rsidRPr="00C150AA" w:rsidRDefault="00C150AA" w:rsidP="0045261C">
            <w:pPr>
              <w:widowControl w:val="0"/>
              <w:autoSpaceDE w:val="0"/>
              <w:autoSpaceDN w:val="0"/>
              <w:jc w:val="center"/>
              <w:rPr>
                <w:sz w:val="22"/>
                <w:szCs w:val="22"/>
              </w:rPr>
            </w:pPr>
          </w:p>
        </w:tc>
        <w:tc>
          <w:tcPr>
            <w:tcW w:w="1191" w:type="dxa"/>
            <w:vMerge/>
          </w:tcPr>
          <w:p w14:paraId="0BF853BD" w14:textId="77777777" w:rsidR="00C150AA" w:rsidRPr="00C150AA" w:rsidRDefault="00C150AA" w:rsidP="0045261C">
            <w:pPr>
              <w:widowControl w:val="0"/>
              <w:autoSpaceDE w:val="0"/>
              <w:autoSpaceDN w:val="0"/>
              <w:jc w:val="center"/>
              <w:rPr>
                <w:sz w:val="22"/>
                <w:szCs w:val="22"/>
              </w:rPr>
            </w:pPr>
          </w:p>
        </w:tc>
      </w:tr>
      <w:tr w:rsidR="00C150AA" w:rsidRPr="00C150AA" w14:paraId="3C20097A" w14:textId="77777777" w:rsidTr="00254556">
        <w:trPr>
          <w:trHeight w:val="21"/>
        </w:trPr>
        <w:tc>
          <w:tcPr>
            <w:tcW w:w="4598" w:type="dxa"/>
          </w:tcPr>
          <w:p w14:paraId="39C9B61E" w14:textId="77777777" w:rsidR="00C150AA" w:rsidRPr="00C150AA" w:rsidRDefault="00C150AA" w:rsidP="0045261C">
            <w:pPr>
              <w:widowControl w:val="0"/>
              <w:autoSpaceDE w:val="0"/>
              <w:autoSpaceDN w:val="0"/>
              <w:jc w:val="center"/>
              <w:rPr>
                <w:sz w:val="22"/>
                <w:szCs w:val="22"/>
              </w:rPr>
            </w:pPr>
            <w:r w:rsidRPr="00C150AA">
              <w:rPr>
                <w:sz w:val="22"/>
                <w:szCs w:val="22"/>
              </w:rPr>
              <w:t>1</w:t>
            </w:r>
          </w:p>
        </w:tc>
        <w:tc>
          <w:tcPr>
            <w:tcW w:w="1411" w:type="dxa"/>
          </w:tcPr>
          <w:p w14:paraId="0A5C7611" w14:textId="77777777" w:rsidR="00C150AA" w:rsidRPr="00C150AA" w:rsidRDefault="00C150AA" w:rsidP="0045261C">
            <w:pPr>
              <w:widowControl w:val="0"/>
              <w:autoSpaceDE w:val="0"/>
              <w:autoSpaceDN w:val="0"/>
              <w:jc w:val="center"/>
              <w:rPr>
                <w:sz w:val="22"/>
                <w:szCs w:val="22"/>
              </w:rPr>
            </w:pPr>
            <w:r w:rsidRPr="00C150AA">
              <w:rPr>
                <w:sz w:val="22"/>
                <w:szCs w:val="22"/>
              </w:rPr>
              <w:t>2</w:t>
            </w:r>
          </w:p>
        </w:tc>
        <w:tc>
          <w:tcPr>
            <w:tcW w:w="1303" w:type="dxa"/>
          </w:tcPr>
          <w:p w14:paraId="182A2380" w14:textId="77777777" w:rsidR="00C150AA" w:rsidRPr="00C150AA" w:rsidRDefault="00C150AA" w:rsidP="0045261C">
            <w:pPr>
              <w:widowControl w:val="0"/>
              <w:autoSpaceDE w:val="0"/>
              <w:autoSpaceDN w:val="0"/>
              <w:jc w:val="center"/>
              <w:rPr>
                <w:sz w:val="22"/>
                <w:szCs w:val="22"/>
              </w:rPr>
            </w:pPr>
            <w:r w:rsidRPr="00C150AA">
              <w:rPr>
                <w:sz w:val="22"/>
                <w:szCs w:val="22"/>
              </w:rPr>
              <w:t>3</w:t>
            </w:r>
          </w:p>
        </w:tc>
        <w:tc>
          <w:tcPr>
            <w:tcW w:w="1531" w:type="dxa"/>
          </w:tcPr>
          <w:p w14:paraId="23A09741" w14:textId="77777777" w:rsidR="00C150AA" w:rsidRPr="00C150AA" w:rsidRDefault="00C150AA" w:rsidP="0045261C">
            <w:pPr>
              <w:widowControl w:val="0"/>
              <w:autoSpaceDE w:val="0"/>
              <w:autoSpaceDN w:val="0"/>
              <w:jc w:val="center"/>
              <w:rPr>
                <w:sz w:val="22"/>
                <w:szCs w:val="22"/>
              </w:rPr>
            </w:pPr>
            <w:r w:rsidRPr="00C150AA">
              <w:rPr>
                <w:sz w:val="22"/>
                <w:szCs w:val="22"/>
              </w:rPr>
              <w:t>4</w:t>
            </w:r>
          </w:p>
        </w:tc>
        <w:tc>
          <w:tcPr>
            <w:tcW w:w="1644" w:type="dxa"/>
          </w:tcPr>
          <w:p w14:paraId="62D76377" w14:textId="77777777" w:rsidR="00C150AA" w:rsidRPr="00C150AA" w:rsidRDefault="00C150AA" w:rsidP="0045261C">
            <w:pPr>
              <w:widowControl w:val="0"/>
              <w:autoSpaceDE w:val="0"/>
              <w:autoSpaceDN w:val="0"/>
              <w:jc w:val="center"/>
              <w:rPr>
                <w:sz w:val="22"/>
                <w:szCs w:val="22"/>
              </w:rPr>
            </w:pPr>
            <w:r w:rsidRPr="00C150AA">
              <w:rPr>
                <w:sz w:val="22"/>
                <w:szCs w:val="22"/>
              </w:rPr>
              <w:t>5</w:t>
            </w:r>
          </w:p>
        </w:tc>
        <w:tc>
          <w:tcPr>
            <w:tcW w:w="1400" w:type="dxa"/>
          </w:tcPr>
          <w:p w14:paraId="7C0FB7AD" w14:textId="77777777" w:rsidR="00C150AA" w:rsidRPr="00C150AA" w:rsidRDefault="00C150AA" w:rsidP="0045261C">
            <w:pPr>
              <w:widowControl w:val="0"/>
              <w:autoSpaceDE w:val="0"/>
              <w:autoSpaceDN w:val="0"/>
              <w:jc w:val="center"/>
              <w:rPr>
                <w:sz w:val="22"/>
                <w:szCs w:val="22"/>
              </w:rPr>
            </w:pPr>
            <w:r w:rsidRPr="00C150AA">
              <w:rPr>
                <w:sz w:val="22"/>
                <w:szCs w:val="22"/>
              </w:rPr>
              <w:t>6</w:t>
            </w:r>
          </w:p>
        </w:tc>
        <w:tc>
          <w:tcPr>
            <w:tcW w:w="1318" w:type="dxa"/>
          </w:tcPr>
          <w:p w14:paraId="020653D3" w14:textId="77777777" w:rsidR="00C150AA" w:rsidRPr="00C150AA" w:rsidRDefault="00C150AA" w:rsidP="0045261C">
            <w:pPr>
              <w:widowControl w:val="0"/>
              <w:autoSpaceDE w:val="0"/>
              <w:autoSpaceDN w:val="0"/>
              <w:jc w:val="center"/>
              <w:rPr>
                <w:sz w:val="22"/>
                <w:szCs w:val="22"/>
              </w:rPr>
            </w:pPr>
            <w:r w:rsidRPr="00C150AA">
              <w:rPr>
                <w:sz w:val="22"/>
                <w:szCs w:val="22"/>
              </w:rPr>
              <w:t>7</w:t>
            </w:r>
          </w:p>
        </w:tc>
        <w:tc>
          <w:tcPr>
            <w:tcW w:w="1191" w:type="dxa"/>
          </w:tcPr>
          <w:p w14:paraId="47CA6F63" w14:textId="77777777" w:rsidR="00C150AA" w:rsidRPr="00C150AA" w:rsidRDefault="00C150AA" w:rsidP="0045261C">
            <w:pPr>
              <w:widowControl w:val="0"/>
              <w:autoSpaceDE w:val="0"/>
              <w:autoSpaceDN w:val="0"/>
              <w:jc w:val="center"/>
              <w:rPr>
                <w:sz w:val="22"/>
                <w:szCs w:val="22"/>
              </w:rPr>
            </w:pPr>
            <w:r w:rsidRPr="00C150AA">
              <w:rPr>
                <w:sz w:val="22"/>
                <w:szCs w:val="22"/>
              </w:rPr>
              <w:t>8</w:t>
            </w:r>
          </w:p>
        </w:tc>
      </w:tr>
      <w:tr w:rsidR="00C150AA" w:rsidRPr="00C150AA" w14:paraId="582E4DE9" w14:textId="77777777" w:rsidTr="00254556">
        <w:trPr>
          <w:trHeight w:val="395"/>
        </w:trPr>
        <w:tc>
          <w:tcPr>
            <w:tcW w:w="4598" w:type="dxa"/>
          </w:tcPr>
          <w:p w14:paraId="34185600" w14:textId="5A6DF4A6" w:rsidR="00C150AA" w:rsidRPr="00C150AA" w:rsidRDefault="00AC662E" w:rsidP="0045261C">
            <w:pPr>
              <w:widowControl w:val="0"/>
              <w:autoSpaceDE w:val="0"/>
              <w:autoSpaceDN w:val="0"/>
              <w:jc w:val="center"/>
              <w:rPr>
                <w:sz w:val="22"/>
                <w:szCs w:val="22"/>
              </w:rPr>
            </w:pPr>
            <w:r>
              <w:rPr>
                <w:sz w:val="22"/>
                <w:szCs w:val="22"/>
              </w:rPr>
              <w:t>Муниципальная программа «Наименование»</w:t>
            </w:r>
            <w:r w:rsidR="00C150AA" w:rsidRPr="00C150AA">
              <w:rPr>
                <w:sz w:val="22"/>
                <w:szCs w:val="22"/>
              </w:rPr>
              <w:t xml:space="preserve"> (всего), в том числе:</w:t>
            </w:r>
          </w:p>
        </w:tc>
        <w:tc>
          <w:tcPr>
            <w:tcW w:w="1411" w:type="dxa"/>
            <w:vAlign w:val="center"/>
          </w:tcPr>
          <w:p w14:paraId="24A81F2F"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60C1181A"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6AC688F7"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5D815EAB"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4719B889"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40C9479F"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04CD6F2A" w14:textId="77777777" w:rsidR="00C150AA" w:rsidRPr="00C150AA" w:rsidRDefault="00C150AA" w:rsidP="0045261C">
            <w:pPr>
              <w:widowControl w:val="0"/>
              <w:autoSpaceDE w:val="0"/>
              <w:autoSpaceDN w:val="0"/>
              <w:jc w:val="center"/>
              <w:rPr>
                <w:sz w:val="22"/>
                <w:szCs w:val="22"/>
              </w:rPr>
            </w:pPr>
          </w:p>
        </w:tc>
      </w:tr>
      <w:tr w:rsidR="00C150AA" w:rsidRPr="00C150AA" w14:paraId="0CF46423" w14:textId="77777777" w:rsidTr="00254556">
        <w:tc>
          <w:tcPr>
            <w:tcW w:w="4598" w:type="dxa"/>
            <w:vAlign w:val="center"/>
          </w:tcPr>
          <w:p w14:paraId="036FD191" w14:textId="77777777" w:rsidR="00C150AA" w:rsidRPr="00C150AA" w:rsidRDefault="00C150AA" w:rsidP="0045261C">
            <w:pPr>
              <w:widowControl w:val="0"/>
              <w:autoSpaceDE w:val="0"/>
              <w:autoSpaceDN w:val="0"/>
              <w:jc w:val="center"/>
              <w:rPr>
                <w:sz w:val="22"/>
                <w:szCs w:val="22"/>
              </w:rPr>
            </w:pPr>
            <w:r w:rsidRPr="00C150AA">
              <w:rPr>
                <w:sz w:val="22"/>
                <w:szCs w:val="22"/>
              </w:rPr>
              <w:t>Федеральный бюджет</w:t>
            </w:r>
          </w:p>
        </w:tc>
        <w:tc>
          <w:tcPr>
            <w:tcW w:w="1411" w:type="dxa"/>
            <w:vAlign w:val="center"/>
          </w:tcPr>
          <w:p w14:paraId="73C76D0E"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44AFB9EE"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247CC571"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61AF3BB1"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1A91E59F"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6A22C2F3"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529DDB56" w14:textId="77777777" w:rsidR="00C150AA" w:rsidRPr="00C150AA" w:rsidRDefault="00C150AA" w:rsidP="0045261C">
            <w:pPr>
              <w:widowControl w:val="0"/>
              <w:autoSpaceDE w:val="0"/>
              <w:autoSpaceDN w:val="0"/>
              <w:jc w:val="center"/>
              <w:rPr>
                <w:sz w:val="22"/>
                <w:szCs w:val="22"/>
              </w:rPr>
            </w:pPr>
          </w:p>
        </w:tc>
      </w:tr>
      <w:tr w:rsidR="00C150AA" w:rsidRPr="00C150AA" w14:paraId="06D6578A" w14:textId="77777777" w:rsidTr="00254556">
        <w:trPr>
          <w:trHeight w:val="286"/>
        </w:trPr>
        <w:tc>
          <w:tcPr>
            <w:tcW w:w="4598" w:type="dxa"/>
            <w:tcBorders>
              <w:top w:val="single" w:sz="4" w:space="0" w:color="000000"/>
              <w:left w:val="single" w:sz="4" w:space="0" w:color="000000"/>
              <w:bottom w:val="single" w:sz="4" w:space="0" w:color="000000"/>
            </w:tcBorders>
            <w:vAlign w:val="center"/>
          </w:tcPr>
          <w:p w14:paraId="16B249CA" w14:textId="77777777" w:rsidR="00C150AA" w:rsidRPr="00C150AA" w:rsidRDefault="00C150AA" w:rsidP="0045261C">
            <w:pPr>
              <w:widowControl w:val="0"/>
              <w:autoSpaceDE w:val="0"/>
              <w:autoSpaceDN w:val="0"/>
              <w:jc w:val="center"/>
              <w:rPr>
                <w:sz w:val="22"/>
                <w:szCs w:val="22"/>
              </w:rPr>
            </w:pPr>
            <w:r w:rsidRPr="00C150AA">
              <w:rPr>
                <w:sz w:val="22"/>
                <w:szCs w:val="22"/>
              </w:rPr>
              <w:t>Областной  бюджет</w:t>
            </w:r>
          </w:p>
        </w:tc>
        <w:tc>
          <w:tcPr>
            <w:tcW w:w="1411" w:type="dxa"/>
            <w:vAlign w:val="center"/>
          </w:tcPr>
          <w:p w14:paraId="50C59144"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4662B119"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5330EC4A"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16E5B56B"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056D77E2"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539CBA72"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3EA97ABC" w14:textId="77777777" w:rsidR="00C150AA" w:rsidRPr="00C150AA" w:rsidRDefault="00C150AA" w:rsidP="0045261C">
            <w:pPr>
              <w:widowControl w:val="0"/>
              <w:autoSpaceDE w:val="0"/>
              <w:autoSpaceDN w:val="0"/>
              <w:jc w:val="center"/>
              <w:rPr>
                <w:sz w:val="22"/>
                <w:szCs w:val="22"/>
              </w:rPr>
            </w:pPr>
          </w:p>
        </w:tc>
      </w:tr>
      <w:tr w:rsidR="00C150AA" w:rsidRPr="00C150AA" w14:paraId="58FEC1F6" w14:textId="77777777" w:rsidTr="00254556">
        <w:trPr>
          <w:trHeight w:val="166"/>
        </w:trPr>
        <w:tc>
          <w:tcPr>
            <w:tcW w:w="4598" w:type="dxa"/>
            <w:tcBorders>
              <w:top w:val="single" w:sz="4" w:space="0" w:color="000000"/>
              <w:left w:val="single" w:sz="4" w:space="0" w:color="000000"/>
              <w:bottom w:val="single" w:sz="4" w:space="0" w:color="000000"/>
            </w:tcBorders>
            <w:vAlign w:val="center"/>
          </w:tcPr>
          <w:p w14:paraId="67E9096B" w14:textId="77777777" w:rsidR="00C150AA" w:rsidRPr="00C150AA" w:rsidRDefault="00C150AA" w:rsidP="0045261C">
            <w:pPr>
              <w:widowControl w:val="0"/>
              <w:autoSpaceDE w:val="0"/>
              <w:autoSpaceDN w:val="0"/>
              <w:jc w:val="center"/>
              <w:rPr>
                <w:sz w:val="22"/>
                <w:szCs w:val="22"/>
              </w:rPr>
            </w:pPr>
            <w:r w:rsidRPr="00C150AA">
              <w:rPr>
                <w:sz w:val="22"/>
                <w:szCs w:val="22"/>
              </w:rPr>
              <w:t>Местный бюджет</w:t>
            </w:r>
          </w:p>
        </w:tc>
        <w:tc>
          <w:tcPr>
            <w:tcW w:w="1411" w:type="dxa"/>
            <w:vAlign w:val="center"/>
          </w:tcPr>
          <w:p w14:paraId="721B483A"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1BAECAAA"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1BA19D53"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221D2A28"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53E7126D"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62BACDE4"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33798C0E" w14:textId="77777777" w:rsidR="00C150AA" w:rsidRPr="00C150AA" w:rsidRDefault="00C150AA" w:rsidP="0045261C">
            <w:pPr>
              <w:widowControl w:val="0"/>
              <w:autoSpaceDE w:val="0"/>
              <w:autoSpaceDN w:val="0"/>
              <w:jc w:val="center"/>
              <w:rPr>
                <w:sz w:val="22"/>
                <w:szCs w:val="22"/>
              </w:rPr>
            </w:pPr>
          </w:p>
        </w:tc>
      </w:tr>
      <w:tr w:rsidR="00C150AA" w:rsidRPr="00C150AA" w14:paraId="0CCBE84E" w14:textId="77777777" w:rsidTr="00254556">
        <w:trPr>
          <w:trHeight w:val="243"/>
        </w:trPr>
        <w:tc>
          <w:tcPr>
            <w:tcW w:w="4598" w:type="dxa"/>
            <w:tcBorders>
              <w:top w:val="single" w:sz="4" w:space="0" w:color="000000"/>
              <w:left w:val="single" w:sz="4" w:space="0" w:color="000000"/>
              <w:bottom w:val="single" w:sz="4" w:space="0" w:color="000000"/>
            </w:tcBorders>
            <w:vAlign w:val="center"/>
          </w:tcPr>
          <w:p w14:paraId="4063E225" w14:textId="77777777" w:rsidR="00C150AA" w:rsidRPr="00C150AA" w:rsidRDefault="00C150AA" w:rsidP="0045261C">
            <w:pPr>
              <w:widowControl w:val="0"/>
              <w:autoSpaceDE w:val="0"/>
              <w:autoSpaceDN w:val="0"/>
              <w:jc w:val="center"/>
              <w:rPr>
                <w:sz w:val="22"/>
                <w:szCs w:val="22"/>
              </w:rPr>
            </w:pPr>
            <w:r w:rsidRPr="00C150AA">
              <w:rPr>
                <w:sz w:val="22"/>
                <w:szCs w:val="22"/>
              </w:rPr>
              <w:lastRenderedPageBreak/>
              <w:t>Внебюджетные источники</w:t>
            </w:r>
          </w:p>
        </w:tc>
        <w:tc>
          <w:tcPr>
            <w:tcW w:w="1411" w:type="dxa"/>
            <w:vAlign w:val="center"/>
          </w:tcPr>
          <w:p w14:paraId="52E76EDF"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13953B27"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5F0B0E59"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46325B9A"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14F0F2AC"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7A9A6E26"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11809474" w14:textId="77777777" w:rsidR="00C150AA" w:rsidRPr="00C150AA" w:rsidRDefault="00C150AA" w:rsidP="0045261C">
            <w:pPr>
              <w:widowControl w:val="0"/>
              <w:autoSpaceDE w:val="0"/>
              <w:autoSpaceDN w:val="0"/>
              <w:jc w:val="center"/>
              <w:rPr>
                <w:sz w:val="22"/>
                <w:szCs w:val="22"/>
              </w:rPr>
            </w:pPr>
          </w:p>
        </w:tc>
      </w:tr>
      <w:tr w:rsidR="00C150AA" w:rsidRPr="00C150AA" w14:paraId="30089469" w14:textId="77777777" w:rsidTr="00254556">
        <w:tc>
          <w:tcPr>
            <w:tcW w:w="4598" w:type="dxa"/>
          </w:tcPr>
          <w:p w14:paraId="331EBC6C" w14:textId="77777777" w:rsidR="00561545" w:rsidRDefault="0045261C" w:rsidP="0045261C">
            <w:pPr>
              <w:widowControl w:val="0"/>
              <w:autoSpaceDE w:val="0"/>
              <w:autoSpaceDN w:val="0"/>
              <w:jc w:val="center"/>
              <w:rPr>
                <w:sz w:val="22"/>
                <w:szCs w:val="22"/>
              </w:rPr>
            </w:pPr>
            <w:r>
              <w:rPr>
                <w:sz w:val="22"/>
                <w:szCs w:val="22"/>
              </w:rPr>
              <w:t xml:space="preserve">Структурный элемент </w:t>
            </w:r>
          </w:p>
          <w:p w14:paraId="059BBABA" w14:textId="3D2F3D2C" w:rsidR="00C150AA" w:rsidRPr="00C150AA" w:rsidRDefault="0045261C" w:rsidP="0045261C">
            <w:pPr>
              <w:widowControl w:val="0"/>
              <w:autoSpaceDE w:val="0"/>
              <w:autoSpaceDN w:val="0"/>
              <w:jc w:val="center"/>
              <w:rPr>
                <w:sz w:val="22"/>
                <w:szCs w:val="22"/>
              </w:rPr>
            </w:pPr>
            <w:r>
              <w:rPr>
                <w:sz w:val="22"/>
                <w:szCs w:val="22"/>
              </w:rPr>
              <w:t>«</w:t>
            </w:r>
            <w:r w:rsidR="005978D0">
              <w:rPr>
                <w:sz w:val="22"/>
                <w:szCs w:val="22"/>
              </w:rPr>
              <w:t>Наименование»</w:t>
            </w:r>
            <w:r w:rsidR="00C150AA" w:rsidRPr="00C150AA">
              <w:rPr>
                <w:sz w:val="22"/>
                <w:szCs w:val="22"/>
              </w:rPr>
              <w:t xml:space="preserve"> (всего), в том числе:</w:t>
            </w:r>
          </w:p>
        </w:tc>
        <w:tc>
          <w:tcPr>
            <w:tcW w:w="1411" w:type="dxa"/>
            <w:vAlign w:val="center"/>
          </w:tcPr>
          <w:p w14:paraId="42572280"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23D3536E"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7D346F02"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5F93ADF0"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3F84C719"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63D6EE09"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4776B4F2" w14:textId="77777777" w:rsidR="00C150AA" w:rsidRPr="00C150AA" w:rsidRDefault="00C150AA" w:rsidP="0045261C">
            <w:pPr>
              <w:widowControl w:val="0"/>
              <w:autoSpaceDE w:val="0"/>
              <w:autoSpaceDN w:val="0"/>
              <w:jc w:val="center"/>
              <w:rPr>
                <w:sz w:val="22"/>
                <w:szCs w:val="22"/>
              </w:rPr>
            </w:pPr>
          </w:p>
        </w:tc>
      </w:tr>
      <w:tr w:rsidR="00C150AA" w:rsidRPr="00C150AA" w14:paraId="6D252A4A" w14:textId="77777777" w:rsidTr="00254556">
        <w:tc>
          <w:tcPr>
            <w:tcW w:w="4598" w:type="dxa"/>
            <w:vAlign w:val="center"/>
          </w:tcPr>
          <w:p w14:paraId="54325A95" w14:textId="77777777" w:rsidR="00C150AA" w:rsidRPr="00C150AA" w:rsidRDefault="00C150AA" w:rsidP="0045261C">
            <w:pPr>
              <w:widowControl w:val="0"/>
              <w:autoSpaceDE w:val="0"/>
              <w:autoSpaceDN w:val="0"/>
              <w:jc w:val="center"/>
              <w:rPr>
                <w:sz w:val="22"/>
                <w:szCs w:val="22"/>
              </w:rPr>
            </w:pPr>
            <w:r w:rsidRPr="00C150AA">
              <w:rPr>
                <w:sz w:val="22"/>
                <w:szCs w:val="22"/>
              </w:rPr>
              <w:t>Федеральный бюджет</w:t>
            </w:r>
          </w:p>
        </w:tc>
        <w:tc>
          <w:tcPr>
            <w:tcW w:w="1411" w:type="dxa"/>
            <w:vAlign w:val="center"/>
          </w:tcPr>
          <w:p w14:paraId="2AC9E930"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1F038EDC"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668C5F24"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322AE463"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32886A8E"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366C9317"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7E53BA76" w14:textId="77777777" w:rsidR="00C150AA" w:rsidRPr="00C150AA" w:rsidRDefault="00C150AA" w:rsidP="0045261C">
            <w:pPr>
              <w:widowControl w:val="0"/>
              <w:autoSpaceDE w:val="0"/>
              <w:autoSpaceDN w:val="0"/>
              <w:jc w:val="center"/>
              <w:rPr>
                <w:sz w:val="22"/>
                <w:szCs w:val="22"/>
              </w:rPr>
            </w:pPr>
          </w:p>
        </w:tc>
      </w:tr>
      <w:tr w:rsidR="00C150AA" w:rsidRPr="00C150AA" w14:paraId="126E127A" w14:textId="77777777" w:rsidTr="00254556">
        <w:tc>
          <w:tcPr>
            <w:tcW w:w="4598" w:type="dxa"/>
            <w:vAlign w:val="center"/>
          </w:tcPr>
          <w:p w14:paraId="45D4489A" w14:textId="77777777" w:rsidR="00C150AA" w:rsidRPr="00C150AA" w:rsidRDefault="00C150AA" w:rsidP="0045261C">
            <w:pPr>
              <w:widowControl w:val="0"/>
              <w:autoSpaceDE w:val="0"/>
              <w:autoSpaceDN w:val="0"/>
              <w:jc w:val="center"/>
              <w:rPr>
                <w:sz w:val="22"/>
                <w:szCs w:val="22"/>
              </w:rPr>
            </w:pPr>
            <w:r w:rsidRPr="00C150AA">
              <w:rPr>
                <w:sz w:val="22"/>
                <w:szCs w:val="22"/>
              </w:rPr>
              <w:t>Областной  бюджет</w:t>
            </w:r>
          </w:p>
        </w:tc>
        <w:tc>
          <w:tcPr>
            <w:tcW w:w="1411" w:type="dxa"/>
          </w:tcPr>
          <w:p w14:paraId="7BF20F30" w14:textId="77777777" w:rsidR="00C150AA" w:rsidRPr="00C150AA" w:rsidRDefault="00C150AA" w:rsidP="0045261C">
            <w:pPr>
              <w:widowControl w:val="0"/>
              <w:autoSpaceDE w:val="0"/>
              <w:autoSpaceDN w:val="0"/>
              <w:jc w:val="center"/>
              <w:rPr>
                <w:sz w:val="22"/>
                <w:szCs w:val="22"/>
              </w:rPr>
            </w:pPr>
          </w:p>
        </w:tc>
        <w:tc>
          <w:tcPr>
            <w:tcW w:w="1303" w:type="dxa"/>
          </w:tcPr>
          <w:p w14:paraId="103D9D13" w14:textId="77777777" w:rsidR="00C150AA" w:rsidRPr="00C150AA" w:rsidRDefault="00C150AA" w:rsidP="0045261C">
            <w:pPr>
              <w:widowControl w:val="0"/>
              <w:autoSpaceDE w:val="0"/>
              <w:autoSpaceDN w:val="0"/>
              <w:jc w:val="center"/>
              <w:rPr>
                <w:sz w:val="22"/>
                <w:szCs w:val="22"/>
              </w:rPr>
            </w:pPr>
          </w:p>
        </w:tc>
        <w:tc>
          <w:tcPr>
            <w:tcW w:w="1531" w:type="dxa"/>
          </w:tcPr>
          <w:p w14:paraId="26BFA677" w14:textId="77777777" w:rsidR="00C150AA" w:rsidRPr="00C150AA" w:rsidRDefault="00C150AA" w:rsidP="0045261C">
            <w:pPr>
              <w:widowControl w:val="0"/>
              <w:autoSpaceDE w:val="0"/>
              <w:autoSpaceDN w:val="0"/>
              <w:jc w:val="center"/>
              <w:rPr>
                <w:sz w:val="22"/>
                <w:szCs w:val="22"/>
              </w:rPr>
            </w:pPr>
          </w:p>
        </w:tc>
        <w:tc>
          <w:tcPr>
            <w:tcW w:w="1644" w:type="dxa"/>
          </w:tcPr>
          <w:p w14:paraId="2161DE6D" w14:textId="77777777" w:rsidR="00C150AA" w:rsidRPr="00C150AA" w:rsidRDefault="00C150AA" w:rsidP="0045261C">
            <w:pPr>
              <w:widowControl w:val="0"/>
              <w:autoSpaceDE w:val="0"/>
              <w:autoSpaceDN w:val="0"/>
              <w:jc w:val="center"/>
              <w:rPr>
                <w:sz w:val="22"/>
                <w:szCs w:val="22"/>
              </w:rPr>
            </w:pPr>
          </w:p>
        </w:tc>
        <w:tc>
          <w:tcPr>
            <w:tcW w:w="1400" w:type="dxa"/>
          </w:tcPr>
          <w:p w14:paraId="429EC21B" w14:textId="77777777" w:rsidR="00C150AA" w:rsidRPr="00C150AA" w:rsidRDefault="00C150AA" w:rsidP="0045261C">
            <w:pPr>
              <w:widowControl w:val="0"/>
              <w:autoSpaceDE w:val="0"/>
              <w:autoSpaceDN w:val="0"/>
              <w:jc w:val="center"/>
              <w:rPr>
                <w:sz w:val="22"/>
                <w:szCs w:val="22"/>
              </w:rPr>
            </w:pPr>
          </w:p>
        </w:tc>
        <w:tc>
          <w:tcPr>
            <w:tcW w:w="1318" w:type="dxa"/>
          </w:tcPr>
          <w:p w14:paraId="5F895CB9" w14:textId="77777777" w:rsidR="00C150AA" w:rsidRPr="00C150AA" w:rsidRDefault="00C150AA" w:rsidP="0045261C">
            <w:pPr>
              <w:widowControl w:val="0"/>
              <w:autoSpaceDE w:val="0"/>
              <w:autoSpaceDN w:val="0"/>
              <w:jc w:val="center"/>
              <w:rPr>
                <w:sz w:val="22"/>
                <w:szCs w:val="22"/>
              </w:rPr>
            </w:pPr>
          </w:p>
        </w:tc>
        <w:tc>
          <w:tcPr>
            <w:tcW w:w="1191" w:type="dxa"/>
          </w:tcPr>
          <w:p w14:paraId="33B71A05" w14:textId="77777777" w:rsidR="00C150AA" w:rsidRPr="00C150AA" w:rsidRDefault="00C150AA" w:rsidP="0045261C">
            <w:pPr>
              <w:widowControl w:val="0"/>
              <w:autoSpaceDE w:val="0"/>
              <w:autoSpaceDN w:val="0"/>
              <w:jc w:val="center"/>
              <w:rPr>
                <w:sz w:val="22"/>
                <w:szCs w:val="22"/>
              </w:rPr>
            </w:pPr>
          </w:p>
        </w:tc>
      </w:tr>
      <w:tr w:rsidR="00C150AA" w:rsidRPr="00C150AA" w14:paraId="6A1F74F8" w14:textId="77777777" w:rsidTr="00254556">
        <w:trPr>
          <w:trHeight w:val="175"/>
        </w:trPr>
        <w:tc>
          <w:tcPr>
            <w:tcW w:w="4598" w:type="dxa"/>
            <w:vAlign w:val="center"/>
          </w:tcPr>
          <w:p w14:paraId="23C791F0" w14:textId="77777777" w:rsidR="00C150AA" w:rsidRPr="00C150AA" w:rsidRDefault="00C150AA" w:rsidP="0045261C">
            <w:pPr>
              <w:widowControl w:val="0"/>
              <w:autoSpaceDE w:val="0"/>
              <w:autoSpaceDN w:val="0"/>
              <w:jc w:val="center"/>
              <w:rPr>
                <w:sz w:val="22"/>
                <w:szCs w:val="22"/>
              </w:rPr>
            </w:pPr>
            <w:r w:rsidRPr="00C150AA">
              <w:rPr>
                <w:sz w:val="22"/>
                <w:szCs w:val="22"/>
              </w:rPr>
              <w:t>Местный бюджет</w:t>
            </w:r>
          </w:p>
        </w:tc>
        <w:tc>
          <w:tcPr>
            <w:tcW w:w="1411" w:type="dxa"/>
            <w:vAlign w:val="center"/>
          </w:tcPr>
          <w:p w14:paraId="3A365FD5"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53073855"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5708F96E"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0E55E806"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10B2F9B6"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3D227231"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6D8388AE" w14:textId="77777777" w:rsidR="00C150AA" w:rsidRPr="00C150AA" w:rsidRDefault="00C150AA" w:rsidP="0045261C">
            <w:pPr>
              <w:widowControl w:val="0"/>
              <w:autoSpaceDE w:val="0"/>
              <w:autoSpaceDN w:val="0"/>
              <w:jc w:val="center"/>
              <w:rPr>
                <w:sz w:val="22"/>
                <w:szCs w:val="22"/>
              </w:rPr>
            </w:pPr>
          </w:p>
        </w:tc>
      </w:tr>
      <w:tr w:rsidR="00C150AA" w:rsidRPr="00C150AA" w14:paraId="0667AB18" w14:textId="77777777" w:rsidTr="00254556">
        <w:tc>
          <w:tcPr>
            <w:tcW w:w="4598" w:type="dxa"/>
            <w:vAlign w:val="center"/>
          </w:tcPr>
          <w:p w14:paraId="53D72E60" w14:textId="77777777" w:rsidR="00C150AA" w:rsidRPr="00C150AA" w:rsidRDefault="00C150AA" w:rsidP="0045261C">
            <w:pPr>
              <w:widowControl w:val="0"/>
              <w:autoSpaceDE w:val="0"/>
              <w:autoSpaceDN w:val="0"/>
              <w:jc w:val="center"/>
              <w:rPr>
                <w:sz w:val="22"/>
                <w:szCs w:val="22"/>
              </w:rPr>
            </w:pPr>
            <w:r w:rsidRPr="00C150AA">
              <w:rPr>
                <w:sz w:val="22"/>
                <w:szCs w:val="22"/>
              </w:rPr>
              <w:t>Внебюджетные источники</w:t>
            </w:r>
          </w:p>
        </w:tc>
        <w:tc>
          <w:tcPr>
            <w:tcW w:w="1411" w:type="dxa"/>
            <w:vAlign w:val="center"/>
          </w:tcPr>
          <w:p w14:paraId="011B0261" w14:textId="77777777" w:rsidR="00C150AA" w:rsidRPr="00C150AA" w:rsidRDefault="00C150AA" w:rsidP="0045261C">
            <w:pPr>
              <w:widowControl w:val="0"/>
              <w:autoSpaceDE w:val="0"/>
              <w:autoSpaceDN w:val="0"/>
              <w:jc w:val="center"/>
              <w:rPr>
                <w:sz w:val="22"/>
                <w:szCs w:val="22"/>
              </w:rPr>
            </w:pPr>
          </w:p>
        </w:tc>
        <w:tc>
          <w:tcPr>
            <w:tcW w:w="1303" w:type="dxa"/>
            <w:vAlign w:val="center"/>
          </w:tcPr>
          <w:p w14:paraId="0436ED21" w14:textId="77777777" w:rsidR="00C150AA" w:rsidRPr="00C150AA" w:rsidRDefault="00C150AA" w:rsidP="0045261C">
            <w:pPr>
              <w:widowControl w:val="0"/>
              <w:autoSpaceDE w:val="0"/>
              <w:autoSpaceDN w:val="0"/>
              <w:jc w:val="center"/>
              <w:rPr>
                <w:sz w:val="22"/>
                <w:szCs w:val="22"/>
              </w:rPr>
            </w:pPr>
          </w:p>
        </w:tc>
        <w:tc>
          <w:tcPr>
            <w:tcW w:w="1531" w:type="dxa"/>
            <w:vAlign w:val="center"/>
          </w:tcPr>
          <w:p w14:paraId="4A33ACB5" w14:textId="77777777" w:rsidR="00C150AA" w:rsidRPr="00C150AA" w:rsidRDefault="00C150AA" w:rsidP="0045261C">
            <w:pPr>
              <w:widowControl w:val="0"/>
              <w:autoSpaceDE w:val="0"/>
              <w:autoSpaceDN w:val="0"/>
              <w:jc w:val="center"/>
              <w:rPr>
                <w:sz w:val="22"/>
                <w:szCs w:val="22"/>
              </w:rPr>
            </w:pPr>
          </w:p>
        </w:tc>
        <w:tc>
          <w:tcPr>
            <w:tcW w:w="1644" w:type="dxa"/>
            <w:vAlign w:val="center"/>
          </w:tcPr>
          <w:p w14:paraId="3B75770D" w14:textId="77777777" w:rsidR="00C150AA" w:rsidRPr="00C150AA" w:rsidRDefault="00C150AA" w:rsidP="0045261C">
            <w:pPr>
              <w:widowControl w:val="0"/>
              <w:autoSpaceDE w:val="0"/>
              <w:autoSpaceDN w:val="0"/>
              <w:jc w:val="center"/>
              <w:rPr>
                <w:sz w:val="22"/>
                <w:szCs w:val="22"/>
              </w:rPr>
            </w:pPr>
          </w:p>
        </w:tc>
        <w:tc>
          <w:tcPr>
            <w:tcW w:w="1400" w:type="dxa"/>
            <w:vAlign w:val="center"/>
          </w:tcPr>
          <w:p w14:paraId="2464F967" w14:textId="77777777" w:rsidR="00C150AA" w:rsidRPr="00C150AA" w:rsidRDefault="00C150AA" w:rsidP="0045261C">
            <w:pPr>
              <w:widowControl w:val="0"/>
              <w:autoSpaceDE w:val="0"/>
              <w:autoSpaceDN w:val="0"/>
              <w:jc w:val="center"/>
              <w:rPr>
                <w:sz w:val="22"/>
                <w:szCs w:val="22"/>
              </w:rPr>
            </w:pPr>
          </w:p>
        </w:tc>
        <w:tc>
          <w:tcPr>
            <w:tcW w:w="1318" w:type="dxa"/>
            <w:vAlign w:val="center"/>
          </w:tcPr>
          <w:p w14:paraId="50C0A96D" w14:textId="77777777" w:rsidR="00C150AA" w:rsidRPr="00C150AA" w:rsidRDefault="00C150AA" w:rsidP="0045261C">
            <w:pPr>
              <w:widowControl w:val="0"/>
              <w:autoSpaceDE w:val="0"/>
              <w:autoSpaceDN w:val="0"/>
              <w:jc w:val="center"/>
              <w:rPr>
                <w:sz w:val="22"/>
                <w:szCs w:val="22"/>
              </w:rPr>
            </w:pPr>
          </w:p>
        </w:tc>
        <w:tc>
          <w:tcPr>
            <w:tcW w:w="1191" w:type="dxa"/>
            <w:vAlign w:val="center"/>
          </w:tcPr>
          <w:p w14:paraId="0A309F9B" w14:textId="77777777" w:rsidR="00C150AA" w:rsidRPr="00C150AA" w:rsidRDefault="00C150AA" w:rsidP="0045261C">
            <w:pPr>
              <w:widowControl w:val="0"/>
              <w:autoSpaceDE w:val="0"/>
              <w:autoSpaceDN w:val="0"/>
              <w:jc w:val="center"/>
              <w:rPr>
                <w:sz w:val="22"/>
                <w:szCs w:val="22"/>
              </w:rPr>
            </w:pPr>
          </w:p>
        </w:tc>
      </w:tr>
    </w:tbl>
    <w:p w14:paraId="521B6A85" w14:textId="77777777" w:rsidR="00C150AA" w:rsidRPr="00C150AA" w:rsidRDefault="00C150AA" w:rsidP="00C150AA">
      <w:pPr>
        <w:widowControl w:val="0"/>
        <w:autoSpaceDE w:val="0"/>
        <w:autoSpaceDN w:val="0"/>
        <w:jc w:val="both"/>
        <w:rPr>
          <w:sz w:val="24"/>
          <w:szCs w:val="24"/>
        </w:rPr>
      </w:pPr>
      <w:r w:rsidRPr="00C150AA">
        <w:rPr>
          <w:sz w:val="24"/>
          <w:szCs w:val="24"/>
        </w:rPr>
        <w:t>* За исключением внебюджетных источников, для которых процент исполнения рассчитывается как гр.6 / гр. 2 х 100.</w:t>
      </w:r>
    </w:p>
    <w:p w14:paraId="00D25001" w14:textId="77777777" w:rsidR="00C150AA" w:rsidRPr="00C150AA" w:rsidRDefault="00C150AA" w:rsidP="00C150AA">
      <w:pPr>
        <w:widowControl w:val="0"/>
        <w:autoSpaceDE w:val="0"/>
        <w:autoSpaceDN w:val="0"/>
        <w:jc w:val="both"/>
        <w:rPr>
          <w:sz w:val="12"/>
          <w:szCs w:val="24"/>
        </w:rPr>
      </w:pPr>
      <w:r w:rsidRPr="00C150AA">
        <w:rPr>
          <w:sz w:val="24"/>
          <w:szCs w:val="24"/>
        </w:rPr>
        <w:t xml:space="preserve">            </w:t>
      </w:r>
    </w:p>
    <w:p w14:paraId="1F53E81E" w14:textId="77777777" w:rsidR="00C150AA" w:rsidRPr="00C150AA" w:rsidRDefault="00C150AA" w:rsidP="00C150AA">
      <w:pPr>
        <w:widowControl w:val="0"/>
        <w:autoSpaceDE w:val="0"/>
        <w:autoSpaceDN w:val="0"/>
        <w:jc w:val="center"/>
        <w:rPr>
          <w:b/>
          <w:sz w:val="28"/>
          <w:szCs w:val="24"/>
        </w:rPr>
      </w:pPr>
      <w:r w:rsidRPr="00C150AA">
        <w:rPr>
          <w:b/>
          <w:sz w:val="28"/>
          <w:szCs w:val="24"/>
        </w:rPr>
        <w:t>5. Дополнительная информация</w:t>
      </w:r>
    </w:p>
    <w:tbl>
      <w:tblPr>
        <w:tblW w:w="14737" w:type="dxa"/>
        <w:tblBorders>
          <w:top w:val="single" w:sz="4" w:space="0" w:color="auto"/>
          <w:left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79"/>
        <w:gridCol w:w="358"/>
      </w:tblGrid>
      <w:tr w:rsidR="00C150AA" w:rsidRPr="00C150AA" w14:paraId="4C124CE4" w14:textId="77777777" w:rsidTr="00A528EE">
        <w:trPr>
          <w:trHeight w:val="297"/>
        </w:trPr>
        <w:tc>
          <w:tcPr>
            <w:tcW w:w="14379" w:type="dxa"/>
            <w:tcBorders>
              <w:top w:val="single" w:sz="4" w:space="0" w:color="auto"/>
              <w:left w:val="single" w:sz="4" w:space="0" w:color="auto"/>
              <w:bottom w:val="single" w:sz="4" w:space="0" w:color="auto"/>
              <w:right w:val="single" w:sz="4" w:space="0" w:color="auto"/>
            </w:tcBorders>
          </w:tcPr>
          <w:p w14:paraId="247069B3" w14:textId="0F864350" w:rsidR="00C150AA" w:rsidRPr="00C150AA" w:rsidRDefault="00C150AA" w:rsidP="00A528EE">
            <w:pPr>
              <w:widowControl w:val="0"/>
              <w:autoSpaceDE w:val="0"/>
              <w:autoSpaceDN w:val="0"/>
              <w:jc w:val="center"/>
              <w:rPr>
                <w:sz w:val="24"/>
                <w:szCs w:val="24"/>
              </w:rPr>
            </w:pPr>
            <w:r w:rsidRPr="00C150AA">
              <w:rPr>
                <w:sz w:val="24"/>
                <w:szCs w:val="24"/>
              </w:rPr>
              <w:t>Дополнительные сведения о ходе реализации муниципальной программы, в том числе предложения по ее дальнейшей реализации.</w:t>
            </w:r>
          </w:p>
        </w:tc>
        <w:tc>
          <w:tcPr>
            <w:tcW w:w="358" w:type="dxa"/>
            <w:tcBorders>
              <w:top w:val="nil"/>
              <w:left w:val="single" w:sz="4" w:space="0" w:color="auto"/>
              <w:bottom w:val="nil"/>
              <w:right w:val="nil"/>
            </w:tcBorders>
          </w:tcPr>
          <w:p w14:paraId="0793CC53" w14:textId="77777777" w:rsidR="00C150AA" w:rsidRPr="00C150AA" w:rsidRDefault="00C150AA" w:rsidP="00C150AA">
            <w:pPr>
              <w:widowControl w:val="0"/>
              <w:autoSpaceDE w:val="0"/>
              <w:autoSpaceDN w:val="0"/>
            </w:pPr>
          </w:p>
        </w:tc>
      </w:tr>
    </w:tbl>
    <w:p w14:paraId="663687CE" w14:textId="77777777" w:rsidR="00C150AA" w:rsidRPr="00E538D5" w:rsidRDefault="00C150AA" w:rsidP="005F2795">
      <w:pPr>
        <w:widowControl w:val="0"/>
        <w:autoSpaceDE w:val="0"/>
        <w:autoSpaceDN w:val="0"/>
        <w:jc w:val="both"/>
        <w:rPr>
          <w:sz w:val="28"/>
          <w:szCs w:val="24"/>
        </w:rPr>
      </w:pPr>
    </w:p>
    <w:sectPr w:rsidR="00C150AA" w:rsidRPr="00E538D5" w:rsidSect="00F55055">
      <w:pgSz w:w="16838" w:h="11906" w:orient="landscape"/>
      <w:pgMar w:top="567" w:right="567" w:bottom="851" w:left="1985"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A9D64" w14:textId="77777777" w:rsidR="003B6073" w:rsidRDefault="003B6073">
      <w:r>
        <w:separator/>
      </w:r>
    </w:p>
  </w:endnote>
  <w:endnote w:type="continuationSeparator" w:id="0">
    <w:p w14:paraId="53A29D50" w14:textId="77777777" w:rsidR="003B6073" w:rsidRDefault="003B6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11AD4" w14:textId="77777777" w:rsidR="003B6073" w:rsidRDefault="003B6073">
      <w:r>
        <w:separator/>
      </w:r>
    </w:p>
  </w:footnote>
  <w:footnote w:type="continuationSeparator" w:id="0">
    <w:p w14:paraId="2E4A3B4E" w14:textId="77777777" w:rsidR="003B6073" w:rsidRDefault="003B6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45859" w14:textId="77777777" w:rsidR="00254556" w:rsidRDefault="00254556">
    <w:pPr>
      <w:pStyle w:val="a7"/>
      <w:jc w:val="center"/>
    </w:pPr>
    <w:r>
      <w:fldChar w:fldCharType="begin"/>
    </w:r>
    <w:r>
      <w:instrText>PAGE   \* MERGEFORMAT</w:instrText>
    </w:r>
    <w:r>
      <w:fldChar w:fldCharType="separate"/>
    </w:r>
    <w:r w:rsidR="0089402F">
      <w:rPr>
        <w:noProof/>
      </w:rPr>
      <w:t>20</w:t>
    </w:r>
    <w:r>
      <w:fldChar w:fldCharType="end"/>
    </w:r>
  </w:p>
  <w:p w14:paraId="6A7E27CB" w14:textId="77777777" w:rsidR="00254556" w:rsidRDefault="0025455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3A4D6F"/>
    <w:multiLevelType w:val="multilevel"/>
    <w:tmpl w:val="8F3A4D6F"/>
    <w:lvl w:ilvl="0">
      <w:start w:val="2"/>
      <w:numFmt w:val="decimal"/>
      <w:suff w:val="space"/>
      <w:lvlText w:val="%1."/>
      <w:lvlJc w:val="left"/>
    </w:lvl>
    <w:lvl w:ilvl="1">
      <w:start w:val="1"/>
      <w:numFmt w:val="decimal"/>
      <w:suff w:val="space"/>
      <w:lvlText w:val="%1.%2."/>
      <w:lvlJc w:val="left"/>
      <w:pPr>
        <w:ind w:left="6380" w:firstLine="0"/>
      </w:pPr>
      <w:rPr>
        <w:rFonts w:hint="default"/>
      </w:rPr>
    </w:lvl>
    <w:lvl w:ilvl="2">
      <w:start w:val="1"/>
      <w:numFmt w:val="decimal"/>
      <w:suff w:val="space"/>
      <w:lvlText w:val="%1.%2.%3."/>
      <w:lvlJc w:val="left"/>
      <w:pPr>
        <w:ind w:left="6380" w:firstLine="0"/>
      </w:pPr>
      <w:rPr>
        <w:rFonts w:hint="default"/>
      </w:rPr>
    </w:lvl>
    <w:lvl w:ilvl="3">
      <w:start w:val="1"/>
      <w:numFmt w:val="decimal"/>
      <w:suff w:val="space"/>
      <w:lvlText w:val="%1.%2.%3.%4."/>
      <w:lvlJc w:val="left"/>
      <w:pPr>
        <w:ind w:left="6380" w:firstLine="0"/>
      </w:pPr>
      <w:rPr>
        <w:rFonts w:hint="default"/>
      </w:rPr>
    </w:lvl>
    <w:lvl w:ilvl="4">
      <w:start w:val="1"/>
      <w:numFmt w:val="decimal"/>
      <w:suff w:val="space"/>
      <w:lvlText w:val="%1.%2.%3.%4.%5."/>
      <w:lvlJc w:val="left"/>
      <w:pPr>
        <w:ind w:left="6380" w:firstLine="0"/>
      </w:pPr>
      <w:rPr>
        <w:rFonts w:hint="default"/>
      </w:rPr>
    </w:lvl>
    <w:lvl w:ilvl="5">
      <w:start w:val="1"/>
      <w:numFmt w:val="decimal"/>
      <w:suff w:val="space"/>
      <w:lvlText w:val="%1.%2.%3.%4.%5.%6."/>
      <w:lvlJc w:val="left"/>
      <w:pPr>
        <w:ind w:left="6380" w:firstLine="0"/>
      </w:pPr>
      <w:rPr>
        <w:rFonts w:hint="default"/>
      </w:rPr>
    </w:lvl>
    <w:lvl w:ilvl="6">
      <w:start w:val="1"/>
      <w:numFmt w:val="decimal"/>
      <w:suff w:val="space"/>
      <w:lvlText w:val="%1.%2.%3.%4.%5.%6.%7."/>
      <w:lvlJc w:val="left"/>
      <w:pPr>
        <w:ind w:left="6380" w:firstLine="0"/>
      </w:pPr>
      <w:rPr>
        <w:rFonts w:hint="default"/>
      </w:rPr>
    </w:lvl>
    <w:lvl w:ilvl="7">
      <w:start w:val="1"/>
      <w:numFmt w:val="decimal"/>
      <w:suff w:val="space"/>
      <w:lvlText w:val="%1.%2.%3.%4.%5.%6.%7.%8."/>
      <w:lvlJc w:val="left"/>
      <w:pPr>
        <w:ind w:left="6380" w:firstLine="0"/>
      </w:pPr>
      <w:rPr>
        <w:rFonts w:hint="default"/>
      </w:rPr>
    </w:lvl>
    <w:lvl w:ilvl="8">
      <w:start w:val="1"/>
      <w:numFmt w:val="decimal"/>
      <w:suff w:val="space"/>
      <w:lvlText w:val="%1.%2.%3.%4.%5.%6.%7.%8.%9."/>
      <w:lvlJc w:val="left"/>
      <w:pPr>
        <w:ind w:left="6380" w:firstLine="0"/>
      </w:pPr>
      <w:rPr>
        <w:rFonts w:hint="default"/>
      </w:rPr>
    </w:lvl>
  </w:abstractNum>
  <w:abstractNum w:abstractNumId="1" w15:restartNumberingAfterBreak="0">
    <w:nsid w:val="03DF1F12"/>
    <w:multiLevelType w:val="hybridMultilevel"/>
    <w:tmpl w:val="CBAAAC4A"/>
    <w:lvl w:ilvl="0" w:tplc="00449A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088E58E2"/>
    <w:multiLevelType w:val="hybridMultilevel"/>
    <w:tmpl w:val="819E2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F5DCE"/>
    <w:multiLevelType w:val="hybridMultilevel"/>
    <w:tmpl w:val="CB9241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2ED758A"/>
    <w:multiLevelType w:val="hybridMultilevel"/>
    <w:tmpl w:val="F2AEBB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A95111"/>
    <w:multiLevelType w:val="multilevel"/>
    <w:tmpl w:val="5CDE4016"/>
    <w:lvl w:ilvl="0">
      <w:start w:val="1"/>
      <w:numFmt w:val="decimal"/>
      <w:lvlText w:val="%1."/>
      <w:lvlJc w:val="left"/>
      <w:pPr>
        <w:ind w:left="786" w:hanging="360"/>
      </w:pPr>
      <w:rPr>
        <w:rFonts w:hint="default"/>
        <w:b w:val="0"/>
        <w:color w:val="auto"/>
      </w:rPr>
    </w:lvl>
    <w:lvl w:ilvl="1">
      <w:start w:val="1"/>
      <w:numFmt w:val="decimal"/>
      <w:isLgl/>
      <w:lvlText w:val="%1.%2."/>
      <w:lvlJc w:val="left"/>
      <w:pPr>
        <w:ind w:left="1212" w:hanging="720"/>
      </w:pPr>
      <w:rPr>
        <w:rFonts w:hint="default"/>
        <w:color w:val="auto"/>
      </w:rPr>
    </w:lvl>
    <w:lvl w:ilvl="2">
      <w:start w:val="1"/>
      <w:numFmt w:val="decimal"/>
      <w:lvlText w:val="%3."/>
      <w:lvlJc w:val="left"/>
      <w:pPr>
        <w:ind w:left="1146" w:hanging="720"/>
      </w:pPr>
      <w:rPr>
        <w:rFonts w:hint="default"/>
        <w:color w:val="auto"/>
      </w:rPr>
    </w:lvl>
    <w:lvl w:ilvl="3">
      <w:start w:val="1"/>
      <w:numFmt w:val="decimal"/>
      <w:isLgl/>
      <w:lvlText w:val="%1.%2.%3.%4."/>
      <w:lvlJc w:val="left"/>
      <w:pPr>
        <w:ind w:left="1506" w:hanging="1080"/>
      </w:pPr>
      <w:rPr>
        <w:rFonts w:hint="default"/>
        <w:color w:val="auto"/>
      </w:rPr>
    </w:lvl>
    <w:lvl w:ilvl="4">
      <w:start w:val="1"/>
      <w:numFmt w:val="decimal"/>
      <w:isLgl/>
      <w:lvlText w:val="%1.%2.%3.%4.%5."/>
      <w:lvlJc w:val="left"/>
      <w:pPr>
        <w:ind w:left="1506" w:hanging="1080"/>
      </w:pPr>
      <w:rPr>
        <w:rFonts w:hint="default"/>
        <w:color w:val="auto"/>
      </w:rPr>
    </w:lvl>
    <w:lvl w:ilvl="5">
      <w:start w:val="1"/>
      <w:numFmt w:val="decimal"/>
      <w:isLgl/>
      <w:lvlText w:val="%1.%2.%3.%4.%5.%6."/>
      <w:lvlJc w:val="left"/>
      <w:pPr>
        <w:ind w:left="1866" w:hanging="1440"/>
      </w:pPr>
      <w:rPr>
        <w:rFonts w:hint="default"/>
        <w:color w:val="auto"/>
      </w:rPr>
    </w:lvl>
    <w:lvl w:ilvl="6">
      <w:start w:val="1"/>
      <w:numFmt w:val="decimal"/>
      <w:isLgl/>
      <w:lvlText w:val="%1.%2.%3.%4.%5.%6.%7."/>
      <w:lvlJc w:val="left"/>
      <w:pPr>
        <w:ind w:left="2226" w:hanging="1800"/>
      </w:pPr>
      <w:rPr>
        <w:rFonts w:hint="default"/>
        <w:color w:val="auto"/>
      </w:rPr>
    </w:lvl>
    <w:lvl w:ilvl="7">
      <w:start w:val="1"/>
      <w:numFmt w:val="decimal"/>
      <w:isLgl/>
      <w:lvlText w:val="%1.%2.%3.%4.%5.%6.%7.%8."/>
      <w:lvlJc w:val="left"/>
      <w:pPr>
        <w:ind w:left="2226" w:hanging="1800"/>
      </w:pPr>
      <w:rPr>
        <w:rFonts w:hint="default"/>
        <w:color w:val="auto"/>
      </w:rPr>
    </w:lvl>
    <w:lvl w:ilvl="8">
      <w:start w:val="1"/>
      <w:numFmt w:val="decimal"/>
      <w:isLgl/>
      <w:lvlText w:val="%1.%2.%3.%4.%5.%6.%7.%8.%9."/>
      <w:lvlJc w:val="left"/>
      <w:pPr>
        <w:ind w:left="2586" w:hanging="2160"/>
      </w:pPr>
      <w:rPr>
        <w:rFonts w:hint="default"/>
        <w:color w:val="auto"/>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0EF"/>
    <w:rsid w:val="000032A7"/>
    <w:rsid w:val="00005BF2"/>
    <w:rsid w:val="0001052A"/>
    <w:rsid w:val="00010F40"/>
    <w:rsid w:val="00015369"/>
    <w:rsid w:val="00015839"/>
    <w:rsid w:val="00021990"/>
    <w:rsid w:val="00021EB3"/>
    <w:rsid w:val="00037F1A"/>
    <w:rsid w:val="00040D85"/>
    <w:rsid w:val="000420ED"/>
    <w:rsid w:val="000456F8"/>
    <w:rsid w:val="000500D3"/>
    <w:rsid w:val="00054B71"/>
    <w:rsid w:val="00060306"/>
    <w:rsid w:val="000603C1"/>
    <w:rsid w:val="000612B2"/>
    <w:rsid w:val="000624A2"/>
    <w:rsid w:val="0007112B"/>
    <w:rsid w:val="00072B06"/>
    <w:rsid w:val="00085DC1"/>
    <w:rsid w:val="00086824"/>
    <w:rsid w:val="00087C70"/>
    <w:rsid w:val="00094830"/>
    <w:rsid w:val="00097E7D"/>
    <w:rsid w:val="000A7E10"/>
    <w:rsid w:val="000D04C4"/>
    <w:rsid w:val="000D3685"/>
    <w:rsid w:val="000D48C8"/>
    <w:rsid w:val="000D49A9"/>
    <w:rsid w:val="000D6D1E"/>
    <w:rsid w:val="000F2FAB"/>
    <w:rsid w:val="00100B94"/>
    <w:rsid w:val="001050FC"/>
    <w:rsid w:val="00107615"/>
    <w:rsid w:val="001216C2"/>
    <w:rsid w:val="00124339"/>
    <w:rsid w:val="00124464"/>
    <w:rsid w:val="00127637"/>
    <w:rsid w:val="0013014B"/>
    <w:rsid w:val="001338A4"/>
    <w:rsid w:val="001426AE"/>
    <w:rsid w:val="0015043D"/>
    <w:rsid w:val="00164B75"/>
    <w:rsid w:val="00164BCC"/>
    <w:rsid w:val="00171274"/>
    <w:rsid w:val="00171938"/>
    <w:rsid w:val="00173C70"/>
    <w:rsid w:val="00182D4E"/>
    <w:rsid w:val="00190F2C"/>
    <w:rsid w:val="0019216C"/>
    <w:rsid w:val="00193197"/>
    <w:rsid w:val="00193876"/>
    <w:rsid w:val="00193B98"/>
    <w:rsid w:val="001A6457"/>
    <w:rsid w:val="001B3739"/>
    <w:rsid w:val="001B6C63"/>
    <w:rsid w:val="001C5204"/>
    <w:rsid w:val="001C546A"/>
    <w:rsid w:val="001D05C4"/>
    <w:rsid w:val="001D57EF"/>
    <w:rsid w:val="001E1693"/>
    <w:rsid w:val="001E296B"/>
    <w:rsid w:val="001E4604"/>
    <w:rsid w:val="001E51FC"/>
    <w:rsid w:val="001F2045"/>
    <w:rsid w:val="00203676"/>
    <w:rsid w:val="00203AFD"/>
    <w:rsid w:val="002063F2"/>
    <w:rsid w:val="0022568C"/>
    <w:rsid w:val="00226D50"/>
    <w:rsid w:val="00232B2E"/>
    <w:rsid w:val="0023361B"/>
    <w:rsid w:val="00234E90"/>
    <w:rsid w:val="002400CA"/>
    <w:rsid w:val="002412A4"/>
    <w:rsid w:val="00242D28"/>
    <w:rsid w:val="002453A5"/>
    <w:rsid w:val="00250120"/>
    <w:rsid w:val="00253E4E"/>
    <w:rsid w:val="00254556"/>
    <w:rsid w:val="002569B2"/>
    <w:rsid w:val="0026282B"/>
    <w:rsid w:val="002649FE"/>
    <w:rsid w:val="00264C62"/>
    <w:rsid w:val="00270D92"/>
    <w:rsid w:val="00271A1B"/>
    <w:rsid w:val="00271CFE"/>
    <w:rsid w:val="00276352"/>
    <w:rsid w:val="002765B7"/>
    <w:rsid w:val="00282B4C"/>
    <w:rsid w:val="002832E0"/>
    <w:rsid w:val="00287155"/>
    <w:rsid w:val="002874CE"/>
    <w:rsid w:val="00287DAE"/>
    <w:rsid w:val="00290507"/>
    <w:rsid w:val="002941C8"/>
    <w:rsid w:val="002A1705"/>
    <w:rsid w:val="002B042E"/>
    <w:rsid w:val="002B2F68"/>
    <w:rsid w:val="002B3040"/>
    <w:rsid w:val="002B5D82"/>
    <w:rsid w:val="002C059B"/>
    <w:rsid w:val="002C210D"/>
    <w:rsid w:val="002C6B6B"/>
    <w:rsid w:val="002D521E"/>
    <w:rsid w:val="002E159A"/>
    <w:rsid w:val="002E2CE6"/>
    <w:rsid w:val="002E729D"/>
    <w:rsid w:val="00301DE8"/>
    <w:rsid w:val="00303F05"/>
    <w:rsid w:val="00305138"/>
    <w:rsid w:val="0030572D"/>
    <w:rsid w:val="00306EF1"/>
    <w:rsid w:val="00313BD3"/>
    <w:rsid w:val="00320EBD"/>
    <w:rsid w:val="0032361C"/>
    <w:rsid w:val="003309AD"/>
    <w:rsid w:val="00331D67"/>
    <w:rsid w:val="00336CEE"/>
    <w:rsid w:val="0034319D"/>
    <w:rsid w:val="00343EF4"/>
    <w:rsid w:val="00344D94"/>
    <w:rsid w:val="00345135"/>
    <w:rsid w:val="003517F2"/>
    <w:rsid w:val="00354110"/>
    <w:rsid w:val="00357D97"/>
    <w:rsid w:val="0036489B"/>
    <w:rsid w:val="0036570F"/>
    <w:rsid w:val="00370697"/>
    <w:rsid w:val="00371E1F"/>
    <w:rsid w:val="00377863"/>
    <w:rsid w:val="00383980"/>
    <w:rsid w:val="003850E3"/>
    <w:rsid w:val="003A2CC2"/>
    <w:rsid w:val="003A5ED4"/>
    <w:rsid w:val="003A6C0F"/>
    <w:rsid w:val="003A7CE0"/>
    <w:rsid w:val="003B6073"/>
    <w:rsid w:val="003C58C9"/>
    <w:rsid w:val="003C779B"/>
    <w:rsid w:val="003D5DA1"/>
    <w:rsid w:val="003E7BE6"/>
    <w:rsid w:val="003F01F8"/>
    <w:rsid w:val="003F504F"/>
    <w:rsid w:val="003F5FA5"/>
    <w:rsid w:val="004000CF"/>
    <w:rsid w:val="00400C05"/>
    <w:rsid w:val="0040302C"/>
    <w:rsid w:val="00406B75"/>
    <w:rsid w:val="00407663"/>
    <w:rsid w:val="00413F02"/>
    <w:rsid w:val="004329B9"/>
    <w:rsid w:val="00440EE4"/>
    <w:rsid w:val="0045261C"/>
    <w:rsid w:val="004530E7"/>
    <w:rsid w:val="00453D59"/>
    <w:rsid w:val="00457063"/>
    <w:rsid w:val="004574C6"/>
    <w:rsid w:val="00465D3F"/>
    <w:rsid w:val="00477F5D"/>
    <w:rsid w:val="004837DC"/>
    <w:rsid w:val="00484169"/>
    <w:rsid w:val="004878A8"/>
    <w:rsid w:val="00490A3A"/>
    <w:rsid w:val="004925DA"/>
    <w:rsid w:val="00495D9D"/>
    <w:rsid w:val="004A2225"/>
    <w:rsid w:val="004A31BC"/>
    <w:rsid w:val="004B2F85"/>
    <w:rsid w:val="004B3833"/>
    <w:rsid w:val="004B708D"/>
    <w:rsid w:val="004C48E9"/>
    <w:rsid w:val="004C4A8B"/>
    <w:rsid w:val="004C4CDC"/>
    <w:rsid w:val="004C76A8"/>
    <w:rsid w:val="004C7CB7"/>
    <w:rsid w:val="004D6380"/>
    <w:rsid w:val="004D7093"/>
    <w:rsid w:val="004E3C88"/>
    <w:rsid w:val="004E59B8"/>
    <w:rsid w:val="004E779E"/>
    <w:rsid w:val="004F155E"/>
    <w:rsid w:val="004F2140"/>
    <w:rsid w:val="004F35BF"/>
    <w:rsid w:val="005111FE"/>
    <w:rsid w:val="00512190"/>
    <w:rsid w:val="00514458"/>
    <w:rsid w:val="0052129E"/>
    <w:rsid w:val="0052281A"/>
    <w:rsid w:val="00523689"/>
    <w:rsid w:val="00523947"/>
    <w:rsid w:val="005259E2"/>
    <w:rsid w:val="00525A3C"/>
    <w:rsid w:val="00531167"/>
    <w:rsid w:val="00531591"/>
    <w:rsid w:val="00531DC0"/>
    <w:rsid w:val="0053587F"/>
    <w:rsid w:val="00541F81"/>
    <w:rsid w:val="00542011"/>
    <w:rsid w:val="00554836"/>
    <w:rsid w:val="00561545"/>
    <w:rsid w:val="00564756"/>
    <w:rsid w:val="00566EB1"/>
    <w:rsid w:val="00581393"/>
    <w:rsid w:val="0058187E"/>
    <w:rsid w:val="0059001D"/>
    <w:rsid w:val="00595C37"/>
    <w:rsid w:val="005978D0"/>
    <w:rsid w:val="005A5F9D"/>
    <w:rsid w:val="005B0A7A"/>
    <w:rsid w:val="005B0CD5"/>
    <w:rsid w:val="005B6DDF"/>
    <w:rsid w:val="005C0CF2"/>
    <w:rsid w:val="005C114B"/>
    <w:rsid w:val="005C3EF9"/>
    <w:rsid w:val="005C7EB5"/>
    <w:rsid w:val="005E20C2"/>
    <w:rsid w:val="005F2795"/>
    <w:rsid w:val="005F3894"/>
    <w:rsid w:val="0060046C"/>
    <w:rsid w:val="00603173"/>
    <w:rsid w:val="00604C17"/>
    <w:rsid w:val="00604DAC"/>
    <w:rsid w:val="00607903"/>
    <w:rsid w:val="006117EA"/>
    <w:rsid w:val="0061304D"/>
    <w:rsid w:val="0061422B"/>
    <w:rsid w:val="00621BB1"/>
    <w:rsid w:val="00624C42"/>
    <w:rsid w:val="00626AA8"/>
    <w:rsid w:val="0063328A"/>
    <w:rsid w:val="00640450"/>
    <w:rsid w:val="006424A7"/>
    <w:rsid w:val="00642CEF"/>
    <w:rsid w:val="00645A1D"/>
    <w:rsid w:val="00652A80"/>
    <w:rsid w:val="00656F8B"/>
    <w:rsid w:val="0068092B"/>
    <w:rsid w:val="00681179"/>
    <w:rsid w:val="00687901"/>
    <w:rsid w:val="00687F63"/>
    <w:rsid w:val="00692B21"/>
    <w:rsid w:val="006A2296"/>
    <w:rsid w:val="006A4229"/>
    <w:rsid w:val="006A7A3C"/>
    <w:rsid w:val="006B288C"/>
    <w:rsid w:val="006B3044"/>
    <w:rsid w:val="006B35A0"/>
    <w:rsid w:val="006B776C"/>
    <w:rsid w:val="006C115E"/>
    <w:rsid w:val="006C1F81"/>
    <w:rsid w:val="006C5070"/>
    <w:rsid w:val="006C5868"/>
    <w:rsid w:val="006D429A"/>
    <w:rsid w:val="006D6D24"/>
    <w:rsid w:val="006D6F05"/>
    <w:rsid w:val="006E2583"/>
    <w:rsid w:val="006E3265"/>
    <w:rsid w:val="006E4E21"/>
    <w:rsid w:val="006F1C5A"/>
    <w:rsid w:val="007004F3"/>
    <w:rsid w:val="00700D82"/>
    <w:rsid w:val="007012B6"/>
    <w:rsid w:val="00701A09"/>
    <w:rsid w:val="007103BB"/>
    <w:rsid w:val="0071062F"/>
    <w:rsid w:val="00714DDB"/>
    <w:rsid w:val="00716430"/>
    <w:rsid w:val="007206EB"/>
    <w:rsid w:val="00723A3C"/>
    <w:rsid w:val="00724507"/>
    <w:rsid w:val="00726AAB"/>
    <w:rsid w:val="00731B62"/>
    <w:rsid w:val="007348DD"/>
    <w:rsid w:val="00744963"/>
    <w:rsid w:val="00745AF3"/>
    <w:rsid w:val="007511FC"/>
    <w:rsid w:val="00760DE9"/>
    <w:rsid w:val="00766343"/>
    <w:rsid w:val="00775182"/>
    <w:rsid w:val="00781145"/>
    <w:rsid w:val="00791174"/>
    <w:rsid w:val="00794E98"/>
    <w:rsid w:val="007A1385"/>
    <w:rsid w:val="007A18F0"/>
    <w:rsid w:val="007A48D1"/>
    <w:rsid w:val="007A4A1A"/>
    <w:rsid w:val="007A6B7F"/>
    <w:rsid w:val="007B0262"/>
    <w:rsid w:val="007B0890"/>
    <w:rsid w:val="007B1B1A"/>
    <w:rsid w:val="007B2FF4"/>
    <w:rsid w:val="007B4867"/>
    <w:rsid w:val="007B55BA"/>
    <w:rsid w:val="007C4847"/>
    <w:rsid w:val="007D5B4D"/>
    <w:rsid w:val="007D62ED"/>
    <w:rsid w:val="007E20BE"/>
    <w:rsid w:val="007F209F"/>
    <w:rsid w:val="007F5519"/>
    <w:rsid w:val="007F7DFF"/>
    <w:rsid w:val="00801AB2"/>
    <w:rsid w:val="00804E23"/>
    <w:rsid w:val="00807370"/>
    <w:rsid w:val="0081388F"/>
    <w:rsid w:val="0081698B"/>
    <w:rsid w:val="0081789C"/>
    <w:rsid w:val="00820A63"/>
    <w:rsid w:val="00822F26"/>
    <w:rsid w:val="00836946"/>
    <w:rsid w:val="00842925"/>
    <w:rsid w:val="00845F4F"/>
    <w:rsid w:val="00846E1D"/>
    <w:rsid w:val="00852ECC"/>
    <w:rsid w:val="00854041"/>
    <w:rsid w:val="0085590F"/>
    <w:rsid w:val="00855AD4"/>
    <w:rsid w:val="00857989"/>
    <w:rsid w:val="008653BA"/>
    <w:rsid w:val="00865B78"/>
    <w:rsid w:val="00873616"/>
    <w:rsid w:val="008754BA"/>
    <w:rsid w:val="00876867"/>
    <w:rsid w:val="008775CE"/>
    <w:rsid w:val="00880FD0"/>
    <w:rsid w:val="00893EC4"/>
    <w:rsid w:val="0089402F"/>
    <w:rsid w:val="00895B51"/>
    <w:rsid w:val="008A1230"/>
    <w:rsid w:val="008A5963"/>
    <w:rsid w:val="008A5A08"/>
    <w:rsid w:val="008B1A0F"/>
    <w:rsid w:val="008C6C3D"/>
    <w:rsid w:val="008C74DB"/>
    <w:rsid w:val="008C7EF2"/>
    <w:rsid w:val="008D1E03"/>
    <w:rsid w:val="008E2898"/>
    <w:rsid w:val="008E3CB6"/>
    <w:rsid w:val="008F01EA"/>
    <w:rsid w:val="008F0312"/>
    <w:rsid w:val="008F1033"/>
    <w:rsid w:val="008F6E0E"/>
    <w:rsid w:val="00901F70"/>
    <w:rsid w:val="00906B15"/>
    <w:rsid w:val="009105B1"/>
    <w:rsid w:val="009154FB"/>
    <w:rsid w:val="009164F9"/>
    <w:rsid w:val="009245FD"/>
    <w:rsid w:val="00925885"/>
    <w:rsid w:val="00931741"/>
    <w:rsid w:val="009366D9"/>
    <w:rsid w:val="009424B4"/>
    <w:rsid w:val="0095613A"/>
    <w:rsid w:val="009662BB"/>
    <w:rsid w:val="00973F4A"/>
    <w:rsid w:val="00980F67"/>
    <w:rsid w:val="00981027"/>
    <w:rsid w:val="009831D2"/>
    <w:rsid w:val="00987260"/>
    <w:rsid w:val="009A0DE4"/>
    <w:rsid w:val="009A1468"/>
    <w:rsid w:val="009B2E5A"/>
    <w:rsid w:val="009B510D"/>
    <w:rsid w:val="009C0E91"/>
    <w:rsid w:val="009C1B84"/>
    <w:rsid w:val="009C4B43"/>
    <w:rsid w:val="009C6302"/>
    <w:rsid w:val="009C66CF"/>
    <w:rsid w:val="009D6BF9"/>
    <w:rsid w:val="009D6F8D"/>
    <w:rsid w:val="009E525B"/>
    <w:rsid w:val="009E6B10"/>
    <w:rsid w:val="009F0415"/>
    <w:rsid w:val="009F4896"/>
    <w:rsid w:val="009F58C5"/>
    <w:rsid w:val="00A02EF5"/>
    <w:rsid w:val="00A040FB"/>
    <w:rsid w:val="00A0472F"/>
    <w:rsid w:val="00A05D89"/>
    <w:rsid w:val="00A13DBC"/>
    <w:rsid w:val="00A17614"/>
    <w:rsid w:val="00A2043F"/>
    <w:rsid w:val="00A2092F"/>
    <w:rsid w:val="00A24178"/>
    <w:rsid w:val="00A31A6A"/>
    <w:rsid w:val="00A36FCF"/>
    <w:rsid w:val="00A37B73"/>
    <w:rsid w:val="00A401C2"/>
    <w:rsid w:val="00A44C1F"/>
    <w:rsid w:val="00A528EE"/>
    <w:rsid w:val="00A56AC1"/>
    <w:rsid w:val="00A60831"/>
    <w:rsid w:val="00A6269C"/>
    <w:rsid w:val="00A6582E"/>
    <w:rsid w:val="00A67402"/>
    <w:rsid w:val="00A83B0C"/>
    <w:rsid w:val="00A91342"/>
    <w:rsid w:val="00A9182D"/>
    <w:rsid w:val="00A91FFA"/>
    <w:rsid w:val="00A92065"/>
    <w:rsid w:val="00AA19DA"/>
    <w:rsid w:val="00AA3B43"/>
    <w:rsid w:val="00AC1235"/>
    <w:rsid w:val="00AC28DC"/>
    <w:rsid w:val="00AC2EBE"/>
    <w:rsid w:val="00AC3C74"/>
    <w:rsid w:val="00AC4EBA"/>
    <w:rsid w:val="00AC662E"/>
    <w:rsid w:val="00AD313D"/>
    <w:rsid w:val="00AE30F6"/>
    <w:rsid w:val="00AE3D00"/>
    <w:rsid w:val="00AF5A78"/>
    <w:rsid w:val="00AF639B"/>
    <w:rsid w:val="00AF6EC4"/>
    <w:rsid w:val="00AF77AC"/>
    <w:rsid w:val="00B06E63"/>
    <w:rsid w:val="00B11768"/>
    <w:rsid w:val="00B141DA"/>
    <w:rsid w:val="00B1420F"/>
    <w:rsid w:val="00B22613"/>
    <w:rsid w:val="00B266A9"/>
    <w:rsid w:val="00B45539"/>
    <w:rsid w:val="00B46D1C"/>
    <w:rsid w:val="00B5144F"/>
    <w:rsid w:val="00B536DB"/>
    <w:rsid w:val="00B55CDE"/>
    <w:rsid w:val="00B700AC"/>
    <w:rsid w:val="00B874FD"/>
    <w:rsid w:val="00BA547F"/>
    <w:rsid w:val="00BB0C8E"/>
    <w:rsid w:val="00BB0DB8"/>
    <w:rsid w:val="00BB5D35"/>
    <w:rsid w:val="00BC5643"/>
    <w:rsid w:val="00BC77D7"/>
    <w:rsid w:val="00BD1F7C"/>
    <w:rsid w:val="00BD4921"/>
    <w:rsid w:val="00BD5D9B"/>
    <w:rsid w:val="00BE04E1"/>
    <w:rsid w:val="00BE10D6"/>
    <w:rsid w:val="00BE21F0"/>
    <w:rsid w:val="00BE7135"/>
    <w:rsid w:val="00BE7B7C"/>
    <w:rsid w:val="00BF5EC1"/>
    <w:rsid w:val="00C03355"/>
    <w:rsid w:val="00C112A4"/>
    <w:rsid w:val="00C150AA"/>
    <w:rsid w:val="00C15129"/>
    <w:rsid w:val="00C1668C"/>
    <w:rsid w:val="00C17581"/>
    <w:rsid w:val="00C2203E"/>
    <w:rsid w:val="00C3049E"/>
    <w:rsid w:val="00C30DA3"/>
    <w:rsid w:val="00C31F82"/>
    <w:rsid w:val="00C410FF"/>
    <w:rsid w:val="00C46B1E"/>
    <w:rsid w:val="00C46D16"/>
    <w:rsid w:val="00C538ED"/>
    <w:rsid w:val="00C723ED"/>
    <w:rsid w:val="00C7281F"/>
    <w:rsid w:val="00C74ED2"/>
    <w:rsid w:val="00C77E5E"/>
    <w:rsid w:val="00C800EF"/>
    <w:rsid w:val="00C818B6"/>
    <w:rsid w:val="00C8706A"/>
    <w:rsid w:val="00C948AD"/>
    <w:rsid w:val="00C97BED"/>
    <w:rsid w:val="00CA170A"/>
    <w:rsid w:val="00CA4A54"/>
    <w:rsid w:val="00CB13B1"/>
    <w:rsid w:val="00CB1DAF"/>
    <w:rsid w:val="00CB4698"/>
    <w:rsid w:val="00CB6456"/>
    <w:rsid w:val="00CC79B8"/>
    <w:rsid w:val="00CD0F24"/>
    <w:rsid w:val="00CD7966"/>
    <w:rsid w:val="00CE01C5"/>
    <w:rsid w:val="00CE10FD"/>
    <w:rsid w:val="00CE1A74"/>
    <w:rsid w:val="00CE3300"/>
    <w:rsid w:val="00CE5FCC"/>
    <w:rsid w:val="00D031F4"/>
    <w:rsid w:val="00D03D50"/>
    <w:rsid w:val="00D11D1A"/>
    <w:rsid w:val="00D122C7"/>
    <w:rsid w:val="00D12407"/>
    <w:rsid w:val="00D24582"/>
    <w:rsid w:val="00D27A92"/>
    <w:rsid w:val="00D4687B"/>
    <w:rsid w:val="00D50CB0"/>
    <w:rsid w:val="00D54CD2"/>
    <w:rsid w:val="00D54E5C"/>
    <w:rsid w:val="00D70FB8"/>
    <w:rsid w:val="00D86B1F"/>
    <w:rsid w:val="00D877A0"/>
    <w:rsid w:val="00D90E21"/>
    <w:rsid w:val="00D925B5"/>
    <w:rsid w:val="00D93A6B"/>
    <w:rsid w:val="00DA3391"/>
    <w:rsid w:val="00DA4B1D"/>
    <w:rsid w:val="00DB41F2"/>
    <w:rsid w:val="00DB47AD"/>
    <w:rsid w:val="00DE0363"/>
    <w:rsid w:val="00DE0875"/>
    <w:rsid w:val="00DE1BAE"/>
    <w:rsid w:val="00DE5F05"/>
    <w:rsid w:val="00DE691C"/>
    <w:rsid w:val="00DF03D5"/>
    <w:rsid w:val="00DF4120"/>
    <w:rsid w:val="00E01E17"/>
    <w:rsid w:val="00E23A3E"/>
    <w:rsid w:val="00E242C4"/>
    <w:rsid w:val="00E251ED"/>
    <w:rsid w:val="00E320C2"/>
    <w:rsid w:val="00E34CBA"/>
    <w:rsid w:val="00E36ACB"/>
    <w:rsid w:val="00E42E05"/>
    <w:rsid w:val="00E44137"/>
    <w:rsid w:val="00E5213F"/>
    <w:rsid w:val="00E538D5"/>
    <w:rsid w:val="00E600C1"/>
    <w:rsid w:val="00E620B0"/>
    <w:rsid w:val="00E66496"/>
    <w:rsid w:val="00E675A6"/>
    <w:rsid w:val="00E70BC0"/>
    <w:rsid w:val="00E75CAF"/>
    <w:rsid w:val="00E775A8"/>
    <w:rsid w:val="00E814DB"/>
    <w:rsid w:val="00E84D0D"/>
    <w:rsid w:val="00E922A5"/>
    <w:rsid w:val="00E930F2"/>
    <w:rsid w:val="00E9374A"/>
    <w:rsid w:val="00EA2FEF"/>
    <w:rsid w:val="00EA3041"/>
    <w:rsid w:val="00EA3D3F"/>
    <w:rsid w:val="00EA5143"/>
    <w:rsid w:val="00EA7AAA"/>
    <w:rsid w:val="00EB5D85"/>
    <w:rsid w:val="00EB6AC1"/>
    <w:rsid w:val="00EB78EB"/>
    <w:rsid w:val="00EC33CE"/>
    <w:rsid w:val="00EC3CE4"/>
    <w:rsid w:val="00ED0EA7"/>
    <w:rsid w:val="00ED19D5"/>
    <w:rsid w:val="00EE5F2D"/>
    <w:rsid w:val="00EF0108"/>
    <w:rsid w:val="00EF2385"/>
    <w:rsid w:val="00EF49DC"/>
    <w:rsid w:val="00F01E0D"/>
    <w:rsid w:val="00F05CA2"/>
    <w:rsid w:val="00F06C33"/>
    <w:rsid w:val="00F20648"/>
    <w:rsid w:val="00F37111"/>
    <w:rsid w:val="00F55055"/>
    <w:rsid w:val="00F55DF5"/>
    <w:rsid w:val="00F65593"/>
    <w:rsid w:val="00F66232"/>
    <w:rsid w:val="00F70DDD"/>
    <w:rsid w:val="00F744C2"/>
    <w:rsid w:val="00F74957"/>
    <w:rsid w:val="00F76A3A"/>
    <w:rsid w:val="00F91526"/>
    <w:rsid w:val="00FA0E87"/>
    <w:rsid w:val="00FA2DAF"/>
    <w:rsid w:val="00FA61D7"/>
    <w:rsid w:val="00FB27D4"/>
    <w:rsid w:val="00FB6D83"/>
    <w:rsid w:val="00FC5E56"/>
    <w:rsid w:val="00FD6355"/>
    <w:rsid w:val="00FD70C5"/>
    <w:rsid w:val="00FE14E1"/>
    <w:rsid w:val="00FE2B95"/>
    <w:rsid w:val="00FE3418"/>
    <w:rsid w:val="00FF5E81"/>
    <w:rsid w:val="0BA31BB2"/>
    <w:rsid w:val="0D0A043C"/>
    <w:rsid w:val="255A644D"/>
    <w:rsid w:val="2EB5037C"/>
    <w:rsid w:val="3D252903"/>
    <w:rsid w:val="5D1D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899C6"/>
  <w15:docId w15:val="{E36767F8-F882-4F60-A5C7-78F2AE3F5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93"/>
  </w:style>
  <w:style w:type="paragraph" w:styleId="1">
    <w:name w:val="heading 1"/>
    <w:basedOn w:val="a"/>
    <w:next w:val="a"/>
    <w:qFormat/>
    <w:pPr>
      <w:keepNext/>
      <w:jc w:val="center"/>
      <w:outlineLvl w:val="0"/>
    </w:pPr>
    <w:rPr>
      <w:b/>
      <w:sz w:val="32"/>
    </w:rPr>
  </w:style>
  <w:style w:type="paragraph" w:styleId="2">
    <w:name w:val="heading 2"/>
    <w:basedOn w:val="a"/>
    <w:next w:val="a"/>
    <w:qFormat/>
    <w:pPr>
      <w:keepNext/>
      <w:ind w:left="426" w:firstLine="4677"/>
      <w:outlineLvl w:val="1"/>
    </w:pPr>
    <w:rPr>
      <w:sz w:val="24"/>
    </w:rPr>
  </w:style>
  <w:style w:type="paragraph" w:styleId="3">
    <w:name w:val="heading 3"/>
    <w:basedOn w:val="a"/>
    <w:next w:val="a"/>
    <w:link w:val="30"/>
    <w:qFormat/>
    <w:pPr>
      <w:keepNext/>
      <w:jc w:val="center"/>
      <w:outlineLvl w:val="2"/>
    </w:pPr>
    <w:rPr>
      <w:b/>
      <w:spacing w:val="100"/>
      <w:sz w:val="40"/>
    </w:rPr>
  </w:style>
  <w:style w:type="paragraph" w:styleId="4">
    <w:name w:val="heading 4"/>
    <w:basedOn w:val="a"/>
    <w:next w:val="a"/>
    <w:qFormat/>
    <w:pPr>
      <w:keepNext/>
      <w:ind w:firstLine="284"/>
      <w:jc w:val="both"/>
      <w:outlineLvl w:val="3"/>
    </w:pPr>
    <w:rPr>
      <w:b/>
      <w:sz w:val="24"/>
      <w:lang w:val="en-US"/>
    </w:rPr>
  </w:style>
  <w:style w:type="paragraph" w:styleId="5">
    <w:name w:val="heading 5"/>
    <w:basedOn w:val="a"/>
    <w:next w:val="a"/>
    <w:qFormat/>
    <w:pPr>
      <w:keepNext/>
      <w:ind w:left="1440" w:firstLine="720"/>
      <w:jc w:val="both"/>
      <w:outlineLvl w:val="4"/>
    </w:pPr>
    <w:rPr>
      <w:b/>
      <w:sz w:val="36"/>
    </w:rPr>
  </w:style>
  <w:style w:type="paragraph" w:styleId="6">
    <w:name w:val="heading 6"/>
    <w:basedOn w:val="a"/>
    <w:next w:val="a"/>
    <w:qFormat/>
    <w:pPr>
      <w:keepNext/>
      <w:jc w:val="both"/>
      <w:outlineLvl w:val="5"/>
    </w:pPr>
    <w:rPr>
      <w:b/>
      <w:sz w:val="24"/>
    </w:rPr>
  </w:style>
  <w:style w:type="paragraph" w:styleId="7">
    <w:name w:val="heading 7"/>
    <w:basedOn w:val="a"/>
    <w:next w:val="a"/>
    <w:qFormat/>
    <w:pPr>
      <w:keepNext/>
      <w:jc w:val="both"/>
      <w:outlineLvl w:val="6"/>
    </w:pPr>
    <w:rPr>
      <w:sz w:val="24"/>
    </w:rPr>
  </w:style>
  <w:style w:type="paragraph" w:styleId="8">
    <w:name w:val="heading 8"/>
    <w:basedOn w:val="a"/>
    <w:next w:val="a"/>
    <w:qFormat/>
    <w:pPr>
      <w:keepNext/>
      <w:outlineLvl w:val="7"/>
    </w:pPr>
    <w:rPr>
      <w:sz w:val="24"/>
    </w:rPr>
  </w:style>
  <w:style w:type="paragraph" w:styleId="9">
    <w:name w:val="heading 9"/>
    <w:basedOn w:val="a"/>
    <w:next w:val="a"/>
    <w:qFormat/>
    <w:pPr>
      <w:keepNext/>
      <w:outlineLvl w:val="8"/>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page number"/>
    <w:basedOn w:val="a0"/>
    <w:qFormat/>
  </w:style>
  <w:style w:type="paragraph" w:styleId="a5">
    <w:name w:val="Balloon Text"/>
    <w:basedOn w:val="a"/>
    <w:semiHidden/>
    <w:qFormat/>
    <w:rPr>
      <w:rFonts w:ascii="Tahoma" w:hAnsi="Tahoma" w:cs="Tahoma"/>
      <w:sz w:val="16"/>
      <w:szCs w:val="16"/>
    </w:rPr>
  </w:style>
  <w:style w:type="paragraph" w:styleId="20">
    <w:name w:val="Body Text 2"/>
    <w:basedOn w:val="a"/>
    <w:link w:val="21"/>
    <w:qFormat/>
    <w:pPr>
      <w:spacing w:after="120" w:line="480" w:lineRule="auto"/>
    </w:pPr>
  </w:style>
  <w:style w:type="paragraph" w:styleId="31">
    <w:name w:val="Body Text Indent 3"/>
    <w:basedOn w:val="a"/>
    <w:qFormat/>
    <w:pPr>
      <w:ind w:firstLine="720"/>
      <w:jc w:val="both"/>
    </w:pPr>
    <w:rPr>
      <w:sz w:val="24"/>
    </w:rPr>
  </w:style>
  <w:style w:type="paragraph" w:styleId="a6">
    <w:name w:val="Document Map"/>
    <w:basedOn w:val="a"/>
    <w:semiHidden/>
    <w:qFormat/>
    <w:pPr>
      <w:shd w:val="clear" w:color="auto" w:fill="000080"/>
    </w:pPr>
    <w:rPr>
      <w:rFonts w:ascii="Tahoma" w:hAnsi="Tahoma" w:cs="Tahoma"/>
    </w:rPr>
  </w:style>
  <w:style w:type="paragraph" w:styleId="a7">
    <w:name w:val="header"/>
    <w:basedOn w:val="a"/>
    <w:link w:val="a8"/>
    <w:uiPriority w:val="99"/>
    <w:qFormat/>
    <w:pPr>
      <w:tabs>
        <w:tab w:val="center" w:pos="4153"/>
        <w:tab w:val="right" w:pos="8306"/>
      </w:tabs>
    </w:pPr>
  </w:style>
  <w:style w:type="paragraph" w:styleId="a9">
    <w:name w:val="Body Text"/>
    <w:basedOn w:val="a"/>
    <w:qFormat/>
    <w:pPr>
      <w:jc w:val="both"/>
    </w:pPr>
    <w:rPr>
      <w:sz w:val="24"/>
    </w:rPr>
  </w:style>
  <w:style w:type="paragraph" w:styleId="aa">
    <w:name w:val="Body Text Indent"/>
    <w:basedOn w:val="a"/>
    <w:qFormat/>
    <w:pPr>
      <w:ind w:firstLine="5529"/>
    </w:pPr>
    <w:rPr>
      <w:sz w:val="24"/>
    </w:rPr>
  </w:style>
  <w:style w:type="paragraph" w:styleId="ab">
    <w:name w:val="Title"/>
    <w:basedOn w:val="a"/>
    <w:qFormat/>
    <w:pPr>
      <w:ind w:firstLine="284"/>
      <w:jc w:val="center"/>
    </w:pPr>
    <w:rPr>
      <w:b/>
      <w:sz w:val="28"/>
    </w:rPr>
  </w:style>
  <w:style w:type="paragraph" w:styleId="ac">
    <w:name w:val="footer"/>
    <w:basedOn w:val="a"/>
    <w:pPr>
      <w:tabs>
        <w:tab w:val="center" w:pos="4153"/>
        <w:tab w:val="right" w:pos="8306"/>
      </w:tabs>
    </w:pPr>
    <w:rPr>
      <w:sz w:val="24"/>
    </w:rPr>
  </w:style>
  <w:style w:type="paragraph" w:styleId="ad">
    <w:name w:val="Normal (Web)"/>
    <w:basedOn w:val="a"/>
    <w:qFormat/>
    <w:pPr>
      <w:spacing w:before="100" w:beforeAutospacing="1" w:after="100" w:afterAutospacing="1"/>
    </w:pPr>
    <w:rPr>
      <w:sz w:val="24"/>
      <w:szCs w:val="24"/>
    </w:rPr>
  </w:style>
  <w:style w:type="paragraph" w:styleId="32">
    <w:name w:val="Body Text 3"/>
    <w:basedOn w:val="a"/>
    <w:link w:val="33"/>
    <w:qFormat/>
    <w:pPr>
      <w:spacing w:after="120"/>
    </w:pPr>
    <w:rPr>
      <w:sz w:val="16"/>
      <w:szCs w:val="16"/>
    </w:rPr>
  </w:style>
  <w:style w:type="paragraph" w:styleId="22">
    <w:name w:val="Body Text Indent 2"/>
    <w:basedOn w:val="a"/>
    <w:qFormat/>
    <w:pPr>
      <w:ind w:firstLine="284"/>
      <w:jc w:val="center"/>
    </w:pPr>
    <w:rPr>
      <w:b/>
      <w:sz w:val="40"/>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qFormat/>
    <w:rPr>
      <w:b/>
      <w:spacing w:val="100"/>
      <w:sz w:val="40"/>
      <w:lang w:val="ru-RU" w:eastAsia="ru-RU" w:bidi="ar-SA"/>
    </w:rPr>
  </w:style>
  <w:style w:type="character" w:customStyle="1" w:styleId="33">
    <w:name w:val="Основной текст 3 Знак"/>
    <w:link w:val="32"/>
    <w:semiHidden/>
    <w:locked/>
    <w:rPr>
      <w:sz w:val="16"/>
      <w:szCs w:val="16"/>
      <w:lang w:val="ru-RU" w:eastAsia="ru-RU" w:bidi="ar-SA"/>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qFormat/>
    <w:pPr>
      <w:widowControl w:val="0"/>
      <w:autoSpaceDE w:val="0"/>
      <w:autoSpaceDN w:val="0"/>
      <w:adjustRightInd w:val="0"/>
    </w:pPr>
    <w:rPr>
      <w:rFonts w:ascii="Courier New" w:hAnsi="Courier New" w:cs="Courier New"/>
    </w:rPr>
  </w:style>
  <w:style w:type="paragraph" w:customStyle="1" w:styleId="ConsPlusTitle">
    <w:name w:val="ConsPlusTitle"/>
    <w:qFormat/>
    <w:pPr>
      <w:widowControl w:val="0"/>
      <w:autoSpaceDE w:val="0"/>
      <w:autoSpaceDN w:val="0"/>
      <w:adjustRightInd w:val="0"/>
    </w:pPr>
    <w:rPr>
      <w:rFonts w:ascii="Arial" w:hAnsi="Arial" w:cs="Arial"/>
      <w:b/>
      <w:bCs/>
    </w:rPr>
  </w:style>
  <w:style w:type="paragraph" w:customStyle="1" w:styleId="af">
    <w:name w:val="Знак Знак Знак Знак Знак Знак Знак"/>
    <w:basedOn w:val="a"/>
    <w:qFormat/>
    <w:pPr>
      <w:spacing w:before="100" w:beforeAutospacing="1" w:after="100" w:afterAutospacing="1"/>
      <w:jc w:val="both"/>
    </w:pPr>
    <w:rPr>
      <w:rFonts w:ascii="Tahoma" w:hAnsi="Tahoma"/>
      <w:lang w:val="en-US" w:eastAsia="en-US"/>
    </w:rPr>
  </w:style>
  <w:style w:type="paragraph" w:customStyle="1" w:styleId="af0">
    <w:name w:val="Знак"/>
    <w:basedOn w:val="a"/>
    <w:pPr>
      <w:spacing w:before="100" w:beforeAutospacing="1" w:after="100" w:afterAutospacing="1"/>
      <w:jc w:val="both"/>
    </w:pPr>
    <w:rPr>
      <w:rFonts w:ascii="Tahoma" w:hAnsi="Tahoma"/>
      <w:lang w:val="en-US" w:eastAsia="en-US"/>
    </w:rPr>
  </w:style>
  <w:style w:type="paragraph" w:customStyle="1" w:styleId="fn2r">
    <w:name w:val="fn2r"/>
    <w:basedOn w:val="a"/>
    <w:qFormat/>
    <w:pPr>
      <w:spacing w:before="100" w:beforeAutospacing="1" w:after="100" w:afterAutospacing="1"/>
    </w:pPr>
    <w:rPr>
      <w:sz w:val="24"/>
      <w:szCs w:val="24"/>
    </w:rPr>
  </w:style>
  <w:style w:type="paragraph" w:customStyle="1" w:styleId="ConsPlusCell">
    <w:name w:val="ConsPlusCell"/>
    <w:qFormat/>
    <w:pPr>
      <w:widowControl w:val="0"/>
      <w:autoSpaceDE w:val="0"/>
      <w:autoSpaceDN w:val="0"/>
      <w:adjustRightInd w:val="0"/>
    </w:pPr>
    <w:rPr>
      <w:rFonts w:ascii="Arial" w:hAnsi="Arial" w:cs="Arial"/>
    </w:rPr>
  </w:style>
  <w:style w:type="paragraph" w:customStyle="1" w:styleId="af1">
    <w:name w:val="Знак Знак Знак Знак Знак Знак Знак Знак"/>
    <w:basedOn w:val="a"/>
    <w:qFormat/>
    <w:pPr>
      <w:spacing w:before="100" w:beforeAutospacing="1" w:after="100" w:afterAutospacing="1"/>
    </w:pPr>
    <w:rPr>
      <w:rFonts w:ascii="Tahoma" w:hAnsi="Tahoma" w:cs="Tahoma"/>
      <w:lang w:val="en-US" w:eastAsia="en-US"/>
    </w:rPr>
  </w:style>
  <w:style w:type="paragraph" w:customStyle="1" w:styleId="af2">
    <w:name w:val="Знак Знак Знак Знак Знак Знак Знак Знак Знак Знак Знак"/>
    <w:basedOn w:val="a"/>
    <w:qFormat/>
    <w:pPr>
      <w:spacing w:before="100" w:beforeAutospacing="1" w:after="100" w:afterAutospacing="1"/>
      <w:jc w:val="both"/>
    </w:pPr>
    <w:rPr>
      <w:rFonts w:ascii="Tahoma" w:hAnsi="Tahoma" w:cs="Tahoma"/>
      <w:lang w:val="en-US" w:eastAsia="en-US"/>
    </w:rPr>
  </w:style>
  <w:style w:type="paragraph" w:customStyle="1" w:styleId="ConsNormal">
    <w:name w:val="ConsNormal"/>
    <w:qFormat/>
    <w:pPr>
      <w:widowControl w:val="0"/>
      <w:ind w:firstLine="720"/>
    </w:pPr>
    <w:rPr>
      <w:rFonts w:ascii="Arial" w:hAnsi="Arial"/>
      <w:snapToGrid w:val="0"/>
    </w:rPr>
  </w:style>
  <w:style w:type="paragraph" w:customStyle="1" w:styleId="10">
    <w:name w:val="Знак1"/>
    <w:basedOn w:val="a"/>
    <w:qFormat/>
    <w:pPr>
      <w:spacing w:before="100" w:beforeAutospacing="1" w:after="100" w:afterAutospacing="1"/>
      <w:jc w:val="both"/>
    </w:pPr>
    <w:rPr>
      <w:rFonts w:ascii="Tahoma" w:hAnsi="Tahoma"/>
      <w:lang w:val="en-US" w:eastAsia="en-US"/>
    </w:rPr>
  </w:style>
  <w:style w:type="paragraph" w:customStyle="1" w:styleId="af3">
    <w:name w:val="Знак Знак Знак Знак Знак"/>
    <w:basedOn w:val="a"/>
    <w:pPr>
      <w:spacing w:before="100" w:beforeAutospacing="1" w:after="100" w:afterAutospacing="1"/>
      <w:jc w:val="both"/>
    </w:pPr>
    <w:rPr>
      <w:rFonts w:ascii="Tahoma" w:hAnsi="Tahoma"/>
      <w:lang w:val="en-US" w:eastAsia="en-US"/>
    </w:rPr>
  </w:style>
  <w:style w:type="character" w:customStyle="1" w:styleId="21">
    <w:name w:val="Основной текст 2 Знак"/>
    <w:basedOn w:val="a0"/>
    <w:link w:val="20"/>
    <w:qFormat/>
  </w:style>
  <w:style w:type="paragraph" w:customStyle="1" w:styleId="Standard">
    <w:name w:val="Standard"/>
    <w:qFormat/>
    <w:pPr>
      <w:widowControl w:val="0"/>
      <w:suppressAutoHyphens/>
      <w:autoSpaceDN w:val="0"/>
    </w:pPr>
    <w:rPr>
      <w:rFonts w:eastAsia="Arial Unicode MS" w:cs="Mangal"/>
      <w:kern w:val="3"/>
      <w:sz w:val="24"/>
      <w:szCs w:val="24"/>
      <w:lang w:eastAsia="zh-CN" w:bidi="hi-IN"/>
    </w:rPr>
  </w:style>
  <w:style w:type="paragraph" w:customStyle="1" w:styleId="TableContents">
    <w:name w:val="Table Contents"/>
    <w:basedOn w:val="Standard"/>
    <w:pPr>
      <w:suppressLineNumbers/>
      <w:textAlignment w:val="baseline"/>
    </w:pPr>
  </w:style>
  <w:style w:type="paragraph" w:customStyle="1" w:styleId="af4">
    <w:name w:val="подпись к объекту"/>
    <w:basedOn w:val="a"/>
    <w:next w:val="a"/>
    <w:pPr>
      <w:tabs>
        <w:tab w:val="left" w:pos="3060"/>
      </w:tabs>
      <w:spacing w:line="240" w:lineRule="atLeast"/>
      <w:jc w:val="center"/>
    </w:pPr>
    <w:rPr>
      <w:b/>
      <w:caps/>
      <w:sz w:val="28"/>
      <w:lang w:eastAsia="ar-SA"/>
    </w:rPr>
  </w:style>
  <w:style w:type="character" w:customStyle="1" w:styleId="blk">
    <w:name w:val="blk"/>
  </w:style>
  <w:style w:type="character" w:customStyle="1" w:styleId="a8">
    <w:name w:val="Верхний колонтитул Знак"/>
    <w:link w:val="a7"/>
    <w:uiPriority w:val="99"/>
  </w:style>
  <w:style w:type="paragraph" w:styleId="af5">
    <w:name w:val="List Paragraph"/>
    <w:basedOn w:val="a"/>
    <w:uiPriority w:val="99"/>
    <w:unhideWhenUsed/>
    <w:rsid w:val="00226D50"/>
    <w:pPr>
      <w:ind w:left="720"/>
      <w:contextualSpacing/>
    </w:pPr>
  </w:style>
  <w:style w:type="table" w:customStyle="1" w:styleId="40">
    <w:name w:val="Сетка таблицы4"/>
    <w:basedOn w:val="a1"/>
    <w:next w:val="ae"/>
    <w:uiPriority w:val="39"/>
    <w:rsid w:val="00CB1DA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e"/>
    <w:uiPriority w:val="39"/>
    <w:rsid w:val="00CB1DA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e"/>
    <w:uiPriority w:val="39"/>
    <w:rsid w:val="00CB1DA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e"/>
    <w:uiPriority w:val="39"/>
    <w:rsid w:val="00CB1DAF"/>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150AA"/>
    <w:pPr>
      <w:widowControl w:val="0"/>
      <w:autoSpaceDE w:val="0"/>
      <w:autoSpaceDN w:val="0"/>
    </w:pPr>
    <w:rPr>
      <w:rFonts w:ascii="Calibri" w:eastAsia="Calibri" w:hAnsi="Calibri"/>
      <w:szCs w:val="28"/>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7B355DC4AE786AA207F957A15449BAE1031DC41641E1A8BF6FF0077EDD50A2EDA544B579E3A22E9A808A172BH6v1I"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consultantplus://offline/ref=FA7B355DC4AE786AA207F957A15449BAE1031DC41641E1A8BF6FF0077EDD50A2EDA544B579E3A22E9A808A172BH6v1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7B355DC4AE786AA207F957A15449BAE1031DC41641E1A8BF6FF0077EDD50A2EDA544B579E3A22E9A808A172BH6v1I" TargetMode="External"/><Relationship Id="rId5" Type="http://schemas.openxmlformats.org/officeDocument/2006/relationships/settings" Target="settings.xml"/><Relationship Id="rId15" Type="http://schemas.openxmlformats.org/officeDocument/2006/relationships/hyperlink" Target="consultantplus://offline/ref=FA7B355DC4AE786AA207F957A15449BAE1031DC41641E1A8BF6FF0077EDD50A2EDA544B579E3A22E9A808A172BH6v1I" TargetMode="External"/><Relationship Id="rId10" Type="http://schemas.openxmlformats.org/officeDocument/2006/relationships/hyperlink" Target="consultantplus://offline/ref=FA7B355DC4AE786AA207F957A15449BAE1031DC41641E1A8BF6FF0077EDD50A2EDA544B579E3A22E9A808A172BH6v1I"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consultantplus://offline/ref=FA7B355DC4AE786AA207F957A15449BAE1031DC41641E1A8BF6FF0077EDD50A2EDA544B579E3A22E9A808A172BH6v1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504EAC-977B-445B-B248-D852C9621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57</Pages>
  <Words>15072</Words>
  <Characters>85913</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Директору Старорусского</vt:lpstr>
    </vt:vector>
  </TitlesOfParts>
  <Company>buh</Company>
  <LinksUpToDate>false</LinksUpToDate>
  <CharactersWithSpaces>100784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Директору Старорусского</dc:title>
  <dc:creator>buh</dc:creator>
  <cp:lastModifiedBy>Учетная запись Майкрософт</cp:lastModifiedBy>
  <cp:revision>5</cp:revision>
  <cp:lastPrinted>2021-05-20T07:43:00Z</cp:lastPrinted>
  <dcterms:created xsi:type="dcterms:W3CDTF">2025-07-30T12:09:00Z</dcterms:created>
  <dcterms:modified xsi:type="dcterms:W3CDTF">2026-01-27T10:08:00Z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1049-11.2.0.10130</vt:lpwstr>
  </property>
</Properties>
</file>